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169" w:rsidRDefault="005A6D89" w:rsidP="005A6D89">
      <w:pPr>
        <w:pStyle w:val="berschrift2"/>
        <w:jc w:val="center"/>
        <w:rPr>
          <w:b w:val="0"/>
          <w:sz w:val="28"/>
        </w:rPr>
      </w:pPr>
      <w:r>
        <w:rPr>
          <w:b w:val="0"/>
          <w:sz w:val="28"/>
        </w:rPr>
        <w:t xml:space="preserve">Auswertung – </w:t>
      </w:r>
      <w:r w:rsidR="009909BA">
        <w:rPr>
          <w:b w:val="0"/>
          <w:sz w:val="28"/>
        </w:rPr>
        <w:t>Zahlenwürfel</w:t>
      </w:r>
    </w:p>
    <w:p w:rsidR="009909BA" w:rsidRDefault="00731C83" w:rsidP="009909BA">
      <w:pPr>
        <w:pStyle w:val="IQBTHTeilaufgabeTitel"/>
      </w:pPr>
      <w:r>
        <w:t xml:space="preserve">Teilaufgabe </w:t>
      </w:r>
      <w:r w:rsidR="009909BA">
        <w:t>1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9909BA" w:rsidTr="007D171D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9909BA" w:rsidRDefault="009909BA" w:rsidP="007D171D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9909BA" w:rsidRDefault="009909BA" w:rsidP="007D171D">
            <w:pPr>
              <w:keepNext/>
              <w:keepLines/>
            </w:pPr>
            <w:r w:rsidRPr="00B509C5">
              <w:rPr>
                <w:position w:val="-24"/>
              </w:rPr>
              <w:object w:dxaOrig="38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75pt;height:30.75pt" o:ole="">
                  <v:imagedata r:id="rId8" o:title=""/>
                </v:shape>
                <o:OLEObject Type="Embed" ProgID="Equation.DSMT4" ShapeID="_x0000_i1025" DrawAspect="Content" ObjectID="_1416663367" r:id="rId9"/>
              </w:object>
            </w:r>
            <w:r>
              <w:t xml:space="preserve"> (oder gleichwertige Angabe, wie z. B.  3,</w:t>
            </w:r>
            <w:r w:rsidRPr="00B509C5">
              <w:rPr>
                <w:position w:val="-6"/>
              </w:rPr>
              <w:object w:dxaOrig="200" w:dyaOrig="320">
                <v:shape id="_x0000_i1026" type="#_x0000_t75" style="width:9.75pt;height:15.75pt" o:ole="">
                  <v:imagedata r:id="rId10" o:title=""/>
                </v:shape>
                <o:OLEObject Type="Embed" ProgID="Equation.DSMT4" ShapeID="_x0000_i1026" DrawAspect="Content" ObjectID="_1416663368" r:id="rId11"/>
              </w:object>
            </w:r>
            <w:r>
              <w:t xml:space="preserve"> %)</w:t>
            </w:r>
          </w:p>
          <w:p w:rsidR="009909BA" w:rsidRDefault="009909BA" w:rsidP="007D171D">
            <w:pPr>
              <w:keepNext/>
              <w:keepLines/>
            </w:pPr>
            <w:r>
              <w:t>[Anm.: Auch gerundete und mit "etwa" versehene Angaben sind richtig,  z. B. "etwa 3 %" oder "etwa 0,03" oder "etwa 3,3 %".]</w:t>
            </w:r>
          </w:p>
          <w:p w:rsidR="009909BA" w:rsidRDefault="009909BA" w:rsidP="007D171D">
            <w:pPr>
              <w:keepNext/>
              <w:keepLines/>
            </w:pPr>
          </w:p>
          <w:p w:rsidR="009909BA" w:rsidRDefault="009909BA" w:rsidP="007D171D">
            <w:pPr>
              <w:keepNext/>
              <w:keepLines/>
            </w:pPr>
            <w:r>
              <w:t>Beispiel(e)</w:t>
            </w:r>
          </w:p>
          <w:p w:rsidR="009909BA" w:rsidRPr="00B509C5" w:rsidRDefault="009909BA" w:rsidP="007D171D">
            <w:pPr>
              <w:keepNext/>
              <w:keepLines/>
              <w:spacing w:before="120"/>
              <w:rPr>
                <w:i/>
              </w:rPr>
            </w:pPr>
            <w:r>
              <w:rPr>
                <w:i/>
              </w:rPr>
              <w:t>•</w:t>
            </w:r>
            <w:r w:rsidRPr="00B509C5">
              <w:rPr>
                <w:i/>
              </w:rPr>
              <w:t xml:space="preserve"> (Grenzfall)</w:t>
            </w:r>
          </w:p>
          <w:p w:rsidR="009909BA" w:rsidRPr="00060A0F" w:rsidRDefault="009909BA" w:rsidP="007D171D">
            <w:pPr>
              <w:keepNext/>
              <w:keepLines/>
            </w:pPr>
            <w:r w:rsidRPr="00B509C5">
              <w:rPr>
                <w:i/>
              </w:rPr>
              <w:t>3,3 % (oder "3 %" oder "0,03")</w:t>
            </w:r>
          </w:p>
        </w:tc>
      </w:tr>
      <w:tr w:rsidR="009909BA" w:rsidTr="007D171D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9909BA" w:rsidRDefault="009909BA" w:rsidP="007D171D">
            <w:pPr>
              <w:keepNext/>
              <w:keepLines/>
              <w:jc w:val="center"/>
            </w:pPr>
            <w:r>
              <w:t>FALSCH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9909BA" w:rsidRDefault="009909BA" w:rsidP="007D171D">
            <w:pPr>
              <w:keepNext/>
              <w:keepLines/>
            </w:pPr>
            <w:r>
              <w:t>Alle anderen Antworten.</w:t>
            </w:r>
          </w:p>
          <w:p w:rsidR="009909BA" w:rsidRDefault="009909BA" w:rsidP="007D171D">
            <w:pPr>
              <w:keepNext/>
              <w:keepLines/>
            </w:pPr>
          </w:p>
          <w:p w:rsidR="009909BA" w:rsidRDefault="009909BA" w:rsidP="007D171D">
            <w:pPr>
              <w:keepNext/>
              <w:keepLines/>
            </w:pPr>
            <w:r>
              <w:t>Beispiel(e)</w:t>
            </w:r>
          </w:p>
          <w:p w:rsidR="009909BA" w:rsidRPr="00B509C5" w:rsidRDefault="009909BA" w:rsidP="007D171D">
            <w:pPr>
              <w:keepNext/>
              <w:keepLines/>
              <w:spacing w:before="120"/>
              <w:rPr>
                <w:i/>
              </w:rPr>
            </w:pPr>
            <w:r>
              <w:rPr>
                <w:i/>
              </w:rPr>
              <w:t>•</w:t>
            </w:r>
            <w:r w:rsidRPr="00B509C5">
              <w:rPr>
                <w:i/>
              </w:rPr>
              <w:t xml:space="preserve"> 1:29 (Chancenverhältnis)</w:t>
            </w:r>
          </w:p>
        </w:tc>
      </w:tr>
    </w:tbl>
    <w:p w:rsidR="009909BA" w:rsidRDefault="009909BA" w:rsidP="009909BA"/>
    <w:p w:rsidR="009909BA" w:rsidRDefault="00731C83" w:rsidP="009909BA">
      <w:pPr>
        <w:pStyle w:val="IQBTHTeilaufgabeTitel"/>
      </w:pPr>
      <w:r>
        <w:t xml:space="preserve">Teilaufgabe </w:t>
      </w:r>
      <w:r w:rsidR="009909BA">
        <w:t>2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9909BA" w:rsidTr="007D171D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9909BA" w:rsidRDefault="009909BA" w:rsidP="007D171D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9909BA" w:rsidRPr="00060A0F" w:rsidRDefault="009909BA" w:rsidP="007D171D">
            <w:pPr>
              <w:keepNext/>
              <w:keepLines/>
            </w:pPr>
            <w:r>
              <w:t>3. Kästchen wurde angekreuzt</w:t>
            </w:r>
          </w:p>
        </w:tc>
      </w:tr>
    </w:tbl>
    <w:p w:rsidR="009909BA" w:rsidRDefault="009909BA" w:rsidP="009909BA"/>
    <w:p w:rsidR="009909BA" w:rsidRDefault="00731C83" w:rsidP="009909BA">
      <w:pPr>
        <w:pStyle w:val="IQBTHTeilaufgabeTitel"/>
      </w:pPr>
      <w:r>
        <w:t xml:space="preserve">Teilaufgabe </w:t>
      </w:r>
      <w:r w:rsidR="009909BA">
        <w:t>3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9909BA" w:rsidTr="007D171D">
        <w:tc>
          <w:tcPr>
            <w:tcW w:w="1247" w:type="dxa"/>
            <w:shd w:val="clear" w:color="auto" w:fill="auto"/>
            <w:vAlign w:val="center"/>
          </w:tcPr>
          <w:p w:rsidR="009909BA" w:rsidRDefault="009909BA" w:rsidP="007D171D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9909BA" w:rsidRDefault="009909BA" w:rsidP="007D171D">
            <w:pPr>
              <w:keepNext/>
              <w:keepLines/>
            </w:pPr>
            <w:r>
              <w:t>Nein</w:t>
            </w:r>
          </w:p>
          <w:p w:rsidR="009909BA" w:rsidRDefault="009909BA" w:rsidP="007D171D">
            <w:pPr>
              <w:keepNext/>
              <w:keepLines/>
            </w:pPr>
          </w:p>
          <w:p w:rsidR="009909BA" w:rsidRDefault="009909BA" w:rsidP="007D171D">
            <w:pPr>
              <w:keepNext/>
              <w:keepLines/>
            </w:pPr>
            <w:r>
              <w:t xml:space="preserve">UND </w:t>
            </w:r>
          </w:p>
          <w:p w:rsidR="009909BA" w:rsidRDefault="009909BA" w:rsidP="007D171D">
            <w:pPr>
              <w:keepNext/>
              <w:keepLines/>
            </w:pPr>
          </w:p>
          <w:p w:rsidR="009909BA" w:rsidRDefault="009909BA" w:rsidP="007D171D">
            <w:pPr>
              <w:keepNext/>
              <w:keepLines/>
            </w:pPr>
            <w:r>
              <w:t>eine Antwort, in welcher auf einen der folgenden Aspekte Bezug genommen wird:</w:t>
            </w:r>
          </w:p>
          <w:p w:rsidR="009909BA" w:rsidRDefault="009909BA" w:rsidP="007D171D">
            <w:pPr>
              <w:keepNext/>
              <w:keepLines/>
            </w:pPr>
            <w:r>
              <w:t xml:space="preserve"> - Unabhängigkeit der einzelnen Würfe oder</w:t>
            </w:r>
          </w:p>
          <w:p w:rsidR="009909BA" w:rsidRDefault="009909BA" w:rsidP="007D171D">
            <w:pPr>
              <w:keepNext/>
              <w:keepLines/>
            </w:pPr>
            <w:r>
              <w:t xml:space="preserve"> - Gleichwahrscheinlichkeit aller Ergebnisse oder </w:t>
            </w:r>
          </w:p>
          <w:p w:rsidR="009909BA" w:rsidRDefault="009909BA" w:rsidP="007D171D">
            <w:pPr>
              <w:keepNext/>
              <w:keepLines/>
            </w:pPr>
            <w:r>
              <w:t xml:space="preserve"> - Zufälligkeit der Ergebnisse oder </w:t>
            </w:r>
          </w:p>
          <w:p w:rsidR="009909BA" w:rsidRDefault="009909BA" w:rsidP="007D171D">
            <w:pPr>
              <w:keepNext/>
              <w:keepLines/>
            </w:pPr>
            <w:r>
              <w:t xml:space="preserve"> - Analogie zum Ziehen mit Zurücklegen. </w:t>
            </w:r>
          </w:p>
          <w:p w:rsidR="009909BA" w:rsidRDefault="009909BA" w:rsidP="007D171D">
            <w:pPr>
              <w:keepNext/>
              <w:keepLines/>
            </w:pPr>
            <w:r>
              <w:t>[Anm.: Wird in der Antwort der Begriff "Wahrscheinlichkeit" mit dem Begriff "Chance" verwechselt, wird die Aufgabe als richtig gewertet.]</w:t>
            </w:r>
          </w:p>
          <w:p w:rsidR="009909BA" w:rsidRDefault="009909BA" w:rsidP="007D171D">
            <w:pPr>
              <w:keepNext/>
              <w:keepLines/>
            </w:pPr>
          </w:p>
          <w:p w:rsidR="009909BA" w:rsidRDefault="009909BA" w:rsidP="007D171D">
            <w:pPr>
              <w:keepNext/>
              <w:keepLines/>
            </w:pPr>
            <w:r>
              <w:t>Beispiel(e)</w:t>
            </w:r>
          </w:p>
          <w:p w:rsidR="009909BA" w:rsidRPr="00B509C5" w:rsidRDefault="009909BA" w:rsidP="007D171D">
            <w:pPr>
              <w:keepNext/>
              <w:keepLines/>
              <w:spacing w:before="120"/>
              <w:rPr>
                <w:i/>
              </w:rPr>
            </w:pPr>
            <w:r>
              <w:rPr>
                <w:i/>
              </w:rPr>
              <w:t>•</w:t>
            </w:r>
            <w:r w:rsidRPr="00B509C5">
              <w:rPr>
                <w:i/>
              </w:rPr>
              <w:t xml:space="preserve"> Beim nächsten Wurf fällt jede der 30 Zahlen mit derselben Wahrscheinlichkeit (also auch die 2).</w:t>
            </w:r>
          </w:p>
          <w:p w:rsidR="009909BA" w:rsidRPr="00B509C5" w:rsidRDefault="009909BA" w:rsidP="007D171D">
            <w:pPr>
              <w:keepNext/>
              <w:keepLines/>
              <w:spacing w:before="120"/>
              <w:rPr>
                <w:i/>
              </w:rPr>
            </w:pPr>
            <w:r>
              <w:rPr>
                <w:i/>
              </w:rPr>
              <w:t>•</w:t>
            </w:r>
            <w:r w:rsidRPr="00B509C5">
              <w:rPr>
                <w:i/>
              </w:rPr>
              <w:t xml:space="preserve"> Keine der Zahlen ist bevorzugt. </w:t>
            </w:r>
          </w:p>
          <w:p w:rsidR="009909BA" w:rsidRPr="00B509C5" w:rsidRDefault="009909BA" w:rsidP="007D171D">
            <w:pPr>
              <w:keepNext/>
              <w:keepLines/>
              <w:spacing w:before="120"/>
              <w:rPr>
                <w:i/>
              </w:rPr>
            </w:pPr>
            <w:r>
              <w:rPr>
                <w:i/>
              </w:rPr>
              <w:t>•</w:t>
            </w:r>
            <w:r w:rsidRPr="00B509C5">
              <w:rPr>
                <w:i/>
              </w:rPr>
              <w:t xml:space="preserve"> Bei jedem Wurf kann jede der Zahlen fallen. </w:t>
            </w:r>
          </w:p>
          <w:p w:rsidR="009909BA" w:rsidRPr="00B509C5" w:rsidRDefault="009909BA" w:rsidP="007D171D">
            <w:pPr>
              <w:keepNext/>
              <w:keepLines/>
              <w:spacing w:before="120"/>
              <w:rPr>
                <w:i/>
              </w:rPr>
            </w:pPr>
            <w:r>
              <w:rPr>
                <w:i/>
              </w:rPr>
              <w:t>•</w:t>
            </w:r>
            <w:r w:rsidRPr="00B509C5">
              <w:rPr>
                <w:i/>
              </w:rPr>
              <w:t xml:space="preserve"> Der Würfel hat kein Gedächtnis (und weiß nicht, dass die Zahl 2 noch "fehlt").</w:t>
            </w:r>
          </w:p>
          <w:p w:rsidR="009909BA" w:rsidRPr="00B509C5" w:rsidRDefault="009909BA" w:rsidP="007D171D">
            <w:pPr>
              <w:keepNext/>
              <w:keepLines/>
              <w:spacing w:before="120"/>
              <w:rPr>
                <w:i/>
              </w:rPr>
            </w:pPr>
            <w:r>
              <w:rPr>
                <w:i/>
              </w:rPr>
              <w:t>•</w:t>
            </w:r>
            <w:r w:rsidRPr="00B509C5">
              <w:rPr>
                <w:i/>
              </w:rPr>
              <w:t xml:space="preserve"> (Grenzfall)</w:t>
            </w:r>
          </w:p>
          <w:p w:rsidR="009909BA" w:rsidRDefault="009909BA" w:rsidP="007D171D">
            <w:pPr>
              <w:keepNext/>
              <w:keepLines/>
            </w:pPr>
            <w:r w:rsidRPr="00B509C5">
              <w:rPr>
                <w:i/>
              </w:rPr>
              <w:t>"Er hat nicht Recht, denn eine Zahl kann auch zweimal fallen."</w:t>
            </w:r>
          </w:p>
          <w:p w:rsidR="009909BA" w:rsidRPr="00060A0F" w:rsidRDefault="009909BA" w:rsidP="007D171D">
            <w:pPr>
              <w:keepNext/>
              <w:keepLines/>
            </w:pPr>
            <w:r w:rsidRPr="00B509C5">
              <w:rPr>
                <w:i/>
              </w:rPr>
              <w:t>[Anm.: Die Zufälligkeit eines einzelnen Ergebnisses scheint erkannt worden zu sein, aber hier wurde überlesen, dass die Zahl 2 bisher noch gar nicht gefallen war.]</w:t>
            </w:r>
          </w:p>
        </w:tc>
      </w:tr>
    </w:tbl>
    <w:p w:rsidR="009909BA" w:rsidRDefault="009909BA" w:rsidP="009909BA"/>
    <w:p w:rsidR="009909BA" w:rsidRDefault="009909BA" w:rsidP="009909BA">
      <w:pPr>
        <w:pStyle w:val="IQBTHTeilaufgabeTitel"/>
      </w:pPr>
      <w:r>
        <w:br w:type="page"/>
      </w:r>
      <w:r w:rsidR="00731C83">
        <w:lastRenderedPageBreak/>
        <w:t xml:space="preserve">zu </w:t>
      </w:r>
      <w:r w:rsidR="00731C83">
        <w:t xml:space="preserve">Teilaufgabe </w:t>
      </w:r>
      <w:bookmarkStart w:id="0" w:name="_GoBack"/>
      <w:bookmarkEnd w:id="0"/>
      <w:r>
        <w:t>3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9909BA" w:rsidTr="007D171D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9909BA" w:rsidRDefault="009909BA" w:rsidP="007D171D">
            <w:pPr>
              <w:keepNext/>
              <w:keepLines/>
              <w:jc w:val="center"/>
            </w:pPr>
            <w:r>
              <w:t>FALSCH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9909BA" w:rsidRDefault="009909BA" w:rsidP="007D171D">
            <w:pPr>
              <w:keepNext/>
              <w:keepLines/>
            </w:pPr>
            <w:r>
              <w:t>Alle unvollständigen, fehlerhaften oder falschen Antworten.</w:t>
            </w:r>
          </w:p>
          <w:p w:rsidR="009909BA" w:rsidRDefault="009909BA" w:rsidP="007D171D">
            <w:pPr>
              <w:keepNext/>
              <w:keepLines/>
            </w:pPr>
          </w:p>
          <w:p w:rsidR="009909BA" w:rsidRDefault="009909BA" w:rsidP="007D171D">
            <w:pPr>
              <w:keepNext/>
              <w:keepLines/>
            </w:pPr>
            <w:r>
              <w:t>Beispiel(e)</w:t>
            </w:r>
          </w:p>
          <w:p w:rsidR="009909BA" w:rsidRPr="00B509C5" w:rsidRDefault="009909BA" w:rsidP="007D171D">
            <w:pPr>
              <w:keepNext/>
              <w:keepLines/>
              <w:spacing w:before="120"/>
              <w:rPr>
                <w:i/>
              </w:rPr>
            </w:pPr>
            <w:r>
              <w:rPr>
                <w:i/>
              </w:rPr>
              <w:t>•</w:t>
            </w:r>
            <w:r w:rsidRPr="00B509C5">
              <w:rPr>
                <w:i/>
              </w:rPr>
              <w:t xml:space="preserve"> Stefan hat Recht, denn nach 29 Würfen ist nur noch die 2 übrig. </w:t>
            </w:r>
          </w:p>
        </w:tc>
      </w:tr>
    </w:tbl>
    <w:p w:rsidR="005A6D89" w:rsidRPr="00E76C10" w:rsidRDefault="005A6D89" w:rsidP="003A78F7">
      <w:pPr>
        <w:pStyle w:val="IQBTHTeilaufgabeTitel"/>
      </w:pPr>
    </w:p>
    <w:sectPr w:rsidR="005A6D89" w:rsidRPr="00E76C10" w:rsidSect="00D60A6F">
      <w:footerReference w:type="even" r:id="rId12"/>
      <w:footerReference w:type="default" r:id="rId13"/>
      <w:headerReference w:type="first" r:id="rId14"/>
      <w:pgSz w:w="11906" w:h="16838"/>
      <w:pgMar w:top="1134" w:right="1418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71D" w:rsidRDefault="007D171D">
      <w:r>
        <w:separator/>
      </w:r>
    </w:p>
  </w:endnote>
  <w:endnote w:type="continuationSeparator" w:id="0">
    <w:p w:rsidR="007D171D" w:rsidRDefault="007D1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C93D69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1E413A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731C83">
      <w:rPr>
        <w:rStyle w:val="Seitenzahl"/>
        <w:noProof/>
      </w:rPr>
      <w:t>2</w: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71D" w:rsidRDefault="007D171D">
      <w:r>
        <w:separator/>
      </w:r>
    </w:p>
  </w:footnote>
  <w:footnote w:type="continuationSeparator" w:id="0">
    <w:p w:rsidR="007D171D" w:rsidRDefault="007D17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775E59">
    <w:pPr>
      <w:pStyle w:val="Kopfzeile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720090</wp:posOffset>
          </wp:positionH>
          <wp:positionV relativeFrom="page">
            <wp:posOffset>262890</wp:posOffset>
          </wp:positionV>
          <wp:extent cx="4105275" cy="269875"/>
          <wp:effectExtent l="0" t="0" r="9525" b="0"/>
          <wp:wrapTopAndBottom/>
          <wp:docPr id="1" name="Bild 1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662EE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6A7199"/>
    <w:multiLevelType w:val="hybridMultilevel"/>
    <w:tmpl w:val="5694F5A0"/>
    <w:lvl w:ilvl="0" w:tplc="521ECDDE">
      <w:start w:val="1"/>
      <w:numFmt w:val="lowerLetter"/>
      <w:pStyle w:val="Nummerierung2"/>
      <w:lvlText w:val="%1)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55FF0"/>
    <w:multiLevelType w:val="multilevel"/>
    <w:tmpl w:val="2F78609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20C71F3A"/>
    <w:multiLevelType w:val="hybridMultilevel"/>
    <w:tmpl w:val="4BB25A0E"/>
    <w:lvl w:ilvl="0" w:tplc="0BCE4CF8"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D073D"/>
    <w:multiLevelType w:val="hybridMultilevel"/>
    <w:tmpl w:val="DA547F7C"/>
    <w:lvl w:ilvl="0" w:tplc="8A8ECE0E">
      <w:start w:val="1"/>
      <w:numFmt w:val="decimal"/>
      <w:pStyle w:val="Nummerierung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3917FE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75AD4B94"/>
    <w:multiLevelType w:val="hybridMultilevel"/>
    <w:tmpl w:val="553071C0"/>
    <w:lvl w:ilvl="0" w:tplc="F41A3256">
      <w:numFmt w:val="bullet"/>
      <w:pStyle w:val="Aufzhlung"/>
      <w:lvlText w:val="-"/>
      <w:lvlJc w:val="left"/>
      <w:pPr>
        <w:ind w:left="36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84F"/>
    <w:rsid w:val="00036691"/>
    <w:rsid w:val="0006149C"/>
    <w:rsid w:val="00081387"/>
    <w:rsid w:val="000B00DB"/>
    <w:rsid w:val="000B4812"/>
    <w:rsid w:val="000B635B"/>
    <w:rsid w:val="000D2DB0"/>
    <w:rsid w:val="000D5D22"/>
    <w:rsid w:val="000E6666"/>
    <w:rsid w:val="000E697C"/>
    <w:rsid w:val="001048AC"/>
    <w:rsid w:val="00117BA5"/>
    <w:rsid w:val="00121C99"/>
    <w:rsid w:val="00122EF9"/>
    <w:rsid w:val="001323FA"/>
    <w:rsid w:val="00173A9F"/>
    <w:rsid w:val="00176D67"/>
    <w:rsid w:val="00187BF0"/>
    <w:rsid w:val="001C20E7"/>
    <w:rsid w:val="001C55D0"/>
    <w:rsid w:val="001D2D64"/>
    <w:rsid w:val="001E413A"/>
    <w:rsid w:val="001E6C75"/>
    <w:rsid w:val="001F5666"/>
    <w:rsid w:val="001F5E68"/>
    <w:rsid w:val="00203D18"/>
    <w:rsid w:val="00226C04"/>
    <w:rsid w:val="0026784F"/>
    <w:rsid w:val="00276A48"/>
    <w:rsid w:val="002902AF"/>
    <w:rsid w:val="002A3F85"/>
    <w:rsid w:val="002B22BB"/>
    <w:rsid w:val="00304067"/>
    <w:rsid w:val="00304DCD"/>
    <w:rsid w:val="003172B8"/>
    <w:rsid w:val="00325775"/>
    <w:rsid w:val="00354F25"/>
    <w:rsid w:val="003651DD"/>
    <w:rsid w:val="003751AF"/>
    <w:rsid w:val="00375D62"/>
    <w:rsid w:val="0039244B"/>
    <w:rsid w:val="003A496B"/>
    <w:rsid w:val="003A78F7"/>
    <w:rsid w:val="003B1C65"/>
    <w:rsid w:val="003B3364"/>
    <w:rsid w:val="003B3A83"/>
    <w:rsid w:val="003C1D06"/>
    <w:rsid w:val="003C5441"/>
    <w:rsid w:val="003C7D61"/>
    <w:rsid w:val="003D50E7"/>
    <w:rsid w:val="003D6D24"/>
    <w:rsid w:val="003D7948"/>
    <w:rsid w:val="003F3CB8"/>
    <w:rsid w:val="00426CE8"/>
    <w:rsid w:val="00432124"/>
    <w:rsid w:val="00455169"/>
    <w:rsid w:val="00456F0B"/>
    <w:rsid w:val="00460D51"/>
    <w:rsid w:val="00461D1A"/>
    <w:rsid w:val="004A0EB1"/>
    <w:rsid w:val="004D1DCE"/>
    <w:rsid w:val="004D54E8"/>
    <w:rsid w:val="004F4AE1"/>
    <w:rsid w:val="004F70C4"/>
    <w:rsid w:val="0050377F"/>
    <w:rsid w:val="00510900"/>
    <w:rsid w:val="00515C4D"/>
    <w:rsid w:val="005163C7"/>
    <w:rsid w:val="00542EEE"/>
    <w:rsid w:val="00561AA9"/>
    <w:rsid w:val="00566351"/>
    <w:rsid w:val="00573AB9"/>
    <w:rsid w:val="0059034C"/>
    <w:rsid w:val="00593590"/>
    <w:rsid w:val="005A6D89"/>
    <w:rsid w:val="005D22C4"/>
    <w:rsid w:val="005D656D"/>
    <w:rsid w:val="006064F6"/>
    <w:rsid w:val="0061709D"/>
    <w:rsid w:val="006330E5"/>
    <w:rsid w:val="00635C06"/>
    <w:rsid w:val="00666933"/>
    <w:rsid w:val="00687ABE"/>
    <w:rsid w:val="00692E69"/>
    <w:rsid w:val="006F52F5"/>
    <w:rsid w:val="00724400"/>
    <w:rsid w:val="00731C83"/>
    <w:rsid w:val="00743468"/>
    <w:rsid w:val="00753D68"/>
    <w:rsid w:val="00756CB3"/>
    <w:rsid w:val="00775E59"/>
    <w:rsid w:val="007A336F"/>
    <w:rsid w:val="007A3D94"/>
    <w:rsid w:val="007B7BC3"/>
    <w:rsid w:val="007C729F"/>
    <w:rsid w:val="007D171D"/>
    <w:rsid w:val="007D4262"/>
    <w:rsid w:val="007E2F93"/>
    <w:rsid w:val="00803E25"/>
    <w:rsid w:val="008051D6"/>
    <w:rsid w:val="00834EDF"/>
    <w:rsid w:val="00847DC1"/>
    <w:rsid w:val="00870C2F"/>
    <w:rsid w:val="00871097"/>
    <w:rsid w:val="0087731D"/>
    <w:rsid w:val="00877776"/>
    <w:rsid w:val="008839DF"/>
    <w:rsid w:val="0088770C"/>
    <w:rsid w:val="008A232F"/>
    <w:rsid w:val="008A3DCE"/>
    <w:rsid w:val="008A71E5"/>
    <w:rsid w:val="008B09EE"/>
    <w:rsid w:val="008B6AC4"/>
    <w:rsid w:val="008D109B"/>
    <w:rsid w:val="008F090C"/>
    <w:rsid w:val="009050C7"/>
    <w:rsid w:val="009359CE"/>
    <w:rsid w:val="0094519A"/>
    <w:rsid w:val="00945238"/>
    <w:rsid w:val="00951247"/>
    <w:rsid w:val="009556C1"/>
    <w:rsid w:val="009909BA"/>
    <w:rsid w:val="009946D3"/>
    <w:rsid w:val="009A5EFF"/>
    <w:rsid w:val="009A658E"/>
    <w:rsid w:val="009A6A91"/>
    <w:rsid w:val="009C47FB"/>
    <w:rsid w:val="009D2627"/>
    <w:rsid w:val="009F5751"/>
    <w:rsid w:val="00A03F22"/>
    <w:rsid w:val="00A1068D"/>
    <w:rsid w:val="00A12FBB"/>
    <w:rsid w:val="00A13FB9"/>
    <w:rsid w:val="00A45470"/>
    <w:rsid w:val="00A527A9"/>
    <w:rsid w:val="00A74051"/>
    <w:rsid w:val="00A8242C"/>
    <w:rsid w:val="00AC69CB"/>
    <w:rsid w:val="00AD2EBA"/>
    <w:rsid w:val="00AE09C7"/>
    <w:rsid w:val="00B0258E"/>
    <w:rsid w:val="00B511DD"/>
    <w:rsid w:val="00B64CD2"/>
    <w:rsid w:val="00B8136A"/>
    <w:rsid w:val="00B93D5C"/>
    <w:rsid w:val="00BB4632"/>
    <w:rsid w:val="00BD2EAF"/>
    <w:rsid w:val="00BE5DEA"/>
    <w:rsid w:val="00C01791"/>
    <w:rsid w:val="00C12C3E"/>
    <w:rsid w:val="00C25FDD"/>
    <w:rsid w:val="00C30223"/>
    <w:rsid w:val="00C31DDF"/>
    <w:rsid w:val="00C51B59"/>
    <w:rsid w:val="00C93D69"/>
    <w:rsid w:val="00C974B6"/>
    <w:rsid w:val="00CC00CD"/>
    <w:rsid w:val="00CE6C83"/>
    <w:rsid w:val="00CF0367"/>
    <w:rsid w:val="00CF4215"/>
    <w:rsid w:val="00D01663"/>
    <w:rsid w:val="00D03669"/>
    <w:rsid w:val="00D06B7B"/>
    <w:rsid w:val="00D11CFD"/>
    <w:rsid w:val="00D2434A"/>
    <w:rsid w:val="00D30974"/>
    <w:rsid w:val="00D44C7A"/>
    <w:rsid w:val="00D608AD"/>
    <w:rsid w:val="00D60A6F"/>
    <w:rsid w:val="00DE679B"/>
    <w:rsid w:val="00DF3422"/>
    <w:rsid w:val="00E0041B"/>
    <w:rsid w:val="00E11F3D"/>
    <w:rsid w:val="00E13683"/>
    <w:rsid w:val="00E1590B"/>
    <w:rsid w:val="00E24E44"/>
    <w:rsid w:val="00E327D9"/>
    <w:rsid w:val="00E40B83"/>
    <w:rsid w:val="00E47315"/>
    <w:rsid w:val="00E56435"/>
    <w:rsid w:val="00E6555C"/>
    <w:rsid w:val="00E72B99"/>
    <w:rsid w:val="00E76C10"/>
    <w:rsid w:val="00E91653"/>
    <w:rsid w:val="00EA7EE7"/>
    <w:rsid w:val="00EB1981"/>
    <w:rsid w:val="00EC0D58"/>
    <w:rsid w:val="00EF6278"/>
    <w:rsid w:val="00F00EE2"/>
    <w:rsid w:val="00F0154F"/>
    <w:rsid w:val="00F11B49"/>
    <w:rsid w:val="00F24C3F"/>
    <w:rsid w:val="00F43CA1"/>
    <w:rsid w:val="00F6230D"/>
    <w:rsid w:val="00F65826"/>
    <w:rsid w:val="00F72F9F"/>
    <w:rsid w:val="00F74924"/>
    <w:rsid w:val="00F77920"/>
    <w:rsid w:val="00F8610C"/>
    <w:rsid w:val="00FA6CC8"/>
    <w:rsid w:val="00FA77D2"/>
    <w:rsid w:val="00FC16E0"/>
    <w:rsid w:val="00FC2940"/>
    <w:rsid w:val="00FD03AA"/>
    <w:rsid w:val="00FD1CE4"/>
    <w:rsid w:val="00FF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1068D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1068D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6DEA844B</Template>
  <TotalTime>0</TotalTime>
  <Pages>2</Pages>
  <Words>220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IQB-Aufgabe(n) über Grafiken</vt:lpstr>
    </vt:vector>
  </TitlesOfParts>
  <Company>HU IQB</Company>
  <LinksUpToDate>false</LinksUpToDate>
  <CharactersWithSpaces>1558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IQB-Aufgabe(n) über Grafiken</dc:title>
  <dc:creator>mechtelm</dc:creator>
  <cp:lastModifiedBy>Daniel Zechlin</cp:lastModifiedBy>
  <cp:revision>3</cp:revision>
  <cp:lastPrinted>2012-12-10T15:49:00Z</cp:lastPrinted>
  <dcterms:created xsi:type="dcterms:W3CDTF">2012-12-05T14:42:00Z</dcterms:created>
  <dcterms:modified xsi:type="dcterms:W3CDTF">2012-12-10T15:49:00Z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QB-TH-NrModus">
    <vt:lpwstr>1</vt:lpwstr>
  </property>
  <property fmtid="{D5CDD505-2E9C-101B-9397-08002B2CF9AE}" pid="3" name="IQB-TH-Layout">
    <vt:lpwstr>1</vt:lpwstr>
  </property>
  <property fmtid="{D5CDD505-2E9C-101B-9397-08002B2CF9AE}" pid="4" name="IQB-TH-Vorlage-Grafikbreite">
    <vt:lpwstr>16</vt:lpwstr>
  </property>
  <property fmtid="{D5CDD505-2E9C-101B-9397-08002B2CF9AE}" pid="5" name="IQB-ModusAufgTitel">
    <vt:lpwstr>2</vt:lpwstr>
  </property>
  <property fmtid="{D5CDD505-2E9C-101B-9397-08002B2CF9AE}" pid="6" name="IQB-ModusTATitel">
    <vt:lpwstr>3</vt:lpwstr>
  </property>
  <property fmtid="{D5CDD505-2E9C-101B-9397-08002B2CF9AE}" pid="7" name="IQB-TAPrefix">
    <vt:lpwstr>Teilaufgabe</vt:lpwstr>
  </property>
  <property fmtid="{D5CDD505-2E9C-101B-9397-08002B2CF9AE}" pid="8" name="IQB-BreiteErsteSpalte">
    <vt:lpwstr>0</vt:lpwstr>
  </property>
  <property fmtid="{D5CDD505-2E9C-101B-9397-08002B2CF9AE}" pid="9" name="IQB-BreiteZweiteSpalte">
    <vt:lpwstr>1,7</vt:lpwstr>
  </property>
  <property fmtid="{D5CDD505-2E9C-101B-9397-08002B2CF9AE}" pid="10" name="IQB-MaxvarAnz">
    <vt:lpwstr>4</vt:lpwstr>
  </property>
  <property fmtid="{D5CDD505-2E9C-101B-9397-08002B2CF9AE}" pid="11" name="IQB-StTab">
    <vt:lpwstr>0</vt:lpwstr>
  </property>
  <property fmtid="{D5CDD505-2E9C-101B-9397-08002B2CF9AE}" pid="12" name="IQB-ModusTANr">
    <vt:lpwstr>1</vt:lpwstr>
  </property>
  <property fmtid="{D5CDD505-2E9C-101B-9397-08002B2CF9AE}" pid="13" name="IQB-AufgPrefix">
    <vt:lpwstr>Aufgabe</vt:lpwstr>
  </property>
  <property fmtid="{D5CDD505-2E9C-101B-9397-08002B2CF9AE}" pid="14" name="IQB-KAufgabe">
    <vt:lpwstr>0</vt:lpwstr>
  </property>
  <property fmtid="{D5CDD505-2E9C-101B-9397-08002B2CF9AE}" pid="15" name="IQB-KItem">
    <vt:lpwstr>0</vt:lpwstr>
  </property>
  <property fmtid="{D5CDD505-2E9C-101B-9397-08002B2CF9AE}" pid="16" name="IQB-KBreiteErsteSpalte">
    <vt:lpwstr>2</vt:lpwstr>
  </property>
  <property fmtid="{D5CDD505-2E9C-101B-9397-08002B2CF9AE}" pid="17" name="IQB-KBreiteZweiteSpalte">
    <vt:lpwstr>14</vt:lpwstr>
  </property>
  <property fmtid="{D5CDD505-2E9C-101B-9397-08002B2CF9AE}" pid="18" name="IQB-KBullet">
    <vt:lpwstr>149</vt:lpwstr>
  </property>
  <property fmtid="{D5CDD505-2E9C-101B-9397-08002B2CF9AE}" pid="19" name="IQB-KBedfett">
    <vt:lpwstr>0</vt:lpwstr>
  </property>
  <property fmtid="{D5CDD505-2E9C-101B-9397-08002B2CF9AE}" pid="20" name="IQB-KBedkursiv">
    <vt:lpwstr>0</vt:lpwstr>
  </property>
  <property fmtid="{D5CDD505-2E9C-101B-9397-08002B2CF9AE}" pid="21" name="IQB-KBedBspfett">
    <vt:lpwstr>0</vt:lpwstr>
  </property>
  <property fmtid="{D5CDD505-2E9C-101B-9397-08002B2CF9AE}" pid="22" name="IQB-KBedBspkursiv">
    <vt:lpwstr>0</vt:lpwstr>
  </property>
  <property fmtid="{D5CDD505-2E9C-101B-9397-08002B2CF9AE}" pid="23" name="IQB-KVariable">
    <vt:lpwstr>0</vt:lpwstr>
  </property>
  <property fmtid="{D5CDD505-2E9C-101B-9397-08002B2CF9AE}" pid="24" name="IQB-KBezFullCredit">
    <vt:lpwstr>RICHTIG</vt:lpwstr>
  </property>
  <property fmtid="{D5CDD505-2E9C-101B-9397-08002B2CF9AE}" pid="25" name="IQB-KBezNoCredit">
    <vt:lpwstr>FALSCH</vt:lpwstr>
  </property>
  <property fmtid="{D5CDD505-2E9C-101B-9397-08002B2CF9AE}" pid="26" name="IQB-AufgSuffix">
    <vt:lpwstr>:</vt:lpwstr>
  </property>
  <property fmtid="{D5CDD505-2E9C-101B-9397-08002B2CF9AE}" pid="27" name="IQB-BreiteErsteMerkmalsSpalte">
    <vt:lpwstr>3,5</vt:lpwstr>
  </property>
</Properties>
</file>