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3B8" w:rsidRPr="00D759CC" w:rsidRDefault="00D759CC" w:rsidP="00D759CC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r w:rsidRPr="00D759CC">
        <w:rPr>
          <w:sz w:val="28"/>
        </w:rPr>
        <w:t>Schwarz-Weiß-Würfel</w:t>
      </w:r>
    </w:p>
    <w:p w:rsidR="002943B8" w:rsidRDefault="00D759CC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2943B8">
        <w:tc>
          <w:tcPr>
            <w:tcW w:w="1247" w:type="dxa"/>
            <w:vAlign w:val="center"/>
          </w:tcPr>
          <w:p w:rsidR="002943B8" w:rsidRDefault="00D759CC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2943B8" w:rsidRDefault="00EB6B30">
            <w:pPr>
              <w:pStyle w:val="IQB-RSNormal"/>
            </w:pPr>
            <w:r w:rsidRPr="00EB6B30">
              <w:rPr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2pt" o:ole="">
                  <v:imagedata r:id="rId8" o:title=""/>
                </v:shape>
                <o:OLEObject Type="Embed" ProgID="Equation.DSMT4" ShapeID="_x0000_i1025" DrawAspect="Content" ObjectID="_1773646284" r:id="rId9"/>
              </w:object>
            </w:r>
          </w:p>
        </w:tc>
      </w:tr>
    </w:tbl>
    <w:p w:rsidR="002943B8" w:rsidRDefault="00D759CC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2943B8">
        <w:tc>
          <w:tcPr>
            <w:tcW w:w="1247" w:type="dxa"/>
            <w:vAlign w:val="center"/>
          </w:tcPr>
          <w:p w:rsidR="002943B8" w:rsidRDefault="00D759CC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2943B8" w:rsidRDefault="00D759CC">
            <w:pPr>
              <w:pStyle w:val="IQB-RSNormal"/>
            </w:pPr>
            <w:r>
              <w:t>In einer richtigen Antwort wird die Anzahl der schwarzen bzw. weißen Würfelseiten als ausschlaggebend herausgestellt. Der Begriff Wahrscheinlichkeit muss nicht explizit erwähnt werden.</w:t>
            </w:r>
          </w:p>
          <w:p w:rsidR="002943B8" w:rsidRDefault="002943B8"/>
          <w:p w:rsidR="002943B8" w:rsidRDefault="00D759CC">
            <w:pPr>
              <w:pStyle w:val="IQB-RSNormal"/>
            </w:pPr>
            <w:r>
              <w:t>Beispiele(e)</w:t>
            </w:r>
          </w:p>
          <w:p w:rsidR="002943B8" w:rsidRDefault="00D759CC">
            <w:pPr>
              <w:pStyle w:val="IQB-RSExample"/>
            </w:pPr>
            <w:r>
              <w:t>Es sind sechs Würfelseiten und von diesen sind vier weiß, also kann die Wahrscheinlichkeit für eine weiße Würfelseite</w:t>
            </w:r>
            <w:bookmarkStart w:id="0" w:name="_GoBack"/>
            <w:bookmarkEnd w:id="0"/>
            <w:r>
              <w:t xml:space="preserve"> nicht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t xml:space="preserve"> sein.</w:t>
            </w:r>
          </w:p>
          <w:p w:rsidR="002943B8" w:rsidRDefault="00D759CC">
            <w:pPr>
              <w:pStyle w:val="IQB-RSExample"/>
            </w:pPr>
            <w:r>
              <w:t>Es sind vier weiße und nur zwei schwarze Seiten.</w:t>
            </w:r>
          </w:p>
        </w:tc>
      </w:tr>
      <w:tr w:rsidR="002943B8">
        <w:tc>
          <w:tcPr>
            <w:tcW w:w="1247" w:type="dxa"/>
            <w:vAlign w:val="center"/>
          </w:tcPr>
          <w:p w:rsidR="002943B8" w:rsidRDefault="00D759CC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2943B8" w:rsidRDefault="00D759CC">
            <w:pPr>
              <w:pStyle w:val="IQB-RSNormal"/>
            </w:pPr>
            <w:r>
              <w:t xml:space="preserve">Alle unvollständigen, fehlerhaften oder falschen Antworten. </w:t>
            </w:r>
          </w:p>
          <w:p w:rsidR="002943B8" w:rsidRDefault="002943B8"/>
          <w:p w:rsidR="002943B8" w:rsidRDefault="00D759CC">
            <w:pPr>
              <w:pStyle w:val="IQB-RSNormal"/>
            </w:pPr>
            <w:r>
              <w:t>Beispiel(e)</w:t>
            </w:r>
          </w:p>
          <w:p w:rsidR="002943B8" w:rsidRDefault="00D759CC">
            <w:pPr>
              <w:pStyle w:val="IQB-RSExample"/>
            </w:pPr>
            <w:r>
              <w:t>Tim hat nicht Recht, weil von vier Seiten nur zwei weiß gefärbt sind.</w:t>
            </w:r>
          </w:p>
        </w:tc>
      </w:tr>
    </w:tbl>
    <w:p w:rsidR="00D871D4" w:rsidRDefault="00D871D4"/>
    <w:sectPr w:rsidR="00D871D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43B8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3753A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759CC"/>
    <w:rsid w:val="00D871D4"/>
    <w:rsid w:val="00D94169"/>
    <w:rsid w:val="00DA5629"/>
    <w:rsid w:val="00DB65DC"/>
    <w:rsid w:val="00DE1076"/>
    <w:rsid w:val="00DE3D52"/>
    <w:rsid w:val="00DF532B"/>
    <w:rsid w:val="00E0788B"/>
    <w:rsid w:val="00EA71E2"/>
    <w:rsid w:val="00EB6B30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21ABB9F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  <w:style w:type="paragraph" w:customStyle="1" w:styleId="MTDisplayEquation">
    <w:name w:val="MTDisplayEquation"/>
    <w:basedOn w:val="IQB-RSNormal"/>
    <w:next w:val="Standard"/>
    <w:link w:val="MTDisplayEquationZchn"/>
    <w:rsid w:val="00EB6B30"/>
    <w:pPr>
      <w:tabs>
        <w:tab w:val="center" w:pos="4820"/>
        <w:tab w:val="right" w:pos="9640"/>
      </w:tabs>
    </w:pPr>
  </w:style>
  <w:style w:type="character" w:customStyle="1" w:styleId="MTDisplayEquationZchn">
    <w:name w:val="MTDisplayEquation Zchn"/>
    <w:basedOn w:val="IQB-RSNormalZchn"/>
    <w:link w:val="MTDisplayEquation"/>
    <w:rsid w:val="00EB6B30"/>
    <w:rPr>
      <w:rFonts w:ascii="Arial" w:hAnsi="Arial" w:cs="Arial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7C728-7E80-4B3A-821B-F5A8358EA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2024-03-11T11:52:00Z</dcterms:created>
  <dcterms:modified xsi:type="dcterms:W3CDTF">2024-04-03T08:45:00Z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