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A7F" w:rsidRPr="00066086" w:rsidRDefault="00066086" w:rsidP="00066086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066086">
        <w:rPr>
          <w:sz w:val="28"/>
        </w:rPr>
        <w:t>Viele Brötchen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052A7F" w:rsidTr="00066086">
        <w:tc>
          <w:tcPr>
            <w:tcW w:w="1247" w:type="dxa"/>
            <w:vAlign w:val="center"/>
          </w:tcPr>
          <w:bookmarkEnd w:id="0"/>
          <w:p w:rsidR="00052A7F" w:rsidRDefault="00066086">
            <w:pPr>
              <w:pStyle w:val="IQB-RSCodeValue"/>
            </w:pPr>
            <w:r>
              <w:t>RICHTIG</w:t>
            </w:r>
          </w:p>
        </w:tc>
        <w:tc>
          <w:tcPr>
            <w:tcW w:w="8538" w:type="dxa"/>
          </w:tcPr>
          <w:p w:rsidR="00052A7F" w:rsidRDefault="00066086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697928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697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2A7F" w:rsidRDefault="00066086">
            <w:pPr>
              <w:pStyle w:val="IQB-RSNormal"/>
            </w:pPr>
            <w:r>
              <w:t>[Anm.: Die Einheit „€“</w:t>
            </w:r>
            <w:r>
              <w:t xml:space="preserve"> muss nicht angegeben sein. Akzeptiert werden auch die Beschriftungen "Anzahl/ Preis" oder "Menge/ Preis". Die 1. Spalte muss komplett beschriftet sein.]</w:t>
            </w:r>
          </w:p>
        </w:tc>
      </w:tr>
    </w:tbl>
    <w:p w:rsidR="00000000" w:rsidRDefault="00066086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52A7F"/>
    <w:rsid w:val="00066086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D93C79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AC01-B331-478D-AE06-83F756AF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