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55E98" w:rsidRDefault="00312C82" w:rsidP="00312C82">
      <w:pPr>
        <w:pStyle w:val="IQB-Aufgabentitel"/>
        <w:pBdr>
          <w:top w:val="none" w:sz="0" w:space="0" w:color="auto"/>
          <w:bottom w:val="none" w:sz="0" w:space="0" w:color="auto"/>
        </w:pBdr>
      </w:pPr>
      <w:r>
        <w:rPr>
          <w:sz w:val="28"/>
        </w:rPr>
        <w:t xml:space="preserve">Auswertung – </w:t>
      </w:r>
      <w:r w:rsidRPr="00312C82">
        <w:rPr>
          <w:sz w:val="28"/>
        </w:rPr>
        <w:t>Verschiedene Rechtecke</w:t>
      </w:r>
    </w:p>
    <w:p w:rsidR="00A55E98" w:rsidRDefault="00312C82">
      <w:pPr>
        <w:pStyle w:val="IQB-Teilaufgabentitel"/>
      </w:pPr>
      <w:r>
        <w:t>Teilaufgabe 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A55E98">
        <w:tc>
          <w:tcPr>
            <w:tcW w:w="1247" w:type="dxa"/>
            <w:vAlign w:val="center"/>
          </w:tcPr>
          <w:p w:rsidR="00A55E98" w:rsidRDefault="00312C82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A55E98" w:rsidRDefault="00312C82">
            <w:pPr>
              <w:pStyle w:val="IQB-RSNormal"/>
            </w:pPr>
            <w:r>
              <w:t>3</w:t>
            </w:r>
          </w:p>
          <w:p w:rsidR="00A55E98" w:rsidRDefault="00A55E98"/>
          <w:p w:rsidR="00A55E98" w:rsidRDefault="00312C82">
            <w:pPr>
              <w:pStyle w:val="IQB-RSNormal"/>
            </w:pPr>
            <w:r>
              <w:t>UND</w:t>
            </w:r>
          </w:p>
          <w:p w:rsidR="00A55E98" w:rsidRDefault="00A55E98"/>
          <w:p w:rsidR="00A55E98" w:rsidRDefault="00312C82">
            <w:pPr>
              <w:pStyle w:val="IQB-RSNormal"/>
            </w:pPr>
            <w:r>
              <w:t>12</w:t>
            </w:r>
          </w:p>
          <w:p w:rsidR="00A55E98" w:rsidRDefault="00312C82">
            <w:pPr>
              <w:pStyle w:val="IQB-RSNormal"/>
            </w:pPr>
            <w:r>
              <w:t>[Anm.: Bei vertauschten Werten ist die Lösung falsch.]</w:t>
            </w:r>
          </w:p>
        </w:tc>
      </w:tr>
    </w:tbl>
    <w:p w:rsidR="00A55E98" w:rsidRDefault="00312C82">
      <w:pPr>
        <w:pStyle w:val="IQB-Teilaufgabentitel"/>
      </w:pPr>
      <w:r>
        <w:t>Teilaufgabe 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A55E98">
        <w:tc>
          <w:tcPr>
            <w:tcW w:w="1247" w:type="dxa"/>
            <w:vAlign w:val="center"/>
          </w:tcPr>
          <w:p w:rsidR="00A55E98" w:rsidRDefault="00312C82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A55E98" w:rsidRDefault="00312C82">
            <w:pPr>
              <w:pStyle w:val="IQB-RSNormal"/>
            </w:pPr>
            <w:r>
              <w:t>H</w:t>
            </w:r>
          </w:p>
          <w:p w:rsidR="00A55E98" w:rsidRDefault="00A55E98"/>
          <w:p w:rsidR="00A55E98" w:rsidRDefault="00312C82">
            <w:pPr>
              <w:pStyle w:val="IQB-RSNormal"/>
            </w:pPr>
            <w:r>
              <w:t>UND</w:t>
            </w:r>
          </w:p>
          <w:p w:rsidR="00A55E98" w:rsidRDefault="00A55E98"/>
          <w:p w:rsidR="00A55E98" w:rsidRDefault="00312C82">
            <w:pPr>
              <w:pStyle w:val="IQB-RSNormal"/>
            </w:pPr>
            <w:r>
              <w:t>( 18 | 2 )</w:t>
            </w:r>
          </w:p>
        </w:tc>
      </w:tr>
    </w:tbl>
    <w:p w:rsidR="00A55E98" w:rsidRDefault="00312C82">
      <w:pPr>
        <w:pStyle w:val="IQB-Teilaufgabentitel"/>
      </w:pPr>
      <w:r>
        <w:t>Teilaufgabe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A55E98">
        <w:tc>
          <w:tcPr>
            <w:tcW w:w="1247" w:type="dxa"/>
            <w:vAlign w:val="center"/>
          </w:tcPr>
          <w:p w:rsidR="00A55E98" w:rsidRDefault="00312C82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A55E98" w:rsidRDefault="00312C82">
            <w:pPr>
              <w:pStyle w:val="IQB-RSNormal"/>
            </w:pPr>
            <w:r>
              <w:rPr>
                <w:noProof/>
              </w:rPr>
              <w:drawing>
                <wp:inline distT="0" distB="0" distL="0" distR="0">
                  <wp:extent cx="5123793" cy="1660525"/>
                  <wp:effectExtent l="0" t="0" r="0" b="0"/>
                  <wp:docPr id="1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r="2479"/>
                          <a:stretch/>
                        </pic:blipFill>
                        <pic:spPr bwMode="auto">
                          <a:xfrm>
                            <a:off x="0" y="0"/>
                            <a:ext cx="5125675" cy="1661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</w:tbl>
    <w:p w:rsidR="00E70510" w:rsidRDefault="00E70510">
      <w:bookmarkStart w:id="0" w:name="_GoBack"/>
      <w:bookmarkEnd w:id="0"/>
    </w:p>
    <w:sectPr w:rsidR="00E70510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C8CDA20-188E-4777-B3DE-CF252563F551}"/>
    <w:embedBold r:id="rId2" w:fontKey="{7B94FF86-5CA4-4FD6-AACB-A0050B3639B4}"/>
    <w:embedBoldItalic r:id="rId3" w:fontKey="{46E53C31-8032-4892-A730-CE3008CEAB2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372BE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12C82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55E98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70510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/>
    <o:shapelayout v:ext="edit">
      <o:idmap v:ext="edit" data="1"/>
    </o:shapelayout>
  </w:shapeDefaults>
  <w:decimalSymbol w:val=","/>
  <w:listSeparator w:val=";"/>
  <w14:docId w14:val="228CCBC1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D7A42A-0752-44ED-916B-5C43A6894E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23</Words>
  <Characters>171</Characters>
  <Application>Microsoft Office Word</Application>
  <DocSecurity>0</DocSecurity>
  <Lines>28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2025-06-03T15:20:00Z</dcterms:created>
  <dcterms:modified xsi:type="dcterms:W3CDTF">2025-06-03T15:20:00Z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