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AA7" w:rsidRDefault="009E75E4" w:rsidP="009E75E4">
      <w:pPr>
        <w:pStyle w:val="IQB-Aufgabentitel"/>
        <w:pBdr>
          <w:top w:val="none" w:sz="0" w:space="0" w:color="auto"/>
          <w:bottom w:val="none" w:sz="0" w:space="0" w:color="auto"/>
        </w:pBdr>
      </w:pPr>
      <w:r w:rsidRPr="00E57A9C">
        <w:rPr>
          <w:sz w:val="28"/>
        </w:rPr>
        <w:t xml:space="preserve">Auswertung - </w:t>
      </w:r>
      <w:r w:rsidRPr="009E75E4">
        <w:rPr>
          <w:sz w:val="28"/>
        </w:rPr>
        <w:t>Sauerkraut</w:t>
      </w:r>
    </w:p>
    <w:p w:rsidR="00CE4AA7" w:rsidRDefault="009E75E4">
      <w:pPr>
        <w:pStyle w:val="IQB-Teilaufgabentitel"/>
      </w:pPr>
      <w:r>
        <w:t>Teilaufgabe 1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CE4AA7">
        <w:tc>
          <w:tcPr>
            <w:tcW w:w="1247" w:type="dxa"/>
            <w:vAlign w:val="center"/>
          </w:tcPr>
          <w:p w:rsidR="00CE4AA7" w:rsidRDefault="009E75E4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CE4AA7" w:rsidRDefault="009E75E4">
            <w:pPr>
              <w:pStyle w:val="IQB-RSNormal"/>
            </w:pPr>
            <w:r>
              <w:t xml:space="preserve">Aus der Antwort muss ersichtlich werden, dass Felix nicht berücksichtigt, dass die jeweils hinzugekommenen Bakterien sich auch vermehren. </w:t>
            </w:r>
          </w:p>
          <w:p w:rsidR="00CE4AA7" w:rsidRDefault="009E75E4">
            <w:pPr>
              <w:pStyle w:val="IQB-RSNormal"/>
            </w:pPr>
            <w:r>
              <w:t>[Anm.: Es muss nicht explizit festgestellt werden, dass falsch argumentiert wird.]</w:t>
            </w:r>
          </w:p>
          <w:p w:rsidR="00CE4AA7" w:rsidRDefault="00CE4AA7"/>
          <w:p w:rsidR="00CE4AA7" w:rsidRDefault="009E75E4">
            <w:pPr>
              <w:pStyle w:val="IQB-RSNormal"/>
            </w:pPr>
            <w:r>
              <w:t>Beispiel(e)</w:t>
            </w:r>
          </w:p>
          <w:p w:rsidR="00CE4AA7" w:rsidRDefault="009E75E4">
            <w:pPr>
              <w:pStyle w:val="IQB-RSExample"/>
            </w:pPr>
            <w:r>
              <w:t>Felix denkt, dass jeden Tag 70 % der anfänglich zugegebenen Bakterienmenge hinzukommen.</w:t>
            </w:r>
          </w:p>
          <w:p w:rsidR="00CE4AA7" w:rsidRDefault="009E75E4">
            <w:pPr>
              <w:pStyle w:val="IQB-RSExample"/>
            </w:pPr>
            <w:r>
              <w:t>Das ist falsch, denn 35 g stimmen nur am ersten Tag.</w:t>
            </w:r>
          </w:p>
          <w:p w:rsidR="00CE4AA7" w:rsidRDefault="009E75E4">
            <w:pPr>
              <w:pStyle w:val="IQB-RSExample"/>
            </w:pPr>
            <w:r>
              <w:t xml:space="preserve">Felix hat nicht Recht. Am ersten Tag kommen 35 g hinzu. Danach kommen aber immer mehr Bakterien hinzu. </w:t>
            </w:r>
          </w:p>
        </w:tc>
      </w:tr>
      <w:tr w:rsidR="00CE4AA7">
        <w:tc>
          <w:tcPr>
            <w:tcW w:w="1247" w:type="dxa"/>
            <w:vAlign w:val="center"/>
          </w:tcPr>
          <w:p w:rsidR="00CE4AA7" w:rsidRDefault="009E75E4">
            <w:pPr>
              <w:pStyle w:val="IQB-RSCodeValue"/>
            </w:pPr>
            <w:r>
              <w:t>FALSCH</w:t>
            </w:r>
          </w:p>
        </w:tc>
        <w:tc>
          <w:tcPr>
            <w:tcW w:w="8390" w:type="dxa"/>
          </w:tcPr>
          <w:p w:rsidR="00CE4AA7" w:rsidRDefault="009E75E4">
            <w:pPr>
              <w:pStyle w:val="IQB-RSNormal"/>
            </w:pPr>
            <w:r>
              <w:t>Alle anderen Antworten.</w:t>
            </w:r>
          </w:p>
          <w:p w:rsidR="00CE4AA7" w:rsidRDefault="00CE4AA7"/>
          <w:p w:rsidR="00CE4AA7" w:rsidRDefault="009E75E4">
            <w:pPr>
              <w:pStyle w:val="IQB-RSNormal"/>
            </w:pPr>
            <w:r>
              <w:t>Beispiel(e)</w:t>
            </w:r>
          </w:p>
          <w:p w:rsidR="00CE4AA7" w:rsidRDefault="009E75E4">
            <w:pPr>
              <w:pStyle w:val="IQB-RSExample"/>
            </w:pPr>
            <w:r>
              <w:t xml:space="preserve">Felix hat nicht Recht. </w:t>
            </w:r>
          </w:p>
          <w:p w:rsidR="00CE4AA7" w:rsidRDefault="009E75E4">
            <w:pPr>
              <w:pStyle w:val="IQB-RSExample2"/>
            </w:pPr>
            <w:r>
              <w:t>[Anm.: Eine Erläuterung dieser Aussage fehlt.]</w:t>
            </w:r>
          </w:p>
        </w:tc>
      </w:tr>
    </w:tbl>
    <w:p w:rsidR="00CE4AA7" w:rsidRDefault="009E75E4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CE4AA7">
        <w:tc>
          <w:tcPr>
            <w:tcW w:w="1247" w:type="dxa"/>
            <w:vAlign w:val="center"/>
          </w:tcPr>
          <w:p w:rsidR="00CE4AA7" w:rsidRDefault="009E75E4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CE4AA7" w:rsidRDefault="009E75E4">
            <w:pPr>
              <w:pStyle w:val="IQB-RSNormal"/>
            </w:pPr>
            <w:r>
              <w:t xml:space="preserve">3. Kästchen </w:t>
            </w:r>
            <w:r>
              <w:t>wurde angekreuzt</w:t>
            </w:r>
          </w:p>
        </w:tc>
      </w:tr>
    </w:tbl>
    <w:p w:rsidR="00CE4AA7" w:rsidRDefault="00CE4AA7">
      <w:pPr>
        <w:pStyle w:val="IQB-Teilaufgabentitel"/>
      </w:pPr>
    </w:p>
    <w:p w:rsidR="00000000" w:rsidRDefault="009E75E4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9E75E4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E4AA7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DFC24D7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9A6ED-EE40-482A-A149-9F0F4840E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2024-03-11T12:01:00Z</dcterms:created>
  <dcterms:modified xsi:type="dcterms:W3CDTF">2024-04-02T08:21:00Z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