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473F5" w:rsidRPr="00B3490A" w:rsidRDefault="00B3490A" w:rsidP="00B3490A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r>
        <w:rPr>
          <w:sz w:val="28"/>
        </w:rPr>
        <w:t xml:space="preserve">Auswertung – </w:t>
      </w:r>
      <w:r w:rsidR="009A5E7E" w:rsidRPr="00B3490A">
        <w:rPr>
          <w:sz w:val="28"/>
        </w:rPr>
        <w:t>Quadrat und Raute</w:t>
      </w:r>
    </w:p>
    <w:p w:rsidR="00C473F5" w:rsidRDefault="009A5E7E">
      <w:pPr>
        <w:pStyle w:val="IQB-Teilaufgabentitel"/>
      </w:pPr>
      <w:r>
        <w:t>Teilaufgabe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C473F5">
        <w:tc>
          <w:tcPr>
            <w:tcW w:w="1247" w:type="dxa"/>
            <w:vAlign w:val="center"/>
          </w:tcPr>
          <w:p w:rsidR="00C473F5" w:rsidRDefault="009A5E7E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C473F5" w:rsidRDefault="009A5E7E">
            <w:pPr>
              <w:pStyle w:val="IQB-RSNormal"/>
            </w:pPr>
            <w:r>
              <w:t xml:space="preserve">Ein eingezeichnetes Quadrat, wobei </w:t>
            </w:r>
            <w:r w:rsidR="00142843" w:rsidRPr="009A5E7E">
              <w:rPr>
                <w:position w:val="-10"/>
              </w:rPr>
              <w:object w:dxaOrig="620" w:dyaOrig="27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7" type="#_x0000_t75" style="width:31pt;height:13.85pt" o:ole="">
                  <v:imagedata r:id="rId8" o:title=""/>
                </v:shape>
                <o:OLEObject Type="Embed" ProgID="Equation.DSMT4" ShapeID="_x0000_i1027" DrawAspect="Content" ObjectID="_1810380581" r:id="rId9"/>
              </w:object>
            </w:r>
            <w:r>
              <w:t xml:space="preserve"> eine Diagonale des Quadrats ist.</w:t>
            </w:r>
          </w:p>
          <w:p w:rsidR="00C473F5" w:rsidRDefault="009A5E7E">
            <w:pPr>
              <w:pStyle w:val="IQB-RSNormal"/>
            </w:pPr>
            <w:r>
              <w:t>[Anm.: Die Eckpunkte müssen nicht markiert oder bezeichnet.]</w:t>
            </w:r>
          </w:p>
          <w:p w:rsidR="00C473F5" w:rsidRDefault="00C473F5"/>
          <w:p w:rsidR="00C473F5" w:rsidRDefault="009A5E7E">
            <w:pPr>
              <w:pStyle w:val="IQB-RSNormal"/>
            </w:pPr>
            <w:r>
              <w:t>Beispiel(e)</w:t>
            </w:r>
          </w:p>
          <w:p w:rsidR="00C473F5" w:rsidRDefault="009A5E7E">
            <w:pPr>
              <w:pStyle w:val="IQB-RSExample"/>
            </w:pPr>
            <w:r>
              <w:t xml:space="preserve"> </w:t>
            </w:r>
          </w:p>
          <w:p w:rsidR="00C473F5" w:rsidRDefault="009A5E7E">
            <w:pPr>
              <w:pStyle w:val="IQB-RSNormal"/>
            </w:pPr>
            <w:r>
              <w:t xml:space="preserve">  </w:t>
            </w:r>
            <w:r>
              <w:rPr>
                <w:noProof/>
              </w:rPr>
              <w:drawing>
                <wp:inline distT="0" distB="0" distL="0" distR="0">
                  <wp:extent cx="3648075" cy="3648075"/>
                  <wp:effectExtent l="19050" t="0" r="9525" b="0"/>
                  <wp:docPr id="1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8075" cy="3648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</w:p>
        </w:tc>
      </w:tr>
    </w:tbl>
    <w:p w:rsidR="00142843" w:rsidRDefault="00142843">
      <w:pPr>
        <w:pStyle w:val="IQB-Teilaufgabentitel"/>
        <w:sectPr w:rsidR="00142843" w:rsidSect="00DB65DC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134" w:right="1134" w:bottom="1134" w:left="1134" w:header="624" w:footer="709" w:gutter="0"/>
          <w:cols w:space="708"/>
          <w:titlePg/>
          <w:docGrid w:linePitch="360"/>
        </w:sectPr>
      </w:pPr>
    </w:p>
    <w:p w:rsidR="00C473F5" w:rsidRDefault="009A5E7E">
      <w:pPr>
        <w:pStyle w:val="IQB-Teilaufgabentitel"/>
      </w:pPr>
      <w:r>
        <w:lastRenderedPageBreak/>
        <w:t>Teilaufgabe 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C473F5">
        <w:tc>
          <w:tcPr>
            <w:tcW w:w="1247" w:type="dxa"/>
            <w:vAlign w:val="center"/>
          </w:tcPr>
          <w:p w:rsidR="00C473F5" w:rsidRDefault="009A5E7E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C473F5" w:rsidRDefault="009A5E7E">
            <w:pPr>
              <w:pStyle w:val="IQB-RSNormal"/>
            </w:pPr>
            <w:r>
              <w:t>Eine eingezeichnete Raute (Rhombus)</w:t>
            </w:r>
          </w:p>
          <w:p w:rsidR="00C473F5" w:rsidRDefault="009A5E7E">
            <w:pPr>
              <w:pStyle w:val="IQB-RSNormal"/>
            </w:pPr>
            <w:r>
              <w:t>[Anm.: Die Eckpunkte müssen nicht markiert oder bezeichnet.]</w:t>
            </w:r>
          </w:p>
          <w:p w:rsidR="00C473F5" w:rsidRDefault="00C473F5"/>
          <w:p w:rsidR="00C473F5" w:rsidRDefault="009A5E7E">
            <w:pPr>
              <w:pStyle w:val="IQB-RSNormal"/>
            </w:pPr>
            <w:r>
              <w:t>Beispiel(e)</w:t>
            </w:r>
          </w:p>
          <w:p w:rsidR="00C473F5" w:rsidRDefault="009A5E7E">
            <w:pPr>
              <w:pStyle w:val="IQB-RSExample"/>
            </w:pPr>
            <w:r>
              <w:t xml:space="preserve"> </w:t>
            </w:r>
          </w:p>
          <w:p w:rsidR="00C473F5" w:rsidRDefault="009A5E7E">
            <w:pPr>
              <w:pStyle w:val="IQB-RSExample2"/>
            </w:pPr>
            <w:r>
              <w:rPr>
                <w:noProof/>
              </w:rPr>
              <w:drawing>
                <wp:inline distT="0" distB="0" distL="0" distR="0">
                  <wp:extent cx="3648075" cy="3648075"/>
                  <wp:effectExtent l="19050" t="0" r="9525" b="0"/>
                  <wp:docPr id="2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8075" cy="3648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</w:tr>
    </w:tbl>
    <w:p w:rsidR="006C12E0" w:rsidRDefault="006C12E0">
      <w:bookmarkStart w:id="0" w:name="_GoBack"/>
      <w:bookmarkEnd w:id="0"/>
    </w:p>
    <w:sectPr w:rsidR="006C12E0" w:rsidSect="00DB65DC"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19963ED6-5C77-4613-A2FD-D884E87EA588}"/>
    <w:embedBold r:id="rId2" w:fontKey="{1260C468-F4A4-435C-94C8-C1D6BD5B9E0B}"/>
    <w:embedBoldItalic r:id="rId3" w:fontKey="{296A0399-14D3-496E-BEC4-5CD0ADFF08D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2843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6C12E0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A5E7E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3490A"/>
    <w:rsid w:val="00B8136A"/>
    <w:rsid w:val="00BE7001"/>
    <w:rsid w:val="00C2374F"/>
    <w:rsid w:val="00C2385F"/>
    <w:rsid w:val="00C473F5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4.emf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2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DE24EC-787A-4F4C-BCA9-935EA8125C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56</Words>
  <Characters>315</Characters>
  <Application>Microsoft Office Word</Application>
  <DocSecurity>0</DocSecurity>
  <Lines>52</Lines>
  <Paragraphs>26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2025-06-02T12:42:00Z</dcterms:created>
  <dcterms:modified xsi:type="dcterms:W3CDTF">2025-06-02T12:42:00Z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