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219" w:rsidRDefault="00B757DD">
      <w:pPr>
        <w:pStyle w:val="IQB-Aufgabentitel"/>
      </w:pPr>
      <w:r>
        <w:t>Dreiecke ergänzen</w:t>
      </w:r>
    </w:p>
    <w:tbl>
      <w:tblPr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5"/>
        <w:gridCol w:w="8651"/>
      </w:tblGrid>
      <w:tr w:rsidR="00B757DD" w:rsidTr="00B757DD">
        <w:tc>
          <w:tcPr>
            <w:tcW w:w="1245" w:type="dxa"/>
            <w:vAlign w:val="center"/>
          </w:tcPr>
          <w:p w:rsidR="00B757DD" w:rsidRDefault="00B757DD" w:rsidP="00B757DD">
            <w:pPr>
              <w:pStyle w:val="IQB-RSCodeValue"/>
            </w:pPr>
            <w:r>
              <w:t>RICHTIG</w:t>
            </w:r>
          </w:p>
        </w:tc>
        <w:tc>
          <w:tcPr>
            <w:tcW w:w="8651" w:type="dxa"/>
          </w:tcPr>
          <w:p w:rsidR="00B757DD" w:rsidRDefault="00B757DD" w:rsidP="00B757DD">
            <w:pPr>
              <w:pStyle w:val="IQB-RSNormal"/>
            </w:pPr>
            <w:r>
              <w:rPr>
                <w:noProof/>
              </w:rPr>
              <w:drawing>
                <wp:inline distT="0" distB="0" distL="0" distR="0" wp14:anchorId="7B795C68" wp14:editId="79DB079A">
                  <wp:extent cx="5328000" cy="2604611"/>
                  <wp:effectExtent l="19050" t="0" r="9525" b="0"/>
                  <wp:docPr id="11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8000" cy="26046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B757DD" w:rsidRDefault="00B757DD" w:rsidP="00B757DD">
            <w:pPr>
              <w:pStyle w:val="IQB-RSNormal"/>
            </w:pPr>
            <w:r>
              <w:t xml:space="preserve">Zwei dieser drei Lösungen müssen vorhanden sein. </w:t>
            </w:r>
          </w:p>
          <w:p w:rsidR="00B757DD" w:rsidRDefault="00B757DD" w:rsidP="00B757DD"/>
          <w:p w:rsidR="00B757DD" w:rsidRDefault="00B757DD" w:rsidP="00B757DD">
            <w:pPr>
              <w:pStyle w:val="IQB-RSNormal"/>
            </w:pPr>
            <w:r>
              <w:t xml:space="preserve">[Anm.: Zeichentoleranz: </w:t>
            </w:r>
            <w:r>
              <w:sym w:font="Symbol" w:char="00B1"/>
            </w:r>
            <w:r>
              <w:t xml:space="preserve"> 1 mm]</w:t>
            </w:r>
          </w:p>
          <w:p w:rsidR="00B757DD" w:rsidRDefault="00B757DD" w:rsidP="00B757DD"/>
          <w:p w:rsidR="00B757DD" w:rsidRDefault="00B757DD" w:rsidP="00B757DD">
            <w:pPr>
              <w:pStyle w:val="IQB-RSNormal"/>
            </w:pPr>
            <w:r>
              <w:t>Grenzfall</w:t>
            </w:r>
          </w:p>
          <w:p w:rsidR="00B757DD" w:rsidRPr="00B757DD" w:rsidRDefault="00B757DD" w:rsidP="00B757DD">
            <w:pPr>
              <w:pStyle w:val="IQB-RSExample"/>
              <w:keepNext/>
              <w:keepLines/>
              <w:numPr>
                <w:ilvl w:val="0"/>
                <w:numId w:val="4"/>
              </w:numPr>
              <w:spacing w:before="0"/>
              <w:ind w:left="284" w:hanging="284"/>
              <w:rPr>
                <w:i/>
              </w:rPr>
            </w:pPr>
            <w:r w:rsidRPr="00B757DD">
              <w:rPr>
                <w:i/>
              </w:rPr>
              <w:t>Parallelogramme wurden in das Innere des Dreiecks gezeichnet. Dabei werden mindestens zwei Seiten des Dreiecks genutzt.</w:t>
            </w:r>
          </w:p>
        </w:tc>
      </w:tr>
    </w:tbl>
    <w:p w:rsidR="00C56ADC" w:rsidRDefault="00C56ADC" w:rsidP="00E1659D">
      <w:pPr>
        <w:pStyle w:val="IQB-Teilaufgabentitel"/>
      </w:pPr>
      <w:bookmarkStart w:id="0" w:name="_GoBack"/>
      <w:bookmarkEnd w:id="0"/>
    </w:p>
    <w:sectPr w:rsidR="00C56ADC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C48004EE"/>
    <w:lvl w:ilvl="0" w:tplc="7EF03712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5521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050AE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757DD"/>
    <w:rsid w:val="00B8136A"/>
    <w:rsid w:val="00BE7001"/>
    <w:rsid w:val="00C2374F"/>
    <w:rsid w:val="00C2385F"/>
    <w:rsid w:val="00C56ADC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2AE1"/>
    <w:rsid w:val="00DF532B"/>
    <w:rsid w:val="00E0788B"/>
    <w:rsid w:val="00E1659D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EE472A2"/>
  <w15:docId w15:val="{8B652D3E-327E-488D-B903-A74F74FA0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54081-9F33-47E1-9DC5-6F297359B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212</Characters>
  <Application>Microsoft Office Word</Application>
  <DocSecurity>0</DocSecurity>
  <Lines>14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2025-07-18T10:37:00Z</dcterms:created>
  <dcterms:modified xsi:type="dcterms:W3CDTF">2025-07-18T10:37:00Z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