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E5C21" w:rsidRPr="008510C9" w:rsidRDefault="008510C9" w:rsidP="008510C9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bookmarkStart w:id="0" w:name="_GoBack"/>
      <w:bookmarkEnd w:id="0"/>
      <w:r>
        <w:rPr>
          <w:sz w:val="28"/>
        </w:rPr>
        <w:t xml:space="preserve">Auswertung – </w:t>
      </w:r>
      <w:r w:rsidRPr="008510C9">
        <w:rPr>
          <w:sz w:val="28"/>
        </w:rPr>
        <w:t>Butter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E5C21">
        <w:tc>
          <w:tcPr>
            <w:tcW w:w="1247" w:type="dxa"/>
            <w:vAlign w:val="center"/>
          </w:tcPr>
          <w:p w:rsidR="00EE5C21" w:rsidRDefault="008510C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E5C21" w:rsidRDefault="008510C9">
            <w:pPr>
              <w:pStyle w:val="IQB-RSNormal"/>
            </w:pPr>
            <w:r>
              <w:t>Ganzzahlige Antworten aus dem Intervall [70; 80]</w:t>
            </w:r>
          </w:p>
          <w:p w:rsidR="00EE5C21" w:rsidRDefault="00EE5C21"/>
          <w:p w:rsidR="00EE5C21" w:rsidRDefault="008510C9">
            <w:pPr>
              <w:pStyle w:val="IQB-RSNormal"/>
            </w:pPr>
            <w:r>
              <w:t>ODER</w:t>
            </w:r>
          </w:p>
          <w:p w:rsidR="00EE5C21" w:rsidRDefault="00EE5C21"/>
          <w:p w:rsidR="00EE5C21" w:rsidRDefault="008510C9">
            <w:pPr>
              <w:pStyle w:val="IQB-RSNormal"/>
            </w:pPr>
            <w:r>
              <w:t>Ganzzahlige Antworten aus dem Intervall [170; 180].</w:t>
            </w:r>
          </w:p>
        </w:tc>
      </w:tr>
    </w:tbl>
    <w:p w:rsidR="00AF11E2" w:rsidRDefault="00AF11E2"/>
    <w:sectPr w:rsidR="00AF11E2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24A7F38-8F75-44C6-8663-D094BF65AF9D}"/>
    <w:embedBold r:id="rId2" w:fontKey="{DD79B140-8142-4B18-8716-BC7E231533BD}"/>
    <w:embedBoldItalic r:id="rId3" w:fontKey="{B6348510-765C-4A94-9DAA-5CD7544764E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4FDA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510C9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AF11E2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EE5C2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764DD6-7CD3-48B9-8EBC-AAFF4F2F2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</Words>
  <Characters>119</Characters>
  <Application>Microsoft Office Word</Application>
  <DocSecurity>0</DocSecurity>
  <Lines>59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2025-06-02T12:02:00Z</dcterms:created>
  <dcterms:modified xsi:type="dcterms:W3CDTF">2025-06-02T12:02:00Z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