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E2E" w:rsidRPr="001A71B0" w:rsidRDefault="001A71B0" w:rsidP="001A71B0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1A71B0">
        <w:rPr>
          <w:sz w:val="28"/>
        </w:rPr>
        <w:t>Rathausuhr</w:t>
      </w:r>
    </w:p>
    <w:p w:rsidR="00364E2E" w:rsidRDefault="001A71B0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364E2E">
        <w:tc>
          <w:tcPr>
            <w:tcW w:w="1247" w:type="dxa"/>
            <w:vAlign w:val="center"/>
          </w:tcPr>
          <w:p w:rsidR="00364E2E" w:rsidRDefault="001A71B0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364E2E" w:rsidRDefault="001A71B0">
            <w:pPr>
              <w:pStyle w:val="IQB-RSNormal"/>
            </w:pPr>
            <w:r>
              <w:t>2. Kästchen wurde angekreuzt</w:t>
            </w:r>
          </w:p>
        </w:tc>
      </w:tr>
    </w:tbl>
    <w:p w:rsidR="00364E2E" w:rsidRDefault="001A71B0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538"/>
      </w:tblGrid>
      <w:tr w:rsidR="00364E2E">
        <w:tc>
          <w:tcPr>
            <w:tcW w:w="1247" w:type="dxa"/>
            <w:vAlign w:val="center"/>
          </w:tcPr>
          <w:p w:rsidR="00364E2E" w:rsidRDefault="001A71B0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364E2E" w:rsidRDefault="001A71B0">
            <w:pPr>
              <w:pStyle w:val="IQB-RSNormal"/>
            </w:pPr>
            <w:r>
              <w:t>Aufgabe mit der Lösung 10 Glockenschläge</w:t>
            </w:r>
          </w:p>
          <w:p w:rsidR="00364E2E" w:rsidRDefault="00364E2E"/>
          <w:p w:rsidR="00364E2E" w:rsidRDefault="001A71B0">
            <w:pPr>
              <w:pStyle w:val="IQB-RSNormal"/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5256000" cy="2300032"/>
                  <wp:effectExtent l="19050" t="0" r="9525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6000" cy="2300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64E2E" w:rsidRDefault="001A71B0">
            <w:pPr>
              <w:pStyle w:val="IQB-RSNormal"/>
            </w:pPr>
            <w:r>
              <w:t>Die entsprechenden Zeiten in der Nacht bzw. gegen Morgen sind ebenfalls als richtig zu bewerten.</w:t>
            </w:r>
          </w:p>
          <w:p w:rsidR="00364E2E" w:rsidRDefault="00364E2E"/>
          <w:p w:rsidR="00364E2E" w:rsidRDefault="001A71B0">
            <w:pPr>
              <w:pStyle w:val="IQB-RSNormal"/>
            </w:pPr>
            <w:r>
              <w:t>Beispiel(e)</w:t>
            </w:r>
          </w:p>
          <w:p w:rsidR="00364E2E" w:rsidRDefault="001A71B0">
            <w:pPr>
              <w:pStyle w:val="IQB-RSExample"/>
            </w:pPr>
            <w:r>
              <w:t>Wie oft erklingen die Glocken zwischen kurz nach halb Drei und kurz nach Drei?</w:t>
            </w:r>
          </w:p>
          <w:p w:rsidR="00364E2E" w:rsidRDefault="001A71B0">
            <w:pPr>
              <w:pStyle w:val="IQB-RSExample"/>
            </w:pPr>
            <w:r>
              <w:t>Peter wartet von 17:48 Uhr bis 18:13 Uhr am Rathausplatz auf seinen Bus. Wie oft hört er die Glocken erklingen?</w:t>
            </w:r>
          </w:p>
          <w:p w:rsidR="00364E2E" w:rsidRDefault="001A71B0">
            <w:pPr>
              <w:pStyle w:val="IQB-RSExample"/>
            </w:pPr>
            <w:r>
              <w:t>Wie viele Glockenschläge erklingen um 18 Uhr?</w:t>
            </w:r>
          </w:p>
          <w:p w:rsidR="00364E2E" w:rsidRDefault="001A71B0">
            <w:pPr>
              <w:pStyle w:val="IQB-RSExample"/>
            </w:pPr>
            <w:r>
              <w:t>Grenzfall</w:t>
            </w:r>
          </w:p>
          <w:p w:rsidR="00364E2E" w:rsidRDefault="001A71B0">
            <w:pPr>
              <w:pStyle w:val="IQB-RSExample2"/>
            </w:pPr>
            <w:r>
              <w:t>Es muss keine Aufgabe formuliert sein. Die Angabe der richtigen Uhrzeiten ist ausreichend.</w:t>
            </w:r>
          </w:p>
        </w:tc>
      </w:tr>
    </w:tbl>
    <w:p w:rsidR="00E66E3C" w:rsidRDefault="00E66E3C"/>
    <w:sectPr w:rsidR="00E66E3C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9A04E73-B4A5-4E78-90DE-65EDDBF224F1}"/>
    <w:embedBold r:id="rId2" w:fontKey="{7FBE85E5-5482-497B-A70F-B1382E3FA254}"/>
    <w:embedBoldItalic r:id="rId3" w:fontKey="{E46DE8C6-4CCD-45ED-BCD9-D02272094A2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A71B0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64E2E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6F3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66E3C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AAF6C3-7880-477E-A745-254B0EACC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512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6</cp:revision>
  <cp:lastPrinted>2012-12-11T10:05:00Z</cp:lastPrinted>
  <dcterms:created xsi:type="dcterms:W3CDTF">2024-04-12T12:32:00Z</dcterms:created>
  <dcterms:modified xsi:type="dcterms:W3CDTF">2025-05-22T12:28:00Z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