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5A9" w:rsidRPr="009077AD" w:rsidRDefault="009077AD" w:rsidP="009077AD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bookmarkStart w:id="0" w:name="_GoBack"/>
      <w:bookmarkEnd w:id="0"/>
      <w:r>
        <w:rPr>
          <w:sz w:val="28"/>
        </w:rPr>
        <w:t xml:space="preserve">Auswertung – </w:t>
      </w:r>
      <w:r w:rsidRPr="009077AD">
        <w:rPr>
          <w:sz w:val="28"/>
        </w:rPr>
        <w:t>Mädchenanteil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245A9">
        <w:tc>
          <w:tcPr>
            <w:tcW w:w="1247" w:type="dxa"/>
            <w:vAlign w:val="center"/>
          </w:tcPr>
          <w:p w:rsidR="00E245A9" w:rsidRDefault="009077A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245A9" w:rsidRDefault="009077AD">
            <w:pPr>
              <w:pStyle w:val="IQB-RSNormal"/>
            </w:pPr>
            <w:r>
              <w:t>1. Kästchen wurde angekreuzt</w:t>
            </w:r>
          </w:p>
        </w:tc>
      </w:tr>
    </w:tbl>
    <w:p w:rsidR="00E1673E" w:rsidRDefault="00E1673E"/>
    <w:sectPr w:rsidR="00E1673E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3D7B13C-477A-408A-8BAF-F250887B42E8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C144C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077AD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1673E"/>
    <w:rsid w:val="00E245A9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E259B5-A91A-44E1-9862-969DDCDE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FE330-82F9-493B-BFEA-79198ED0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6</cp:revision>
  <cp:lastPrinted>2012-12-11T10:05:00Z</cp:lastPrinted>
  <dcterms:created xsi:type="dcterms:W3CDTF">2024-04-12T12:19:00Z</dcterms:created>
  <dcterms:modified xsi:type="dcterms:W3CDTF">2025-05-22T12:23:00Z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