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E56" w:rsidRDefault="00383EE9" w:rsidP="00383EE9">
      <w:pPr>
        <w:pStyle w:val="IQB-Aufgabentitel"/>
        <w:pBdr>
          <w:top w:val="none" w:sz="0" w:space="0" w:color="auto"/>
          <w:bottom w:val="none" w:sz="0" w:space="0" w:color="auto"/>
        </w:pBdr>
      </w:pPr>
      <w:r>
        <w:rPr>
          <w:sz w:val="28"/>
        </w:rPr>
        <w:t xml:space="preserve">Auswertung – </w:t>
      </w:r>
      <w:r w:rsidRPr="00383EE9">
        <w:rPr>
          <w:sz w:val="28"/>
          <w:szCs w:val="28"/>
        </w:rPr>
        <w:t>Hälfte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0D4E56">
        <w:tc>
          <w:tcPr>
            <w:tcW w:w="1247" w:type="dxa"/>
            <w:vAlign w:val="center"/>
          </w:tcPr>
          <w:p w:rsidR="000D4E56" w:rsidRDefault="00383EE9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0D4E56" w:rsidRDefault="00383EE9">
            <w:pPr>
              <w:pStyle w:val="IQB-RSNormal"/>
            </w:pPr>
            <w:r>
              <w:t>50</w:t>
            </w:r>
            <w:r>
              <w:t>0 000</w:t>
            </w:r>
          </w:p>
        </w:tc>
      </w:tr>
    </w:tbl>
    <w:p w:rsidR="00000000" w:rsidRDefault="00383EE9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4E56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83EE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DAD2435"/>
  <w15:docId w15:val="{C58FD0E6-17DB-420A-A431-025D0B4CA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A218F-0DD7-44E0-9A4F-B2BA2C6C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2024-03-21T11:49:00Z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