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A1068D">
        <w:rPr>
          <w:b w:val="0"/>
          <w:sz w:val="28"/>
        </w:rPr>
        <w:t>Fehlende Zahlen</w:t>
      </w:r>
    </w:p>
    <w:p w:rsidR="00A1068D" w:rsidRDefault="00FA2BBA" w:rsidP="00A1068D">
      <w:pPr>
        <w:pStyle w:val="IQBTHTeilaufgabeTitel"/>
      </w:pPr>
      <w:r>
        <w:t xml:space="preserve">Teilaufgabe </w:t>
      </w:r>
      <w:r w:rsidR="00A1068D">
        <w:t>1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A1068D" w:rsidRPr="00A1068D" w:rsidTr="007A4D1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A1068D" w:rsidRPr="00A1068D" w:rsidRDefault="00A1068D" w:rsidP="007A4D14">
            <w:pPr>
              <w:keepNext/>
              <w:keepLines/>
              <w:jc w:val="center"/>
              <w:rPr>
                <w:szCs w:val="22"/>
              </w:rPr>
            </w:pPr>
            <w:r w:rsidRPr="00A1068D">
              <w:rPr>
                <w:szCs w:val="22"/>
              </w:rP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  <w:r w:rsidRPr="00A1068D">
              <w:rPr>
                <w:szCs w:val="22"/>
              </w:rPr>
              <w:t>-5</w:t>
            </w:r>
          </w:p>
        </w:tc>
      </w:tr>
    </w:tbl>
    <w:p w:rsidR="00A1068D" w:rsidRDefault="00A1068D" w:rsidP="00A1068D"/>
    <w:p w:rsidR="00A1068D" w:rsidRDefault="00FA2BBA" w:rsidP="00A1068D">
      <w:pPr>
        <w:pStyle w:val="IQBTHTeilaufgabeTitel"/>
      </w:pPr>
      <w:r>
        <w:t xml:space="preserve">Teilaufgabe </w:t>
      </w:r>
      <w:bookmarkStart w:id="0" w:name="_GoBack"/>
      <w:bookmarkEnd w:id="0"/>
      <w:r w:rsidR="00A1068D">
        <w:t>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A1068D" w:rsidRPr="00A1068D" w:rsidTr="007A4D1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A1068D" w:rsidRPr="00A1068D" w:rsidRDefault="00A1068D" w:rsidP="007A4D14">
            <w:pPr>
              <w:keepNext/>
              <w:keepLines/>
              <w:jc w:val="center"/>
              <w:rPr>
                <w:szCs w:val="22"/>
              </w:rPr>
            </w:pPr>
            <w:r w:rsidRPr="00A1068D">
              <w:rPr>
                <w:szCs w:val="22"/>
              </w:rP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  <w:r w:rsidRPr="00A1068D">
              <w:rPr>
                <w:szCs w:val="22"/>
              </w:rPr>
              <w:t>(-21)</w:t>
            </w:r>
          </w:p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</w:p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  <w:r w:rsidRPr="00A1068D">
              <w:rPr>
                <w:szCs w:val="22"/>
              </w:rPr>
              <w:t>ODER</w:t>
            </w:r>
          </w:p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</w:p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  <w:r w:rsidRPr="00A1068D">
              <w:rPr>
                <w:szCs w:val="22"/>
              </w:rPr>
              <w:t>(Grenzfall)</w:t>
            </w:r>
          </w:p>
          <w:p w:rsidR="00A1068D" w:rsidRPr="00A1068D" w:rsidRDefault="00A1068D" w:rsidP="007A4D14">
            <w:pPr>
              <w:keepNext/>
              <w:keepLines/>
              <w:rPr>
                <w:szCs w:val="22"/>
              </w:rPr>
            </w:pPr>
            <w:r w:rsidRPr="00A1068D">
              <w:rPr>
                <w:szCs w:val="22"/>
              </w:rPr>
              <w:t xml:space="preserve"> -21</w:t>
            </w:r>
          </w:p>
        </w:tc>
      </w:tr>
    </w:tbl>
    <w:p w:rsidR="005A6D89" w:rsidRPr="00E76C10" w:rsidRDefault="005A6D89" w:rsidP="008B09EE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14" w:rsidRDefault="007A4D14">
      <w:r>
        <w:separator/>
      </w:r>
    </w:p>
  </w:endnote>
  <w:endnote w:type="continuationSeparator" w:id="0">
    <w:p w:rsidR="007A4D14" w:rsidRDefault="007A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14" w:rsidRDefault="007A4D14">
      <w:r>
        <w:separator/>
      </w:r>
    </w:p>
  </w:footnote>
  <w:footnote w:type="continuationSeparator" w:id="0">
    <w:p w:rsidR="007A4D14" w:rsidRDefault="007A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F61CAF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A4D1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1CAF"/>
    <w:rsid w:val="00F6230D"/>
    <w:rsid w:val="00F65826"/>
    <w:rsid w:val="00F72F9F"/>
    <w:rsid w:val="00F74924"/>
    <w:rsid w:val="00F77920"/>
    <w:rsid w:val="00F8610C"/>
    <w:rsid w:val="00FA2BBA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1568D111</Template>
  <TotalTime>0</TotalTime>
  <Pages>1</Pages>
  <Words>14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2012-12-10T15:45:00Z</cp:lastPrinted>
  <dcterms:created xsi:type="dcterms:W3CDTF">2012-12-05T14:44:00Z</dcterms:created>
  <dcterms:modified xsi:type="dcterms:W3CDTF">2012-12-10T15:45:00Z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