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23BB" w:rsidRDefault="00A872A8" w:rsidP="00A872A8">
      <w:pPr>
        <w:pStyle w:val="IQB-Aufgabentitel"/>
        <w:pBdr>
          <w:top w:val="none" w:sz="0" w:space="0" w:color="auto"/>
          <w:bottom w:val="none" w:sz="0" w:space="0" w:color="auto"/>
        </w:pBdr>
      </w:pPr>
      <w:r>
        <w:rPr>
          <w:sz w:val="28"/>
        </w:rPr>
        <w:t xml:space="preserve">Auswertung – </w:t>
      </w:r>
      <w:proofErr w:type="spellStart"/>
      <w:r w:rsidRPr="00A872A8">
        <w:rPr>
          <w:sz w:val="28"/>
          <w:szCs w:val="28"/>
        </w:rPr>
        <w:t>Colakästen</w:t>
      </w:r>
      <w:proofErr w:type="spellEnd"/>
    </w:p>
    <w:p w:rsidR="00D923BB" w:rsidRDefault="00A872A8">
      <w:pPr>
        <w:pStyle w:val="IQB-Teilaufgabentitel"/>
      </w:pPr>
      <w:bookmarkStart w:id="0" w:name="_GoBack"/>
      <w:bookmarkEnd w:id="0"/>
      <w:r>
        <w:t>Teilaufgabe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D923BB">
        <w:tc>
          <w:tcPr>
            <w:tcW w:w="1247" w:type="dxa"/>
            <w:vAlign w:val="center"/>
          </w:tcPr>
          <w:p w:rsidR="00D923BB" w:rsidRDefault="00A872A8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D923BB" w:rsidRDefault="00A872A8">
            <w:pPr>
              <w:pStyle w:val="IQB-RSNormal"/>
            </w:pPr>
            <w:r>
              <w:t>1,50 €</w:t>
            </w:r>
          </w:p>
          <w:p w:rsidR="00D923BB" w:rsidRDefault="00A872A8">
            <w:pPr>
              <w:pStyle w:val="IQB-RSNormal"/>
            </w:pPr>
            <w:r>
              <w:t xml:space="preserve">[Anm.: Auch andere Schreibweisen </w:t>
            </w:r>
            <w:proofErr w:type="gramStart"/>
            <w:r>
              <w:t>diese Betrages</w:t>
            </w:r>
            <w:proofErr w:type="gramEnd"/>
            <w:r>
              <w:t xml:space="preserve"> werden akzeptiert, wie z. B. "Ein Euro 50" oder "1 € 50 ct".]</w:t>
            </w:r>
          </w:p>
        </w:tc>
      </w:tr>
    </w:tbl>
    <w:p w:rsidR="00D923BB" w:rsidRDefault="00A872A8">
      <w:pPr>
        <w:pStyle w:val="IQB-Teilaufgabentitel"/>
      </w:pPr>
      <w:r>
        <w:t>Teilaufgabe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D923BB">
        <w:tc>
          <w:tcPr>
            <w:tcW w:w="1247" w:type="dxa"/>
            <w:vAlign w:val="center"/>
          </w:tcPr>
          <w:p w:rsidR="00D923BB" w:rsidRDefault="00A872A8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D923BB" w:rsidRDefault="00A872A8">
            <w:pPr>
              <w:pStyle w:val="IQB-RSNormal"/>
            </w:pPr>
            <w:r>
              <w:t>"Herr Melzer muss an der Kasse noch etwas bezahlen." ist angekreuzt.</w:t>
            </w:r>
          </w:p>
          <w:p w:rsidR="00D923BB" w:rsidRDefault="00D923BB"/>
          <w:p w:rsidR="00D923BB" w:rsidRDefault="00A872A8">
            <w:pPr>
              <w:pStyle w:val="IQB-RSNormal"/>
            </w:pPr>
            <w:r>
              <w:t>UND</w:t>
            </w:r>
          </w:p>
          <w:p w:rsidR="00D923BB" w:rsidRDefault="00D923BB"/>
          <w:p w:rsidR="00D923BB" w:rsidRDefault="00A872A8">
            <w:pPr>
              <w:pStyle w:val="IQB-RSNormal"/>
            </w:pPr>
            <w:r>
              <w:t>Die Rechnung lässt einen Vergleich der beiden Beträge 9,90 € und 9,96 € erkennen.</w:t>
            </w:r>
          </w:p>
          <w:p w:rsidR="00D923BB" w:rsidRDefault="00A872A8">
            <w:pPr>
              <w:pStyle w:val="IQB-RSNormal"/>
            </w:pPr>
            <w:r>
              <w:t>[</w:t>
            </w:r>
            <w:proofErr w:type="spellStart"/>
            <w:r>
              <w:t>Anm</w:t>
            </w:r>
            <w:proofErr w:type="spellEnd"/>
            <w:r>
              <w:t>: Anstelle eines Vergleichs kann auch die Differenz beider Beträge (0,06 € bzw. 6 Cent) notiert</w:t>
            </w:r>
            <w:r>
              <w:t xml:space="preserve"> werden.]</w:t>
            </w:r>
          </w:p>
          <w:p w:rsidR="00D923BB" w:rsidRDefault="00D923BB"/>
          <w:p w:rsidR="00D923BB" w:rsidRDefault="00A872A8">
            <w:pPr>
              <w:pStyle w:val="IQB-RSNormal"/>
            </w:pPr>
            <w:r>
              <w:t>Beispiel(e)</w:t>
            </w:r>
          </w:p>
          <w:p w:rsidR="00D923BB" w:rsidRDefault="00A872A8">
            <w:pPr>
              <w:pStyle w:val="IQB-RSExample"/>
            </w:pPr>
            <w:r>
              <w:t>Das Pfand für den neuen Kasten hebt das Pfand von einem alten Kasten auf. Für zwei leere Kästen bekommt er 6,60 € zurück, er muss aber 6,66 € bezahlen.</w:t>
            </w:r>
          </w:p>
          <w:p w:rsidR="00D923BB" w:rsidRDefault="00A872A8">
            <w:pPr>
              <w:pStyle w:val="IQB-RSExample"/>
            </w:pPr>
            <w:r>
              <w:t xml:space="preserve">3 </w:t>
            </w:r>
            <w:r>
              <w:sym w:font="Symbol" w:char="00D7"/>
            </w:r>
            <w:r>
              <w:t xml:space="preserve"> 3,</w:t>
            </w:r>
            <w:proofErr w:type="gramStart"/>
            <w:r>
              <w:t>30  €</w:t>
            </w:r>
            <w:proofErr w:type="gramEnd"/>
            <w:r>
              <w:t xml:space="preserve"> = 9,90 € (Betrag, den Herr Melzer bei Rückgabe von 3 leeren Kästen er</w:t>
            </w:r>
            <w:r>
              <w:t>halten würde.)</w:t>
            </w:r>
          </w:p>
          <w:p w:rsidR="00D923BB" w:rsidRDefault="00A872A8">
            <w:pPr>
              <w:pStyle w:val="IQB-RSExample2"/>
            </w:pPr>
            <w:r>
              <w:t>6,66 € + 3,30 € = 9,96 € (Betrag, den Herr Melzer für einen vollen Kasten Cola plus Pfand bezahlen müsste.)</w:t>
            </w:r>
          </w:p>
          <w:p w:rsidR="00D923BB" w:rsidRDefault="00A872A8">
            <w:pPr>
              <w:pStyle w:val="IQB-RSExample2"/>
            </w:pPr>
            <w:r>
              <w:t>[Anm.: Die Erläuterungen in den Klammern sind nicht Teil der erwarteten Lösung.]</w:t>
            </w:r>
          </w:p>
          <w:p w:rsidR="00D923BB" w:rsidRDefault="00A872A8">
            <w:pPr>
              <w:pStyle w:val="IQB-RSExample"/>
            </w:pPr>
            <w:r>
              <w:t>(Grenzfall)</w:t>
            </w:r>
          </w:p>
          <w:p w:rsidR="00D923BB" w:rsidRDefault="00A872A8">
            <w:pPr>
              <w:pStyle w:val="IQB-RSExample2"/>
            </w:pPr>
            <w:r>
              <w:t>3 Kästen Cola bringen 9,90 €</w:t>
            </w:r>
            <w:r>
              <w:t>, d. h. er muss noch 6 Cent bezahlen.</w:t>
            </w:r>
          </w:p>
        </w:tc>
      </w:tr>
      <w:tr w:rsidR="00D923BB">
        <w:tc>
          <w:tcPr>
            <w:tcW w:w="1247" w:type="dxa"/>
            <w:vAlign w:val="center"/>
          </w:tcPr>
          <w:p w:rsidR="00D923BB" w:rsidRDefault="00A872A8">
            <w:pPr>
              <w:pStyle w:val="IQB-RSCodeValue"/>
            </w:pPr>
            <w:r>
              <w:t>FALSCH</w:t>
            </w:r>
          </w:p>
        </w:tc>
        <w:tc>
          <w:tcPr>
            <w:tcW w:w="8390" w:type="dxa"/>
          </w:tcPr>
          <w:p w:rsidR="00D923BB" w:rsidRDefault="00A872A8">
            <w:pPr>
              <w:pStyle w:val="IQB-RSNormal"/>
            </w:pPr>
            <w:r>
              <w:t>Alle anderen Antworten.</w:t>
            </w:r>
          </w:p>
          <w:p w:rsidR="00D923BB" w:rsidRDefault="00D923BB"/>
          <w:p w:rsidR="00D923BB" w:rsidRDefault="00A872A8">
            <w:pPr>
              <w:pStyle w:val="IQB-RSNormal"/>
            </w:pPr>
            <w:r>
              <w:t>Beispiel(e)</w:t>
            </w:r>
          </w:p>
          <w:p w:rsidR="00D923BB" w:rsidRDefault="00A872A8">
            <w:pPr>
              <w:pStyle w:val="IQB-RSExample"/>
            </w:pPr>
            <w:r>
              <w:t>Drei Kästen reichen nicht aus, um einen Kasten mit 12 vollen Colaflaschen zu kaufen.</w:t>
            </w:r>
          </w:p>
          <w:p w:rsidR="00D923BB" w:rsidRDefault="00A872A8">
            <w:pPr>
              <w:pStyle w:val="IQB-RSExample2"/>
            </w:pPr>
            <w:r>
              <w:t>[Anm.: fehlende Rechnung]</w:t>
            </w:r>
          </w:p>
        </w:tc>
      </w:tr>
    </w:tbl>
    <w:p w:rsidR="00000000" w:rsidRDefault="00A872A8"/>
    <w:sectPr w:rsidR="00000000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872A8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23BB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058CBB5"/>
  <w15:docId w15:val="{1707371F-D7AE-45E1-BF45-7799FA74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1C461-9074-4E8A-8A84-E4141AEE2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2024-03-11T11:43:00Z</dcterms:created>
  <dcterms:modified xsi:type="dcterms:W3CDTF">2024-03-21T10:26:00Z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