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c0a61972b4f412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Konzert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Einkreisen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Es; keine weiteren Einkreisungen in: "Es findet in der Jugendmusikschule statt."</w:t>
            </w:r>
          </w:p>
        </w:tc>
      </w:tr>
      <w:tr>
        <w:tc>
          <w:p>
            <w:pPr>
              <w:pStyle w:val="IQB-RSAllgemein"/>
            </w:pPr>
            <w:r>
              <w:t>Allgemein: Einkreisen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(Die) Veranstaltung; keine weiteren Einkreisungen in: "Die Veranstaltung beginnt um 18:30 Uhr."</w:t>
            </w:r>
          </w:p>
        </w:tc>
      </w:tr>
      <w:tr>
        <w:tc>
          <w:p>
            <w:pPr>
              <w:pStyle w:val="IQB-RSAllgemein"/>
            </w:pPr>
            <w:r>
              <w:t>Allgemein: Einkreisen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(des) Abends; keine weiteren Einkreisungen in: "Am Ende des Abends werden CDs verkauft."</w:t>
            </w:r>
          </w:p>
        </w:tc>
      </w:tr>
      <w:tr>
        <w:tc>
          <w:p>
            <w:pPr>
              <w:pStyle w:val="IQB-RSAllgemein"/>
            </w:pPr>
            <w:r>
              <w:t>Allgemein: Einkreisen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(dieser) Aufführung; keine weiteren Einkreisungen in: "Alle Einnahmen dieser Aufführung spenden wir der Kinderkrebshilfe."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2020-11-13T11:19:33.8032163Z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