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ffeac9233c243b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Rechtschreibstrategien 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Markierungsaufgabe+Kurzantwort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4) durchgestrichen: schreg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/>
            </w:r>
            <w:r>
              <w:t xml:space="preserve">„</w:t>
            </w:r>
            <w:r>
              <w:t xml:space="preserve">Merkwort</w:t>
            </w:r>
            <w:r>
              <w:t xml:space="preserve">“</w:t>
            </w:r>
            <w:r>
              <w:t xml:space="preserve"> angekreuzt</w:t>
            </w:r>
          </w:p>
        </w:tc>
      </w:tr>
      <w:tr>
        <w:tc>
          <w:p>
            <w:pPr>
              <w:pStyle w:val="IQB-RSAllgemein"/>
            </w:pPr>
            <w:r>
              <w:t>Allgemein: Markierungsaufgabe+Kurzantwort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1) durchgestrichen: grebt, gräpt, grept </w:t>
            </w:r>
          </w:p>
          <w:p>
            <w:pPr>
              <w:pStyle w:val="IQB-RSNormal"/>
            </w:pPr>
            <w:r>
              <w:t xml:space="preserve">UND </w:t>
            </w:r>
          </w:p>
          <w:p>
            <w:pPr>
              <w:pStyle w:val="IQB-RSNormal"/>
            </w:pPr>
            <w:r>
              <w:t xml:space="preserve">Wort mit gleichem Wortstamm genannt: graben/Graben</w:t>
            </w:r>
          </w:p>
          <w:p/>
          <w:p>
            <w:pPr>
              <w:pStyle w:val="IQB-RSNormal"/>
            </w:pPr>
            <w:r>
              <w:t xml:space="preserve">HINWEIS: Wenn ein Wort mit gleichem Wortstamm genannt und gleichzeitig </w:t>
            </w:r>
            <w:r>
              <w:t xml:space="preserve">„</w:t>
            </w:r>
            <w:r>
              <w:t xml:space="preserve">Merkwort</w:t>
            </w:r>
            <w:r>
              <w:t xml:space="preserve">“</w:t>
            </w:r>
            <w:r>
              <w:t xml:space="preserve"> angekreuzt ist, wird die Antwort als falsch gewertet. Dies gilt für dieses sowie für alle weiteren Subitems.</w:t>
            </w:r>
          </w:p>
        </w:tc>
      </w:tr>
      <w:tr>
        <w:tc>
          <w:p>
            <w:pPr>
              <w:pStyle w:val="IQB-RSAllgemein"/>
            </w:pPr>
            <w:r>
              <w:t>Allgemein: Markierungsaufgabe+Kurzantwort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3) durchgestrichen: verstendlich, verstentlich, verständtlich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>Wort mit gleichem Wortstamm genannt: Stand/Verstand</w:t>
            </w:r>
          </w:p>
        </w:tc>
      </w:tr>
      <w:tr>
        <w:tc>
          <w:p>
            <w:pPr>
              <w:pStyle w:val="IQB-RSAllgemein"/>
            </w:pPr>
            <w:r>
              <w:t>Allgemein: Markierungsaufgabe+Kurzantwort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5) durchgestrichen: umzeunen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>Wort mit gleichem Wortstamm genannt: Zaun</w:t>
            </w:r>
          </w:p>
        </w:tc>
      </w:tr>
      <w:tr>
        <w:tc>
          <w:p>
            <w:pPr>
              <w:pStyle w:val="IQB-RSAllgemein"/>
            </w:pPr>
            <w:r>
              <w:t>Allgemein: Markierungsaufgabe+Kurzantwort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9) durchgestrichen: ungleubig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>Wort mit gleichem Wortstamm genannt: Glaube(n)/glauben</w:t>
            </w:r>
          </w:p>
        </w:tc>
      </w:tr>
      <w:tr>
        <w:tc>
          <w:p>
            <w:pPr>
              <w:pStyle w:val="IQB-RSAllgemein"/>
            </w:pPr>
            <w:r>
              <w:t>Allgemein: Markierungsaufgabe+Kurzantwort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8) durchgestrichen: gekreuselt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>Wort mit gleichem Wortstamm genannt: kraus/Krause</w:t>
            </w:r>
          </w:p>
        </w:tc>
      </w:tr>
      <w:tr>
        <w:tc>
          <w:p>
            <w:pPr>
              <w:pStyle w:val="IQB-RSAllgemein"/>
            </w:pPr>
            <w:r>
              <w:t>Allgemein: Markierungsaufgabe+Kurzantwort 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7) durchgestrichen: eingefedelt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>Wort mit gleichem Wortstamm genannt: Faden</w:t>
            </w:r>
          </w:p>
        </w:tc>
      </w:tr>
      <w:tr>
        <w:tc>
          <w:p>
            <w:pPr>
              <w:pStyle w:val="IQB-RSAllgemein"/>
            </w:pPr>
            <w:r>
              <w:t>Allgemein: Markierungsaufgabe+Kurzantwort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6) durchgestrichen: beschrenkt, beschrengt, beschrängt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>Wort mit gleichem Wortstamm genannt: Schranke/Schranken</w:t>
            </w:r>
          </w:p>
        </w:tc>
      </w:tr>
      <w:tr>
        <w:tc>
          <w:p>
            <w:pPr>
              <w:pStyle w:val="IQB-RSAllgemein"/>
            </w:pPr>
            <w:r>
              <w:t>Allgemein: Markierungsaufgabe+Kurzantwort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10) durchgestrichen: änlich, enlich, ehnlich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/>
            </w:r>
            <w:r>
              <w:t xml:space="preserve">„</w:t>
            </w:r>
            <w:r>
              <w:t xml:space="preserve">Merkwort</w:t>
            </w:r>
            <w:r>
              <w:t xml:space="preserve">“</w:t>
            </w:r>
            <w:r>
              <w:t xml:space="preserve"> angekreuzt</w:t>
            </w:r>
          </w:p>
        </w:tc>
      </w:tr>
      <w:tr>
        <w:tc>
          <w:p>
            <w:pPr>
              <w:pStyle w:val="IQB-RSAllgemein"/>
            </w:pPr>
            <w:r>
              <w:t>Allgemein: Markierungsaufgabe+Kurzantwort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2) durchgestrichen: fästigen</w:t>
            </w:r>
          </w:p>
          <w:p>
            <w:pPr>
              <w:pStyle w:val="IQB-RSNormal"/>
            </w:pPr>
            <w:r>
              <w:t xml:space="preserve">UND</w:t>
            </w:r>
          </w:p>
          <w:p>
            <w:pPr>
              <w:pStyle w:val="IQB-RSNormal"/>
            </w:pPr>
            <w:r>
              <w:t xml:space="preserve">Wort mit gleichem Wortstamm genannt: fest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Die Wortpaare hören sich gleich an, werden aber je nach Bedeutung unterschiedlich geschrieben.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2020-11-13T11:17:21.8647425Z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