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188f8f4195f4c8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Zoo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Das Diagramm wurde korrekt ergänzt (vgl. Lösungsbeispiel, Toleranzbereich ist grau)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59387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f678d9944e3244c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59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am Sonntag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260 Besucher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678d9944e3244c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2020-12-16T08:15:35.4981970Z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