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B33" w:rsidRDefault="00A34F87">
      <w:pPr>
        <w:pStyle w:val="IQB-Aufgabentitel"/>
      </w:pPr>
      <w:r>
        <w:t>Der Riese</w:t>
      </w:r>
    </w:p>
    <w:p w:rsidR="00A34F87" w:rsidRDefault="00A34F87" w:rsidP="00A34F87">
      <w:pPr>
        <w:pStyle w:val="IQB-Teilaufgabengrafik"/>
      </w:pPr>
      <w:r w:rsidRPr="0099430A">
        <w:rPr>
          <w:noProof/>
        </w:rPr>
        <w:drawing>
          <wp:inline distT="0" distB="0" distL="0" distR="0">
            <wp:extent cx="5864400" cy="63828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line Text Wrapping 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400" cy="63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34F87">
      <w:bookmarkStart w:id="0" w:name="_GoBack"/>
      <w:r>
        <w:rPr>
          <w:noProof/>
        </w:rPr>
        <w:drawing>
          <wp:inline distT="0" distB="0" distL="0" distR="0">
            <wp:extent cx="5857200" cy="392400"/>
            <wp:effectExtent l="0" t="0" r="0" b="825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00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00000" w:rsidSect="00DB65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PC LAYOU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1" w:subsetted="1" w:fontKey="{74804506-49B9-4C17-8B6B-5919A59DFC6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 w15:restartNumberingAfterBreak="0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TrueTypeFonts/>
  <w:embedSystemFonts/>
  <w:saveSubset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94B33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34F87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0788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FEBF5AC-5033-4F6C-A6A0-7C87A17E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1E8D6-FCC2-47DC-92B1-6A3735356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IQB-ItemDB: Aufgaben binden</dc:creator>
  <cp:lastModifiedBy>Stefanie Krüger</cp:lastModifiedBy>
  <cp:revision>2</cp:revision>
  <cp:lastPrinted>2012-12-11T10:05:00Z</cp:lastPrinted>
  <dcterms:created xsi:type="dcterms:W3CDTF">2025-06-02T13:29:00Z</dcterms:created>
  <dcterms:modified xsi:type="dcterms:W3CDTF">2025-06-02T13:29:00Z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">
    <vt:lpwstr>Erzeugt mit iqb.itemdb.common.TasksToDocx, IQB-ItemDBCommon, Version=1.3.0.0, Culture=neutral, PublicKeyToken=null; Konfiguration: _online Auswertungen Hauptdurchgang VERA; perskeea; 12.04.2024</vt:lpwstr>
  </property>
</Properties>
</file>