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40B" w:rsidRPr="00265BA2" w:rsidRDefault="00265BA2" w:rsidP="00CA040B">
      <w:pPr>
        <w:pStyle w:val="IQB-Aufgabentitel"/>
        <w:pBdr>
          <w:top w:val="none" w:sz="0" w:space="0" w:color="auto"/>
          <w:bottom w:val="none" w:sz="0" w:space="0" w:color="auto"/>
        </w:pBdr>
        <w:rPr>
          <w:sz w:val="28"/>
          <w:szCs w:val="28"/>
        </w:rPr>
      </w:pPr>
      <w:r w:rsidRPr="00265BA2">
        <w:rPr>
          <w:sz w:val="28"/>
          <w:szCs w:val="28"/>
        </w:rPr>
        <w:t xml:space="preserve">Auswertung – </w:t>
      </w:r>
      <w:r w:rsidR="00CA040B" w:rsidRPr="00265BA2">
        <w:rPr>
          <w:sz w:val="28"/>
          <w:szCs w:val="28"/>
        </w:rPr>
        <w:t>Anteile in geometrischen Objekten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342EF7">
        <w:tc>
          <w:tcPr>
            <w:tcW w:w="1247" w:type="dxa"/>
            <w:vAlign w:val="center"/>
          </w:tcPr>
          <w:p w:rsidR="00342EF7" w:rsidRDefault="00CA040B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342EF7" w:rsidRDefault="00CA040B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4905375" cy="1485900"/>
                  <wp:effectExtent l="19050" t="0" r="9525" b="0"/>
                  <wp:docPr id="1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42EF7">
        <w:tc>
          <w:tcPr>
            <w:tcW w:w="1247" w:type="dxa"/>
            <w:vAlign w:val="center"/>
          </w:tcPr>
          <w:p w:rsidR="00342EF7" w:rsidRDefault="00CA040B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342EF7" w:rsidRDefault="00CA040B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4905375" cy="771525"/>
                  <wp:effectExtent l="19050" t="0" r="9525" b="0"/>
                  <wp:docPr id="2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342EF7">
        <w:tc>
          <w:tcPr>
            <w:tcW w:w="1247" w:type="dxa"/>
            <w:vAlign w:val="center"/>
          </w:tcPr>
          <w:p w:rsidR="00342EF7" w:rsidRDefault="00CA040B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342EF7" w:rsidRDefault="00CA040B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4905375" cy="771525"/>
                  <wp:effectExtent l="19050" t="0" r="9525" b="0"/>
                  <wp:docPr id="3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CE1DAF" w:rsidRDefault="00CE1DAF"/>
    <w:sectPr w:rsidR="00CE1DAF" w:rsidSect="00DB6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5BA2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42EF7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A040B"/>
    <w:rsid w:val="00CE1DAF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D7A8591-F71B-4D8A-8A05-5EBC0377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0FB4C-2A22-45DD-B2BA-1B1CF02B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IQB-ItemDB: Aufgaben binden</dc:creator>
  <cp:lastModifiedBy>Eric André Perske</cp:lastModifiedBy>
  <cp:revision>6</cp:revision>
  <cp:lastPrinted>2012-12-11T10:05:00Z</cp:lastPrinted>
  <dcterms:created xsi:type="dcterms:W3CDTF">2024-03-11T11:43:00Z</dcterms:created>
  <dcterms:modified xsi:type="dcterms:W3CDTF">2024-03-21T10:26:00Z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iqb.itemdb.common.TasksToDocx, IQB-ItemDBCommon, Version=1.3.0.0, Culture=neutral, PublicKeyToken=null; Konfiguration: _online Auswertungen Hauptdurchgang VERA; perskeea; 11.03.2024</vt:lpwstr>
  </property>
</Properties>
</file>