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1BC" w:rsidRDefault="00FB1616" w:rsidP="001222B3">
      <w:pPr>
        <w:pStyle w:val="IQB-Aufgabentitel"/>
        <w:spacing w:after="120"/>
        <w:rPr>
          <w:rFonts w:cs="Arial"/>
        </w:rPr>
      </w:pPr>
      <w:r w:rsidRPr="001222B3">
        <w:rPr>
          <w:rFonts w:cs="Arial"/>
        </w:rPr>
        <w:t xml:space="preserve">Didaktische </w:t>
      </w:r>
      <w:r w:rsidR="00472F46">
        <w:rPr>
          <w:rFonts w:cs="Arial"/>
        </w:rPr>
        <w:t>Kommentierung</w:t>
      </w:r>
      <w:r w:rsidR="00BD5301" w:rsidRPr="001222B3">
        <w:rPr>
          <w:rFonts w:cs="Arial"/>
        </w:rPr>
        <w:t>:</w:t>
      </w:r>
      <w:r w:rsidRPr="001222B3">
        <w:rPr>
          <w:rFonts w:cs="Arial"/>
        </w:rPr>
        <w:t xml:space="preserve"> Aufgabe</w:t>
      </w:r>
      <w:r w:rsidR="00E11676">
        <w:rPr>
          <w:rFonts w:cs="Arial"/>
        </w:rPr>
        <w:t xml:space="preserve"> </w:t>
      </w:r>
      <w:r w:rsidR="00BD5301" w:rsidRPr="001222B3">
        <w:rPr>
          <w:rFonts w:cs="Arial"/>
        </w:rPr>
        <w:t>Kilogramm</w:t>
      </w:r>
    </w:p>
    <w:p w:rsidR="00D721BC" w:rsidRPr="001836C0" w:rsidRDefault="00D721BC" w:rsidP="001222B3">
      <w:pPr>
        <w:pStyle w:val="IQB-Aufgabentitel"/>
        <w:spacing w:after="120"/>
        <w:rPr>
          <w:rFonts w:cs="Arial"/>
          <w:sz w:val="22"/>
          <w:szCs w:val="22"/>
        </w:rPr>
      </w:pPr>
    </w:p>
    <w:p w:rsidR="00042049" w:rsidRPr="001222B3" w:rsidRDefault="00FB1616" w:rsidP="001222B3">
      <w:pPr>
        <w:pStyle w:val="IQB-Aufgabentitel"/>
        <w:spacing w:after="120"/>
        <w:rPr>
          <w:rFonts w:cs="Arial"/>
          <w:b/>
          <w:sz w:val="22"/>
          <w:szCs w:val="22"/>
        </w:rPr>
      </w:pPr>
      <w:r w:rsidRPr="001222B3">
        <w:rPr>
          <w:rFonts w:cs="Arial"/>
          <w:b/>
          <w:sz w:val="22"/>
          <w:szCs w:val="22"/>
        </w:rPr>
        <w:t>Aufgabenmerkmale</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073"/>
        <w:gridCol w:w="7086"/>
      </w:tblGrid>
      <w:tr w:rsidR="009D0A9C" w:rsidRPr="001222B3" w:rsidTr="001222B3">
        <w:tc>
          <w:tcPr>
            <w:tcW w:w="2073" w:type="dxa"/>
            <w:vAlign w:val="center"/>
          </w:tcPr>
          <w:p w:rsidR="009D0A9C" w:rsidRPr="001222B3" w:rsidRDefault="00BD5301" w:rsidP="001222B3">
            <w:pPr>
              <w:pStyle w:val="IQB-Merkmal"/>
              <w:spacing w:before="0" w:after="120"/>
              <w:rPr>
                <w:rFonts w:cs="Arial"/>
                <w:sz w:val="20"/>
                <w:szCs w:val="20"/>
              </w:rPr>
            </w:pPr>
            <w:r w:rsidRPr="001222B3">
              <w:rPr>
                <w:rFonts w:cs="Arial"/>
                <w:sz w:val="20"/>
                <w:szCs w:val="20"/>
              </w:rPr>
              <w:t>Leitidee</w:t>
            </w:r>
          </w:p>
        </w:tc>
        <w:tc>
          <w:tcPr>
            <w:tcW w:w="7086" w:type="dxa"/>
          </w:tcPr>
          <w:p w:rsidR="009D0A9C" w:rsidRPr="001222B3" w:rsidRDefault="00BD5301" w:rsidP="001222B3">
            <w:pPr>
              <w:pStyle w:val="IQB-Merkmalswert"/>
              <w:spacing w:before="0" w:after="120"/>
              <w:rPr>
                <w:rFonts w:cs="Arial"/>
                <w:sz w:val="20"/>
                <w:szCs w:val="20"/>
              </w:rPr>
            </w:pPr>
            <w:r w:rsidRPr="001222B3">
              <w:rPr>
                <w:rFonts w:cs="Arial"/>
                <w:sz w:val="20"/>
                <w:szCs w:val="20"/>
              </w:rPr>
              <w:t>Größen und Messen</w:t>
            </w:r>
          </w:p>
        </w:tc>
      </w:tr>
      <w:tr w:rsidR="009D0A9C" w:rsidRPr="001222B3" w:rsidTr="001222B3">
        <w:tc>
          <w:tcPr>
            <w:tcW w:w="2073" w:type="dxa"/>
            <w:vAlign w:val="center"/>
          </w:tcPr>
          <w:p w:rsidR="009D0A9C" w:rsidRPr="001222B3" w:rsidRDefault="00BD5301" w:rsidP="001222B3">
            <w:pPr>
              <w:pStyle w:val="IQB-Merkmal"/>
              <w:spacing w:before="0" w:after="120"/>
              <w:rPr>
                <w:rFonts w:cs="Arial"/>
                <w:sz w:val="20"/>
                <w:szCs w:val="20"/>
              </w:rPr>
            </w:pPr>
            <w:r w:rsidRPr="001222B3">
              <w:rPr>
                <w:rFonts w:cs="Arial"/>
                <w:sz w:val="20"/>
                <w:szCs w:val="20"/>
              </w:rPr>
              <w:t>Bildungsstandard/s - Allgemeine Kompetenzen</w:t>
            </w:r>
          </w:p>
        </w:tc>
        <w:tc>
          <w:tcPr>
            <w:tcW w:w="7086" w:type="dxa"/>
          </w:tcPr>
          <w:p w:rsidR="009D0A9C" w:rsidRPr="001222B3" w:rsidRDefault="00FB1616" w:rsidP="001222B3">
            <w:pPr>
              <w:pStyle w:val="IQB-Merkmalswert"/>
              <w:spacing w:before="0" w:after="120"/>
              <w:rPr>
                <w:rFonts w:cs="Arial"/>
                <w:sz w:val="20"/>
                <w:szCs w:val="20"/>
              </w:rPr>
            </w:pPr>
            <w:r w:rsidRPr="001222B3">
              <w:rPr>
                <w:rFonts w:cs="Arial"/>
                <w:sz w:val="20"/>
                <w:szCs w:val="20"/>
              </w:rPr>
              <w:t>M</w:t>
            </w:r>
            <w:r w:rsidR="00BD5301" w:rsidRPr="001222B3">
              <w:rPr>
                <w:rFonts w:cs="Arial"/>
                <w:sz w:val="20"/>
                <w:szCs w:val="20"/>
              </w:rPr>
              <w:t>athematische Kenntnisse, Fertigkeiten und Fähigkeiten bei der Bearbeitung problemhaltiger Aufgaben anwenden</w:t>
            </w:r>
          </w:p>
        </w:tc>
      </w:tr>
      <w:tr w:rsidR="009D0A9C" w:rsidRPr="001222B3" w:rsidTr="001222B3">
        <w:tc>
          <w:tcPr>
            <w:tcW w:w="2073" w:type="dxa"/>
            <w:vAlign w:val="center"/>
          </w:tcPr>
          <w:p w:rsidR="009D0A9C" w:rsidRPr="001222B3" w:rsidRDefault="00BD5301" w:rsidP="001222B3">
            <w:pPr>
              <w:pStyle w:val="IQB-Merkmal"/>
              <w:spacing w:before="0" w:after="120"/>
              <w:rPr>
                <w:rFonts w:cs="Arial"/>
                <w:sz w:val="20"/>
                <w:szCs w:val="20"/>
              </w:rPr>
            </w:pPr>
            <w:r w:rsidRPr="001222B3">
              <w:rPr>
                <w:rFonts w:cs="Arial"/>
                <w:sz w:val="20"/>
                <w:szCs w:val="20"/>
              </w:rPr>
              <w:t>Bildungsstandard/s - Inhaltsbezogene Kompetenzen (Leitideen)</w:t>
            </w:r>
          </w:p>
        </w:tc>
        <w:tc>
          <w:tcPr>
            <w:tcW w:w="7086" w:type="dxa"/>
          </w:tcPr>
          <w:p w:rsidR="00FB1616" w:rsidRPr="001222B3" w:rsidRDefault="00BD5301" w:rsidP="001222B3">
            <w:pPr>
              <w:pStyle w:val="IQB-Merkmalswert"/>
              <w:spacing w:before="0" w:after="120"/>
              <w:rPr>
                <w:rFonts w:cs="Arial"/>
                <w:sz w:val="20"/>
                <w:szCs w:val="20"/>
              </w:rPr>
            </w:pPr>
            <w:r w:rsidRPr="001222B3">
              <w:rPr>
                <w:rFonts w:cs="Arial"/>
                <w:sz w:val="20"/>
                <w:szCs w:val="20"/>
              </w:rPr>
              <w:t xml:space="preserve">Standardeinheiten aus den Bereichen Geldwerte, Längen, Zeitspannen, Gewichte </w:t>
            </w:r>
            <w:r w:rsidR="00FB1616" w:rsidRPr="001222B3">
              <w:rPr>
                <w:rFonts w:cs="Arial"/>
                <w:sz w:val="20"/>
                <w:szCs w:val="20"/>
              </w:rPr>
              <w:t>und Rauminhalte kennen</w:t>
            </w:r>
          </w:p>
          <w:p w:rsidR="009D0A9C" w:rsidRPr="001222B3" w:rsidRDefault="00BD5301" w:rsidP="001222B3">
            <w:pPr>
              <w:pStyle w:val="IQB-Merkmalswert"/>
              <w:spacing w:before="0" w:after="120"/>
              <w:rPr>
                <w:rFonts w:cs="Arial"/>
                <w:sz w:val="20"/>
                <w:szCs w:val="20"/>
              </w:rPr>
            </w:pPr>
            <w:r w:rsidRPr="001222B3">
              <w:rPr>
                <w:rFonts w:cs="Arial"/>
                <w:sz w:val="20"/>
                <w:szCs w:val="20"/>
              </w:rPr>
              <w:t>Sachaufgaben mit Größen löse</w:t>
            </w:r>
            <w:r w:rsidR="00FB1616" w:rsidRPr="001222B3">
              <w:rPr>
                <w:rFonts w:cs="Arial"/>
                <w:sz w:val="20"/>
                <w:szCs w:val="20"/>
              </w:rPr>
              <w:t>n</w:t>
            </w:r>
          </w:p>
        </w:tc>
      </w:tr>
      <w:tr w:rsidR="009D0A9C" w:rsidRPr="001222B3" w:rsidTr="001222B3">
        <w:tc>
          <w:tcPr>
            <w:tcW w:w="2073" w:type="dxa"/>
            <w:vAlign w:val="center"/>
          </w:tcPr>
          <w:p w:rsidR="009D0A9C" w:rsidRPr="001222B3" w:rsidRDefault="00BD5301" w:rsidP="001222B3">
            <w:pPr>
              <w:pStyle w:val="IQB-Merkmal"/>
              <w:spacing w:before="0" w:after="120"/>
              <w:rPr>
                <w:rFonts w:cs="Arial"/>
                <w:sz w:val="20"/>
                <w:szCs w:val="20"/>
              </w:rPr>
            </w:pPr>
            <w:r w:rsidRPr="001222B3">
              <w:rPr>
                <w:rFonts w:cs="Arial"/>
                <w:sz w:val="20"/>
                <w:szCs w:val="20"/>
              </w:rPr>
              <w:t>Kompetenzstufe</w:t>
            </w:r>
          </w:p>
        </w:tc>
        <w:tc>
          <w:tcPr>
            <w:tcW w:w="7086" w:type="dxa"/>
          </w:tcPr>
          <w:p w:rsidR="009D0A9C" w:rsidRPr="001222B3" w:rsidRDefault="00BD5301" w:rsidP="001222B3">
            <w:pPr>
              <w:pStyle w:val="IQB-Merkmalswert"/>
              <w:spacing w:before="0" w:after="120"/>
              <w:rPr>
                <w:rFonts w:cs="Arial"/>
                <w:sz w:val="20"/>
                <w:szCs w:val="20"/>
              </w:rPr>
            </w:pPr>
            <w:r w:rsidRPr="001222B3">
              <w:rPr>
                <w:rFonts w:cs="Arial"/>
                <w:sz w:val="20"/>
                <w:szCs w:val="20"/>
              </w:rPr>
              <w:t>III</w:t>
            </w:r>
          </w:p>
        </w:tc>
      </w:tr>
      <w:tr w:rsidR="009D0A9C" w:rsidRPr="001222B3" w:rsidTr="001222B3">
        <w:tc>
          <w:tcPr>
            <w:tcW w:w="2073" w:type="dxa"/>
            <w:vAlign w:val="center"/>
          </w:tcPr>
          <w:p w:rsidR="009D0A9C" w:rsidRPr="001222B3" w:rsidRDefault="00BD5301" w:rsidP="001222B3">
            <w:pPr>
              <w:pStyle w:val="IQB-Merkmal"/>
              <w:spacing w:before="0" w:after="120"/>
              <w:rPr>
                <w:rFonts w:cs="Arial"/>
                <w:sz w:val="20"/>
                <w:szCs w:val="20"/>
              </w:rPr>
            </w:pPr>
            <w:r w:rsidRPr="001222B3">
              <w:rPr>
                <w:rFonts w:cs="Arial"/>
                <w:sz w:val="20"/>
                <w:szCs w:val="20"/>
              </w:rPr>
              <w:t>Anforderungsbereich</w:t>
            </w:r>
          </w:p>
        </w:tc>
        <w:tc>
          <w:tcPr>
            <w:tcW w:w="7086" w:type="dxa"/>
          </w:tcPr>
          <w:p w:rsidR="009D0A9C" w:rsidRPr="001222B3" w:rsidRDefault="00BD5301" w:rsidP="001222B3">
            <w:pPr>
              <w:pStyle w:val="IQB-Merkmalswert"/>
              <w:spacing w:before="0" w:after="120"/>
              <w:rPr>
                <w:rFonts w:cs="Arial"/>
                <w:sz w:val="20"/>
                <w:szCs w:val="20"/>
              </w:rPr>
            </w:pPr>
            <w:r w:rsidRPr="001222B3">
              <w:rPr>
                <w:rFonts w:cs="Arial"/>
                <w:sz w:val="20"/>
                <w:szCs w:val="20"/>
              </w:rPr>
              <w:t>Zusammenhänge herstellen (II)</w:t>
            </w:r>
          </w:p>
        </w:tc>
      </w:tr>
    </w:tbl>
    <w:p w:rsidR="001222B3" w:rsidRPr="001222B3" w:rsidRDefault="001222B3" w:rsidP="001222B3">
      <w:pPr>
        <w:spacing w:after="120"/>
        <w:rPr>
          <w:rFonts w:ascii="Arial" w:hAnsi="Arial" w:cs="Arial"/>
          <w:sz w:val="22"/>
          <w:szCs w:val="22"/>
        </w:rPr>
      </w:pPr>
    </w:p>
    <w:p w:rsidR="00E50FBD" w:rsidRPr="00D721BC" w:rsidRDefault="001222B3" w:rsidP="001222B3">
      <w:pPr>
        <w:spacing w:after="120"/>
        <w:rPr>
          <w:rFonts w:ascii="Arial" w:hAnsi="Arial" w:cs="Arial"/>
          <w:b/>
          <w:sz w:val="22"/>
          <w:szCs w:val="22"/>
        </w:rPr>
      </w:pPr>
      <w:r w:rsidRPr="001222B3">
        <w:rPr>
          <w:rFonts w:ascii="Arial" w:hAnsi="Arial" w:cs="Arial"/>
          <w:b/>
          <w:sz w:val="22"/>
          <w:szCs w:val="22"/>
        </w:rPr>
        <w:t>Aufgabenbezogener Kommentar</w:t>
      </w:r>
    </w:p>
    <w:p w:rsidR="001222B3" w:rsidRDefault="001222B3" w:rsidP="001222B3">
      <w:pPr>
        <w:spacing w:after="120"/>
        <w:rPr>
          <w:rFonts w:ascii="Arial" w:hAnsi="Arial" w:cs="Arial"/>
          <w:sz w:val="22"/>
          <w:szCs w:val="22"/>
        </w:rPr>
      </w:pPr>
      <w:r w:rsidRPr="001222B3">
        <w:rPr>
          <w:rFonts w:ascii="Arial" w:hAnsi="Arial" w:cs="Arial"/>
          <w:sz w:val="22"/>
          <w:szCs w:val="22"/>
        </w:rPr>
        <w:t>Bei dieser Aufgabe sind sowohl dem Text als auch dem Bild relevante Informationen zu entnehmen. Der Text gibt darüber Aufschluss, dass von jedem der genannten Lebensmittel ein Kilogramm gekauft werden soll. Die Bilder in der Tabelle enthalten Informationen darüber, wie viel Gramm die jeweiligen Packungen enthalten. Da das Gewicht der einzelnen Lebensmittel in der Einheit Gramm angegeben ist, müssen die Schülerinnen und Schüler das erforderliche Kilogramm zunächst in Gramm umwandeln oder auf ihr Wissen und ihre Vorstellungen zu Standardrepräsentanten zurückgreifen. Sie sollen dann die Informationen in mathematische Operationen umwandeln und die Ergebnisse in der Tabelle ergänzen.</w:t>
      </w:r>
    </w:p>
    <w:p w:rsidR="001222B3" w:rsidRPr="001222B3" w:rsidRDefault="001222B3" w:rsidP="001222B3">
      <w:pPr>
        <w:spacing w:after="120"/>
        <w:rPr>
          <w:rFonts w:ascii="Arial" w:hAnsi="Arial" w:cs="Arial"/>
          <w:sz w:val="22"/>
          <w:szCs w:val="22"/>
        </w:rPr>
      </w:pPr>
      <w:bookmarkStart w:id="0" w:name="_GoBack"/>
      <w:bookmarkEnd w:id="0"/>
      <w:r w:rsidRPr="001222B3">
        <w:rPr>
          <w:rFonts w:ascii="Arial" w:hAnsi="Arial" w:cs="Arial"/>
          <w:sz w:val="22"/>
          <w:szCs w:val="22"/>
        </w:rPr>
        <w:t>Schwierigkeiten sind sowohl beim Erkennen der Notwendigkeit einer Umrechnung von der Einheit Kilogramm in die Einheit Gramm, als auch bei der Umrechnung selbst zu erwarten. Die Schülerinnen und Schüler müssen über das Wissen verfügen, dass 1 kg 1000 g entspricht. Da die gebräuchlichen Umrechnungsfaktoren bei anderen Größenbereichen unterschiedlich sind (vgl. Meter – Zentimeter, Euro – Cent), könnte die Wahl des richtigen Umrechnungsfaktors manchen Kindern Probleme bereiten.</w:t>
      </w:r>
    </w:p>
    <w:p w:rsidR="001222B3" w:rsidRPr="001222B3" w:rsidRDefault="001222B3" w:rsidP="001222B3">
      <w:pPr>
        <w:spacing w:after="120"/>
        <w:rPr>
          <w:rFonts w:ascii="Arial" w:hAnsi="Arial" w:cs="Arial"/>
          <w:sz w:val="22"/>
          <w:szCs w:val="22"/>
        </w:rPr>
      </w:pPr>
      <w:r w:rsidRPr="001222B3">
        <w:rPr>
          <w:rFonts w:ascii="Arial" w:hAnsi="Arial" w:cs="Arial"/>
          <w:sz w:val="22"/>
          <w:szCs w:val="22"/>
        </w:rPr>
        <w:t>Außerdem können Probleme bei der gedanklichen Formulierung einer entsprechenden Rechnung entstehen. Die Schülerinnen und Schüler können dabei verschiedene Strategien anwenden. So kann das Ergebnis anhand von Platzhalteraufgaben (1000 g ×</w:t>
      </w:r>
      <w:r w:rsidRPr="001222B3">
        <w:rPr>
          <w:rFonts w:ascii="Arial" w:hAnsi="Arial" w:cs="Arial"/>
          <w:sz w:val="22"/>
          <w:szCs w:val="22"/>
        </w:rPr>
        <w:tab/>
        <w:t xml:space="preserve">= 1000 g) oder geeigneten Divisionsaufgaben ermittelt werden (1000 </w:t>
      </w:r>
      <w:proofErr w:type="gramStart"/>
      <w:r w:rsidRPr="001222B3">
        <w:rPr>
          <w:rFonts w:ascii="Arial" w:hAnsi="Arial" w:cs="Arial"/>
          <w:sz w:val="22"/>
          <w:szCs w:val="22"/>
        </w:rPr>
        <w:t>g :</w:t>
      </w:r>
      <w:proofErr w:type="gramEnd"/>
      <w:r w:rsidRPr="001222B3">
        <w:rPr>
          <w:rFonts w:ascii="Arial" w:hAnsi="Arial" w:cs="Arial"/>
          <w:sz w:val="22"/>
          <w:szCs w:val="22"/>
        </w:rPr>
        <w:t xml:space="preserve"> 1000 g = 1). Vermutlich ermitteln einige Kinder das Ergebnis auch durch Hochrechnen (2 Päckchen Butter sind</w:t>
      </w:r>
      <w:r w:rsidR="00D57000">
        <w:rPr>
          <w:rFonts w:ascii="Arial" w:hAnsi="Arial" w:cs="Arial"/>
          <w:sz w:val="22"/>
          <w:szCs w:val="22"/>
        </w:rPr>
        <w:t xml:space="preserve"> </w:t>
      </w:r>
      <w:r w:rsidR="00D57000">
        <w:rPr>
          <w:rFonts w:ascii="Arial" w:hAnsi="Arial" w:cs="Arial"/>
          <w:sz w:val="22"/>
          <w:szCs w:val="22"/>
        </w:rPr>
        <w:br/>
      </w:r>
      <w:r w:rsidRPr="001222B3">
        <w:rPr>
          <w:rFonts w:ascii="Arial" w:hAnsi="Arial" w:cs="Arial"/>
          <w:sz w:val="22"/>
          <w:szCs w:val="22"/>
        </w:rPr>
        <w:t>500</w:t>
      </w:r>
      <w:r w:rsidR="00D57000">
        <w:rPr>
          <w:rFonts w:ascii="Arial" w:hAnsi="Arial" w:cs="Arial"/>
          <w:sz w:val="22"/>
          <w:szCs w:val="22"/>
        </w:rPr>
        <w:t xml:space="preserve"> </w:t>
      </w:r>
      <w:r w:rsidRPr="001222B3">
        <w:rPr>
          <w:rFonts w:ascii="Arial" w:hAnsi="Arial" w:cs="Arial"/>
          <w:sz w:val="22"/>
          <w:szCs w:val="22"/>
        </w:rPr>
        <w:t>g, 4 Päckchen Butter sind dann 1000 g).</w:t>
      </w:r>
    </w:p>
    <w:p w:rsidR="001222B3" w:rsidRPr="001222B3" w:rsidRDefault="001222B3" w:rsidP="001222B3">
      <w:pPr>
        <w:spacing w:after="120"/>
        <w:rPr>
          <w:rFonts w:ascii="Arial" w:hAnsi="Arial" w:cs="Arial"/>
          <w:sz w:val="22"/>
          <w:szCs w:val="22"/>
        </w:rPr>
      </w:pPr>
    </w:p>
    <w:p w:rsidR="001222B3" w:rsidRPr="00D721BC" w:rsidRDefault="001222B3" w:rsidP="001222B3">
      <w:pPr>
        <w:spacing w:after="120"/>
        <w:rPr>
          <w:rFonts w:ascii="Arial" w:hAnsi="Arial" w:cs="Arial"/>
          <w:b/>
          <w:sz w:val="22"/>
          <w:szCs w:val="22"/>
        </w:rPr>
      </w:pPr>
      <w:r w:rsidRPr="001222B3">
        <w:rPr>
          <w:rFonts w:ascii="Arial" w:hAnsi="Arial" w:cs="Arial"/>
          <w:b/>
          <w:sz w:val="22"/>
          <w:szCs w:val="22"/>
        </w:rPr>
        <w:t>Anregungen für den Unterricht</w:t>
      </w:r>
    </w:p>
    <w:p w:rsidR="00D721BC" w:rsidRPr="001222B3" w:rsidRDefault="001222B3" w:rsidP="001222B3">
      <w:pPr>
        <w:spacing w:after="120"/>
        <w:rPr>
          <w:rFonts w:ascii="Arial" w:hAnsi="Arial" w:cs="Arial"/>
          <w:sz w:val="22"/>
          <w:szCs w:val="22"/>
        </w:rPr>
      </w:pPr>
      <w:r w:rsidRPr="001222B3">
        <w:rPr>
          <w:rFonts w:ascii="Arial" w:hAnsi="Arial" w:cs="Arial"/>
          <w:sz w:val="22"/>
          <w:szCs w:val="22"/>
        </w:rPr>
        <w:t>Anhand des Aufbaus der Tabelle kann der Zusammenhang zwischen Packungsgröße und Anzahl benötigter Packungen herausgearbeitet werden. Darauf aufbauend können die Schülerinnen und Schüler Zusammenhänge wie z. B. „halbes Gewicht – doppelt so viele Packungen“ formulieren. Sie können die benötigte Menge variieren (z. B. 500 g statt 1 kg) und erneut den Zusammenhang untersuchen. Außerdem können die Schülerinnen und Schüler weitere Verpackungsgrößen suchen und damit die Tabelle erweitern.</w:t>
      </w:r>
    </w:p>
    <w:p w:rsidR="001222B3" w:rsidRDefault="001222B3" w:rsidP="001222B3">
      <w:pPr>
        <w:spacing w:after="120"/>
        <w:rPr>
          <w:rFonts w:ascii="Arial" w:hAnsi="Arial" w:cs="Arial"/>
          <w:sz w:val="22"/>
          <w:szCs w:val="22"/>
        </w:rPr>
      </w:pPr>
      <w:r w:rsidRPr="001222B3">
        <w:rPr>
          <w:rFonts w:ascii="Arial" w:hAnsi="Arial" w:cs="Arial"/>
          <w:sz w:val="22"/>
          <w:szCs w:val="22"/>
        </w:rPr>
        <w:t>Da sich die Aufgabe auf einem mittleren Kompetenzniveau befindet, kann sie in beide Richtungen abgewandelt werden.</w:t>
      </w:r>
    </w:p>
    <w:p w:rsidR="00D721BC" w:rsidRDefault="00D721BC" w:rsidP="001222B3">
      <w:pPr>
        <w:spacing w:after="120"/>
        <w:rPr>
          <w:rFonts w:ascii="Arial" w:hAnsi="Arial" w:cs="Arial"/>
          <w:sz w:val="22"/>
          <w:szCs w:val="22"/>
        </w:rPr>
      </w:pPr>
    </w:p>
    <w:p w:rsidR="00D721BC" w:rsidRPr="001222B3" w:rsidRDefault="00D721BC" w:rsidP="001222B3">
      <w:pPr>
        <w:spacing w:after="120"/>
        <w:rPr>
          <w:rFonts w:ascii="Arial" w:hAnsi="Arial" w:cs="Arial"/>
          <w:sz w:val="22"/>
          <w:szCs w:val="22"/>
        </w:rPr>
      </w:pPr>
    </w:p>
    <w:p w:rsidR="001222B3" w:rsidRPr="001222B3" w:rsidRDefault="001222B3" w:rsidP="001222B3">
      <w:pPr>
        <w:spacing w:after="120"/>
        <w:rPr>
          <w:rFonts w:ascii="Arial" w:hAnsi="Arial" w:cs="Arial"/>
          <w:sz w:val="22"/>
          <w:szCs w:val="22"/>
        </w:rPr>
      </w:pPr>
      <w:r w:rsidRPr="001222B3">
        <w:rPr>
          <w:rFonts w:ascii="Arial" w:hAnsi="Arial" w:cs="Arial"/>
          <w:sz w:val="22"/>
          <w:szCs w:val="22"/>
        </w:rPr>
        <w:lastRenderedPageBreak/>
        <w:t>Zur Vereinfachung kann</w:t>
      </w:r>
    </w:p>
    <w:p w:rsidR="001222B3" w:rsidRDefault="001222B3" w:rsidP="001222B3">
      <w:pPr>
        <w:pStyle w:val="Listenabsatz"/>
        <w:numPr>
          <w:ilvl w:val="0"/>
          <w:numId w:val="8"/>
        </w:numPr>
        <w:spacing w:after="120"/>
        <w:rPr>
          <w:rFonts w:ascii="Arial" w:hAnsi="Arial" w:cs="Arial"/>
          <w:lang w:val="de-DE"/>
        </w:rPr>
      </w:pPr>
      <w:r w:rsidRPr="001222B3">
        <w:rPr>
          <w:rFonts w:ascii="Arial" w:hAnsi="Arial" w:cs="Arial"/>
          <w:lang w:val="de-DE"/>
        </w:rPr>
        <w:t>das Kilogramm bereits in Gramm angegeben werden.</w:t>
      </w:r>
    </w:p>
    <w:p w:rsidR="001222B3" w:rsidRDefault="001222B3" w:rsidP="001222B3">
      <w:pPr>
        <w:pStyle w:val="Listenabsatz"/>
        <w:numPr>
          <w:ilvl w:val="0"/>
          <w:numId w:val="8"/>
        </w:numPr>
        <w:spacing w:after="120"/>
        <w:rPr>
          <w:rFonts w:ascii="Arial" w:hAnsi="Arial" w:cs="Arial"/>
          <w:lang w:val="de-DE"/>
        </w:rPr>
      </w:pPr>
      <w:r w:rsidRPr="001222B3">
        <w:rPr>
          <w:rFonts w:ascii="Arial" w:hAnsi="Arial" w:cs="Arial"/>
          <w:lang w:val="de-DE"/>
        </w:rPr>
        <w:t>die 250 g-Packung Butter entfernt werden (da diese vermutlich die schwierigste Größe darstellt).</w:t>
      </w:r>
    </w:p>
    <w:p w:rsidR="001222B3" w:rsidRPr="001222B3" w:rsidRDefault="001222B3" w:rsidP="001222B3">
      <w:pPr>
        <w:pStyle w:val="Listenabsatz"/>
        <w:numPr>
          <w:ilvl w:val="0"/>
          <w:numId w:val="8"/>
        </w:numPr>
        <w:spacing w:after="120"/>
        <w:rPr>
          <w:rFonts w:ascii="Arial" w:hAnsi="Arial" w:cs="Arial"/>
          <w:lang w:val="de-DE"/>
        </w:rPr>
      </w:pPr>
      <w:r w:rsidRPr="001222B3">
        <w:rPr>
          <w:rFonts w:ascii="Arial" w:hAnsi="Arial" w:cs="Arial"/>
          <w:lang w:val="de-DE"/>
        </w:rPr>
        <w:t>den Kindern mittels einer Balkenwaage und den entsprechenden Lebensmitteln ein handelnder Zugang ermöglicht werden.</w:t>
      </w:r>
    </w:p>
    <w:p w:rsidR="001222B3" w:rsidRPr="001222B3" w:rsidRDefault="001222B3" w:rsidP="001222B3">
      <w:pPr>
        <w:spacing w:after="120"/>
        <w:rPr>
          <w:rFonts w:ascii="Arial" w:hAnsi="Arial" w:cs="Arial"/>
          <w:sz w:val="22"/>
          <w:szCs w:val="22"/>
        </w:rPr>
      </w:pPr>
    </w:p>
    <w:p w:rsidR="001222B3" w:rsidRDefault="001222B3" w:rsidP="001222B3">
      <w:pPr>
        <w:spacing w:after="120"/>
        <w:rPr>
          <w:rFonts w:ascii="Arial" w:hAnsi="Arial" w:cs="Arial"/>
          <w:sz w:val="22"/>
          <w:szCs w:val="22"/>
        </w:rPr>
      </w:pPr>
      <w:r w:rsidRPr="001222B3">
        <w:rPr>
          <w:rFonts w:ascii="Arial" w:hAnsi="Arial" w:cs="Arial"/>
          <w:sz w:val="22"/>
          <w:szCs w:val="22"/>
        </w:rPr>
        <w:t>Schwieriger gestalten kann man die Aufgabe durch:</w:t>
      </w:r>
    </w:p>
    <w:p w:rsidR="001222B3" w:rsidRDefault="001222B3" w:rsidP="001222B3">
      <w:pPr>
        <w:pStyle w:val="Listenabsatz"/>
        <w:numPr>
          <w:ilvl w:val="0"/>
          <w:numId w:val="9"/>
        </w:numPr>
        <w:spacing w:after="120"/>
        <w:rPr>
          <w:rFonts w:ascii="Arial" w:hAnsi="Arial" w:cs="Arial"/>
          <w:lang w:val="de-DE"/>
        </w:rPr>
      </w:pPr>
      <w:r w:rsidRPr="001222B3">
        <w:rPr>
          <w:rFonts w:ascii="Arial" w:hAnsi="Arial" w:cs="Arial"/>
          <w:lang w:val="de-DE"/>
        </w:rPr>
        <w:t>Variation des Zahlenmaterials (z. B. 125 g Packungen)</w:t>
      </w:r>
    </w:p>
    <w:p w:rsidR="001222B3" w:rsidRDefault="001222B3" w:rsidP="001222B3">
      <w:pPr>
        <w:pStyle w:val="Listenabsatz"/>
        <w:numPr>
          <w:ilvl w:val="0"/>
          <w:numId w:val="9"/>
        </w:numPr>
        <w:spacing w:after="120"/>
        <w:rPr>
          <w:rFonts w:ascii="Arial" w:hAnsi="Arial" w:cs="Arial"/>
          <w:lang w:val="de-DE"/>
        </w:rPr>
      </w:pPr>
      <w:r w:rsidRPr="001222B3">
        <w:rPr>
          <w:rFonts w:ascii="Arial" w:hAnsi="Arial" w:cs="Arial"/>
          <w:lang w:val="de-DE"/>
        </w:rPr>
        <w:t>Darbietung der Informationen auf ausschließlich symbolischer Ebene.</w:t>
      </w:r>
    </w:p>
    <w:p w:rsidR="00E50FBD" w:rsidRDefault="001222B3" w:rsidP="00D721BC">
      <w:pPr>
        <w:pStyle w:val="Listenabsatz"/>
        <w:numPr>
          <w:ilvl w:val="0"/>
          <w:numId w:val="9"/>
        </w:numPr>
        <w:spacing w:after="120"/>
        <w:rPr>
          <w:rFonts w:ascii="Arial" w:hAnsi="Arial" w:cs="Arial"/>
          <w:lang w:val="de-DE"/>
        </w:rPr>
      </w:pPr>
      <w:r w:rsidRPr="001222B3">
        <w:rPr>
          <w:rFonts w:ascii="Arial" w:hAnsi="Arial" w:cs="Arial"/>
          <w:lang w:val="de-DE"/>
        </w:rPr>
        <w:t>Darstellung ausgewählter Gewichte in Kilogramm</w:t>
      </w:r>
      <w:r w:rsidR="0054379A">
        <w:rPr>
          <w:rFonts w:ascii="Arial" w:hAnsi="Arial" w:cs="Arial"/>
          <w:lang w:val="de-DE"/>
        </w:rPr>
        <w:t xml:space="preserve"> </w:t>
      </w:r>
      <w:r w:rsidRPr="001222B3">
        <w:rPr>
          <w:rFonts w:ascii="Arial" w:hAnsi="Arial" w:cs="Arial"/>
          <w:lang w:val="de-DE"/>
        </w:rPr>
        <w:t xml:space="preserve">und damit Integration der </w:t>
      </w:r>
      <w:r w:rsidRPr="00E50FBD">
        <w:rPr>
          <w:rFonts w:ascii="Arial" w:hAnsi="Arial" w:cs="Arial"/>
          <w:lang w:val="de-DE"/>
        </w:rPr>
        <w:t>Kommaschreibweise (z. B. 0,5 kg statt 500 g).</w:t>
      </w:r>
    </w:p>
    <w:p w:rsidR="00BD5301" w:rsidRPr="00E50FBD" w:rsidRDefault="00D721BC" w:rsidP="00E50FBD">
      <w:pPr>
        <w:spacing w:after="120"/>
        <w:rPr>
          <w:rFonts w:ascii="Arial" w:hAnsi="Arial" w:cs="Arial"/>
          <w:sz w:val="22"/>
          <w:szCs w:val="22"/>
        </w:rPr>
      </w:pPr>
      <w:r>
        <w:rPr>
          <w:rFonts w:ascii="Arial" w:eastAsiaTheme="minorHAnsi" w:hAnsi="Arial" w:cs="Arial"/>
          <w:sz w:val="22"/>
          <w:szCs w:val="22"/>
          <w:lang w:eastAsia="en-US"/>
        </w:rPr>
        <w:br/>
      </w:r>
      <w:r w:rsidR="001222B3" w:rsidRPr="00E50FBD">
        <w:rPr>
          <w:rFonts w:ascii="Arial" w:hAnsi="Arial" w:cs="Arial"/>
          <w:sz w:val="22"/>
          <w:szCs w:val="22"/>
        </w:rPr>
        <w:t>Auf hohem Schwierigkeitsniveau bietet diese Aufgabe außerdem gute Möglichkeiten, die allgemeine mathematische Kompetenz Modellieren zu fördern. Anhand eines Rezepts und der Angabe der Packungsgrößen verschiedener Lebensmittel können die Schülerinnen und Schüler beispielsweise eine passende Einkaufsliste erstellen. Es können darüber hinaus auch Rezepte für mehr oder weniger Personen umgerechnet werden.</w:t>
      </w:r>
    </w:p>
    <w:p w:rsidR="00BD5301" w:rsidRPr="001222B3" w:rsidRDefault="00BD5301" w:rsidP="00BD5301">
      <w:pPr>
        <w:spacing w:line="200" w:lineRule="exact"/>
        <w:rPr>
          <w:rFonts w:ascii="Arial" w:hAnsi="Arial" w:cs="Arial"/>
          <w:sz w:val="22"/>
          <w:szCs w:val="22"/>
        </w:rPr>
      </w:pPr>
    </w:p>
    <w:p w:rsidR="00BD5301" w:rsidRPr="001222B3" w:rsidRDefault="00BD5301" w:rsidP="00BD5301">
      <w:pPr>
        <w:spacing w:line="200" w:lineRule="exact"/>
        <w:rPr>
          <w:sz w:val="22"/>
          <w:szCs w:val="22"/>
        </w:rPr>
      </w:pPr>
    </w:p>
    <w:p w:rsidR="003B1377" w:rsidRPr="001222B3" w:rsidRDefault="003B1377" w:rsidP="00FB1616">
      <w:pPr>
        <w:pStyle w:val="IQB-Teilaufgabensubtitel"/>
        <w:rPr>
          <w:szCs w:val="22"/>
        </w:rPr>
      </w:pPr>
    </w:p>
    <w:sectPr w:rsidR="003B1377" w:rsidRPr="001222B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616" w:rsidRDefault="00FB1616" w:rsidP="00FB1616">
      <w:r>
        <w:separator/>
      </w:r>
    </w:p>
  </w:endnote>
  <w:endnote w:type="continuationSeparator" w:id="0">
    <w:p w:rsidR="00FB1616" w:rsidRDefault="00FB1616" w:rsidP="00FB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16" w:rsidRDefault="00FB16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16" w:rsidRDefault="00FB161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16" w:rsidRDefault="00FB16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616" w:rsidRDefault="00FB1616" w:rsidP="00FB1616">
      <w:r>
        <w:separator/>
      </w:r>
    </w:p>
  </w:footnote>
  <w:footnote w:type="continuationSeparator" w:id="0">
    <w:p w:rsidR="00FB1616" w:rsidRDefault="00FB1616" w:rsidP="00FB1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16" w:rsidRDefault="00FB16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16" w:rsidRDefault="00FB1616">
    <w:pPr>
      <w:pStyle w:val="Kopfzeile"/>
    </w:pPr>
    <w:r>
      <w:rPr>
        <w:noProof/>
      </w:rPr>
      <w:drawing>
        <wp:anchor distT="0" distB="0" distL="114300" distR="114300" simplePos="0" relativeHeight="251659264" behindDoc="0" locked="0" layoutInCell="1" allowOverlap="1" wp14:anchorId="3895B973" wp14:editId="62F830D7">
          <wp:simplePos x="0" y="0"/>
          <wp:positionH relativeFrom="page">
            <wp:posOffset>813435</wp:posOffset>
          </wp:positionH>
          <wp:positionV relativeFrom="page">
            <wp:posOffset>208915</wp:posOffset>
          </wp:positionV>
          <wp:extent cx="4105275" cy="269875"/>
          <wp:effectExtent l="0" t="0" r="9525" b="0"/>
          <wp:wrapTopAndBottom/>
          <wp:docPr id="4" name="Grafik 4" descr="Beschreibung: 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16" w:rsidRDefault="00FB16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444E9"/>
    <w:multiLevelType w:val="hybridMultilevel"/>
    <w:tmpl w:val="E72C1198"/>
    <w:lvl w:ilvl="0" w:tplc="6D28EEE0">
      <w:start w:val="1"/>
      <w:numFmt w:val="lowerLetter"/>
      <w:lvlText w:val="%1)"/>
      <w:lvlJc w:val="left"/>
      <w:pPr>
        <w:ind w:hanging="360"/>
        <w:jc w:val="left"/>
      </w:pPr>
      <w:rPr>
        <w:rFonts w:ascii="Arial" w:eastAsia="Arial" w:hAnsi="Arial" w:hint="default"/>
        <w:spacing w:val="-1"/>
        <w:sz w:val="22"/>
        <w:szCs w:val="22"/>
      </w:rPr>
    </w:lvl>
    <w:lvl w:ilvl="1" w:tplc="9B744830">
      <w:start w:val="1"/>
      <w:numFmt w:val="bullet"/>
      <w:lvlText w:val="•"/>
      <w:lvlJc w:val="left"/>
      <w:rPr>
        <w:rFonts w:hint="default"/>
      </w:rPr>
    </w:lvl>
    <w:lvl w:ilvl="2" w:tplc="B0E0298E">
      <w:start w:val="1"/>
      <w:numFmt w:val="bullet"/>
      <w:lvlText w:val="•"/>
      <w:lvlJc w:val="left"/>
      <w:rPr>
        <w:rFonts w:hint="default"/>
      </w:rPr>
    </w:lvl>
    <w:lvl w:ilvl="3" w:tplc="7D802F7E">
      <w:start w:val="1"/>
      <w:numFmt w:val="bullet"/>
      <w:lvlText w:val="•"/>
      <w:lvlJc w:val="left"/>
      <w:rPr>
        <w:rFonts w:hint="default"/>
      </w:rPr>
    </w:lvl>
    <w:lvl w:ilvl="4" w:tplc="5E427882">
      <w:start w:val="1"/>
      <w:numFmt w:val="bullet"/>
      <w:lvlText w:val="•"/>
      <w:lvlJc w:val="left"/>
      <w:rPr>
        <w:rFonts w:hint="default"/>
      </w:rPr>
    </w:lvl>
    <w:lvl w:ilvl="5" w:tplc="9D7E9C06">
      <w:start w:val="1"/>
      <w:numFmt w:val="bullet"/>
      <w:lvlText w:val="•"/>
      <w:lvlJc w:val="left"/>
      <w:rPr>
        <w:rFonts w:hint="default"/>
      </w:rPr>
    </w:lvl>
    <w:lvl w:ilvl="6" w:tplc="1A5EDD18">
      <w:start w:val="1"/>
      <w:numFmt w:val="bullet"/>
      <w:lvlText w:val="•"/>
      <w:lvlJc w:val="left"/>
      <w:rPr>
        <w:rFonts w:hint="default"/>
      </w:rPr>
    </w:lvl>
    <w:lvl w:ilvl="7" w:tplc="65642794">
      <w:start w:val="1"/>
      <w:numFmt w:val="bullet"/>
      <w:lvlText w:val="•"/>
      <w:lvlJc w:val="left"/>
      <w:rPr>
        <w:rFonts w:hint="default"/>
      </w:rPr>
    </w:lvl>
    <w:lvl w:ilvl="8" w:tplc="B8DAF786">
      <w:start w:val="1"/>
      <w:numFmt w:val="bullet"/>
      <w:lvlText w:val="•"/>
      <w:lvlJc w:val="left"/>
      <w:rPr>
        <w:rFonts w:hint="default"/>
      </w:rPr>
    </w:lvl>
  </w:abstractNum>
  <w:abstractNum w:abstractNumId="1" w15:restartNumberingAfterBreak="0">
    <w:nsid w:val="26331B27"/>
    <w:multiLevelType w:val="hybridMultilevel"/>
    <w:tmpl w:val="A6E8C552"/>
    <w:lvl w:ilvl="0" w:tplc="568E164C">
      <w:start w:val="1"/>
      <w:numFmt w:val="lowerLetter"/>
      <w:lvlText w:val="%1)"/>
      <w:lvlJc w:val="left"/>
      <w:pPr>
        <w:ind w:left="720" w:hanging="360"/>
      </w:pPr>
      <w:rPr>
        <w:rFonts w:ascii="Arial" w:eastAsia="Arial" w:hAnsi="Arial" w:hint="default"/>
        <w:spacing w:val="-1"/>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C4752E"/>
    <w:multiLevelType w:val="hybridMultilevel"/>
    <w:tmpl w:val="F2D2066A"/>
    <w:lvl w:ilvl="0" w:tplc="35462E4E">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4F55F2"/>
    <w:multiLevelType w:val="hybridMultilevel"/>
    <w:tmpl w:val="60FC05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642302B"/>
    <w:multiLevelType w:val="hybridMultilevel"/>
    <w:tmpl w:val="5C2C6168"/>
    <w:lvl w:ilvl="0" w:tplc="568E164C">
      <w:start w:val="1"/>
      <w:numFmt w:val="lowerLetter"/>
      <w:lvlText w:val="%1)"/>
      <w:lvlJc w:val="left"/>
      <w:pPr>
        <w:ind w:hanging="360"/>
        <w:jc w:val="left"/>
      </w:pPr>
      <w:rPr>
        <w:rFonts w:ascii="Arial" w:eastAsia="Arial" w:hAnsi="Arial" w:hint="default"/>
        <w:spacing w:val="-1"/>
        <w:sz w:val="22"/>
        <w:szCs w:val="22"/>
      </w:rPr>
    </w:lvl>
    <w:lvl w:ilvl="1" w:tplc="C60C61C0">
      <w:start w:val="1"/>
      <w:numFmt w:val="bullet"/>
      <w:lvlText w:val="•"/>
      <w:lvlJc w:val="left"/>
      <w:rPr>
        <w:rFonts w:hint="default"/>
      </w:rPr>
    </w:lvl>
    <w:lvl w:ilvl="2" w:tplc="771287C2">
      <w:start w:val="1"/>
      <w:numFmt w:val="bullet"/>
      <w:lvlText w:val="•"/>
      <w:lvlJc w:val="left"/>
      <w:rPr>
        <w:rFonts w:hint="default"/>
      </w:rPr>
    </w:lvl>
    <w:lvl w:ilvl="3" w:tplc="994EC192">
      <w:start w:val="1"/>
      <w:numFmt w:val="bullet"/>
      <w:lvlText w:val="•"/>
      <w:lvlJc w:val="left"/>
      <w:rPr>
        <w:rFonts w:hint="default"/>
      </w:rPr>
    </w:lvl>
    <w:lvl w:ilvl="4" w:tplc="B2DE5E72">
      <w:start w:val="1"/>
      <w:numFmt w:val="bullet"/>
      <w:lvlText w:val="•"/>
      <w:lvlJc w:val="left"/>
      <w:rPr>
        <w:rFonts w:hint="default"/>
      </w:rPr>
    </w:lvl>
    <w:lvl w:ilvl="5" w:tplc="B06A4008">
      <w:start w:val="1"/>
      <w:numFmt w:val="bullet"/>
      <w:lvlText w:val="•"/>
      <w:lvlJc w:val="left"/>
      <w:rPr>
        <w:rFonts w:hint="default"/>
      </w:rPr>
    </w:lvl>
    <w:lvl w:ilvl="6" w:tplc="F5EE4EA0">
      <w:start w:val="1"/>
      <w:numFmt w:val="bullet"/>
      <w:lvlText w:val="•"/>
      <w:lvlJc w:val="left"/>
      <w:rPr>
        <w:rFonts w:hint="default"/>
      </w:rPr>
    </w:lvl>
    <w:lvl w:ilvl="7" w:tplc="A3B8773C">
      <w:start w:val="1"/>
      <w:numFmt w:val="bullet"/>
      <w:lvlText w:val="•"/>
      <w:lvlJc w:val="left"/>
      <w:rPr>
        <w:rFonts w:hint="default"/>
      </w:rPr>
    </w:lvl>
    <w:lvl w:ilvl="8" w:tplc="D26404C4">
      <w:start w:val="1"/>
      <w:numFmt w:val="bullet"/>
      <w:lvlText w:val="•"/>
      <w:lvlJc w:val="left"/>
      <w:rPr>
        <w:rFonts w:hint="default"/>
      </w:rPr>
    </w:lvl>
  </w:abstractNum>
  <w:abstractNum w:abstractNumId="5" w15:restartNumberingAfterBreak="0">
    <w:nsid w:val="43457C0A"/>
    <w:multiLevelType w:val="hybridMultilevel"/>
    <w:tmpl w:val="97204E26"/>
    <w:lvl w:ilvl="0" w:tplc="7DA6D9D6">
      <w:start w:val="1"/>
      <w:numFmt w:val="bullet"/>
      <w:pStyle w:val="IQB-RSExamp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44691"/>
    <w:multiLevelType w:val="hybridMultilevel"/>
    <w:tmpl w:val="DAAEC586"/>
    <w:lvl w:ilvl="0" w:tplc="568E164C">
      <w:start w:val="1"/>
      <w:numFmt w:val="lowerLetter"/>
      <w:lvlText w:val="%1)"/>
      <w:lvlJc w:val="left"/>
      <w:pPr>
        <w:ind w:left="720" w:hanging="360"/>
      </w:pPr>
      <w:rPr>
        <w:rFonts w:ascii="Arial" w:eastAsia="Arial" w:hAnsi="Arial" w:hint="default"/>
        <w:spacing w:val="-1"/>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D3438C"/>
    <w:multiLevelType w:val="hybridMultilevel"/>
    <w:tmpl w:val="168C41BC"/>
    <w:lvl w:ilvl="0" w:tplc="568E164C">
      <w:start w:val="1"/>
      <w:numFmt w:val="lowerLetter"/>
      <w:lvlText w:val="%1)"/>
      <w:lvlJc w:val="left"/>
      <w:pPr>
        <w:ind w:left="720" w:hanging="360"/>
      </w:pPr>
      <w:rPr>
        <w:rFonts w:ascii="Arial" w:eastAsia="Arial" w:hAnsi="Arial" w:hint="default"/>
        <w:spacing w:val="-1"/>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3"/>
  </w:num>
  <w:num w:numId="6">
    <w:abstractNumId w:val="6"/>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42049"/>
    <w:rsid w:val="000D5D22"/>
    <w:rsid w:val="000D6068"/>
    <w:rsid w:val="000F22A1"/>
    <w:rsid w:val="00104280"/>
    <w:rsid w:val="001222B3"/>
    <w:rsid w:val="00145641"/>
    <w:rsid w:val="00176D67"/>
    <w:rsid w:val="001836C0"/>
    <w:rsid w:val="0018477B"/>
    <w:rsid w:val="001865A6"/>
    <w:rsid w:val="001C09A0"/>
    <w:rsid w:val="001C20E7"/>
    <w:rsid w:val="001C55D0"/>
    <w:rsid w:val="001E6C75"/>
    <w:rsid w:val="0021671D"/>
    <w:rsid w:val="002265B7"/>
    <w:rsid w:val="00226C04"/>
    <w:rsid w:val="0026784F"/>
    <w:rsid w:val="002D1B6E"/>
    <w:rsid w:val="00304067"/>
    <w:rsid w:val="00304DCD"/>
    <w:rsid w:val="003614F4"/>
    <w:rsid w:val="003A1C8B"/>
    <w:rsid w:val="003A496B"/>
    <w:rsid w:val="003B1377"/>
    <w:rsid w:val="003C7D61"/>
    <w:rsid w:val="003D7948"/>
    <w:rsid w:val="00472F46"/>
    <w:rsid w:val="004D1DCE"/>
    <w:rsid w:val="004F70C4"/>
    <w:rsid w:val="0054379A"/>
    <w:rsid w:val="00566351"/>
    <w:rsid w:val="0061709D"/>
    <w:rsid w:val="0065555B"/>
    <w:rsid w:val="00666933"/>
    <w:rsid w:val="00692E69"/>
    <w:rsid w:val="006C29B7"/>
    <w:rsid w:val="00753D68"/>
    <w:rsid w:val="00756CB3"/>
    <w:rsid w:val="007C729F"/>
    <w:rsid w:val="007D4262"/>
    <w:rsid w:val="00806273"/>
    <w:rsid w:val="008336E4"/>
    <w:rsid w:val="00837274"/>
    <w:rsid w:val="00861043"/>
    <w:rsid w:val="00871097"/>
    <w:rsid w:val="0088770C"/>
    <w:rsid w:val="009C47FB"/>
    <w:rsid w:val="009D0A9C"/>
    <w:rsid w:val="009D5014"/>
    <w:rsid w:val="009E4A36"/>
    <w:rsid w:val="00A13FB9"/>
    <w:rsid w:val="00A25A42"/>
    <w:rsid w:val="00A47EC4"/>
    <w:rsid w:val="00A95DDE"/>
    <w:rsid w:val="00AB17D0"/>
    <w:rsid w:val="00B8136A"/>
    <w:rsid w:val="00BD5301"/>
    <w:rsid w:val="00C2385F"/>
    <w:rsid w:val="00C7686A"/>
    <w:rsid w:val="00CF32DF"/>
    <w:rsid w:val="00D44C7A"/>
    <w:rsid w:val="00D462AA"/>
    <w:rsid w:val="00D57000"/>
    <w:rsid w:val="00D721BC"/>
    <w:rsid w:val="00E11676"/>
    <w:rsid w:val="00E50FBD"/>
    <w:rsid w:val="00F0154F"/>
    <w:rsid w:val="00FA77D2"/>
    <w:rsid w:val="00FB1616"/>
    <w:rsid w:val="00FB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64B68"/>
  <w15:docId w15:val="{1CBFBEA0-FBCA-4AF5-9D17-179BA85C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1"/>
    <w:qFormat/>
    <w:rsid w:val="009E4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C7686A"/>
    <w:pPr>
      <w:spacing w:before="0" w:after="240"/>
    </w:pPr>
    <w:rPr>
      <w:rFonts w:ascii="Arial" w:hAnsi="Arial"/>
      <w:b w:val="0"/>
      <w:color w:val="auto"/>
      <w:sz w:val="28"/>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1C09A0"/>
    <w:pPr>
      <w:spacing w:before="120" w:after="0"/>
    </w:pPr>
  </w:style>
  <w:style w:type="paragraph" w:customStyle="1" w:styleId="IQB-Variable">
    <w:name w:val="IQB-Variable"/>
    <w:basedOn w:val="IQB-Standard"/>
    <w:rsid w:val="001E6C75"/>
    <w:pPr>
      <w:jc w:val="right"/>
    </w:pPr>
    <w:rPr>
      <w:rFonts w:ascii="CourierPS" w:hAnsi="CourierPS"/>
      <w:sz w:val="16"/>
      <w:szCs w:val="18"/>
    </w:rPr>
  </w:style>
  <w:style w:type="paragraph" w:customStyle="1" w:styleId="IQB-RSNormal">
    <w:name w:val="IQB-RSNormal"/>
    <w:basedOn w:val="IQB-Standard"/>
    <w:link w:val="IQB-RSNormalZchn"/>
    <w:qFormat/>
    <w:rsid w:val="001C09A0"/>
    <w:rPr>
      <w:rFonts w:cs="Arial"/>
      <w:szCs w:val="22"/>
    </w:rPr>
  </w:style>
  <w:style w:type="paragraph" w:customStyle="1" w:styleId="IQB-RSExample">
    <w:name w:val="IQB-RSExample"/>
    <w:basedOn w:val="IQB-Standard"/>
    <w:link w:val="IQB-RSExampleZchn"/>
    <w:qFormat/>
    <w:rsid w:val="00861043"/>
    <w:pPr>
      <w:numPr>
        <w:numId w:val="1"/>
      </w:numPr>
    </w:pPr>
  </w:style>
  <w:style w:type="character" w:customStyle="1" w:styleId="IQB-RSNormalZchn">
    <w:name w:val="IQB-RSNormal Zchn"/>
    <w:basedOn w:val="Absatz-Standardschriftart"/>
    <w:link w:val="IQB-RSNormal"/>
    <w:rsid w:val="001C09A0"/>
    <w:rPr>
      <w:rFonts w:ascii="Arial" w:hAnsi="Arial" w:cs="Arial"/>
      <w:sz w:val="18"/>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18477B"/>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9D5014"/>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9D5014"/>
    <w:rPr>
      <w:rFonts w:ascii="Arial" w:hAnsi="Arial" w:cs="Arial"/>
      <w:sz w:val="18"/>
      <w:szCs w:val="24"/>
    </w:rPr>
  </w:style>
  <w:style w:type="paragraph" w:customStyle="1" w:styleId="IQB-RSCodeValue">
    <w:name w:val="IQB-RSCodeValue"/>
    <w:basedOn w:val="IQB-Standard"/>
    <w:link w:val="IQB-RSCodeValueZchn"/>
    <w:qFormat/>
    <w:rsid w:val="009D5014"/>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9D5014"/>
    <w:rPr>
      <w:rFonts w:ascii="Arial" w:hAnsi="Arial" w:cs="Arial"/>
      <w:sz w:val="18"/>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AB17D0"/>
    <w:pPr>
      <w:spacing w:before="280"/>
    </w:pPr>
    <w:rPr>
      <w:b w:val="0"/>
      <w:sz w:val="22"/>
    </w:rPr>
  </w:style>
  <w:style w:type="character" w:customStyle="1" w:styleId="IQB-TeilaufgabentitelZchn">
    <w:name w:val="IQB-Teilaufgabentitel Zchn"/>
    <w:basedOn w:val="Absatz-Standardschriftart"/>
    <w:link w:val="IQB-Teilaufgabentitel"/>
    <w:rsid w:val="001C09A0"/>
    <w:rPr>
      <w:rFonts w:ascii="Arial" w:hAnsi="Arial"/>
      <w:b/>
      <w:sz w:val="24"/>
      <w:szCs w:val="24"/>
    </w:rPr>
  </w:style>
  <w:style w:type="character" w:customStyle="1" w:styleId="IQB-TeilaufgabensubtitelZchn">
    <w:name w:val="IQB-Teilaufgabensubtitel Zchn"/>
    <w:basedOn w:val="IQB-TeilaufgabentitelZchn"/>
    <w:link w:val="IQB-Teilaufgabensubtitel"/>
    <w:rsid w:val="00AB17D0"/>
    <w:rPr>
      <w:rFonts w:ascii="Arial" w:hAnsi="Arial"/>
      <w:b w:val="0"/>
      <w:sz w:val="22"/>
      <w:szCs w:val="24"/>
    </w:rPr>
  </w:style>
  <w:style w:type="paragraph" w:customStyle="1" w:styleId="IQB-Aufgabensubtitel">
    <w:name w:val="IQB-Aufgabensubtitel"/>
    <w:basedOn w:val="IQB-Standard"/>
    <w:link w:val="IQB-AufgabensubtitelZchn"/>
    <w:qFormat/>
    <w:rsid w:val="009D5014"/>
    <w:pPr>
      <w:keepNext/>
      <w:spacing w:before="360" w:after="60"/>
    </w:pPr>
    <w:rPr>
      <w:b/>
      <w:sz w:val="24"/>
    </w:rPr>
  </w:style>
  <w:style w:type="paragraph" w:customStyle="1" w:styleId="IQB-Merkmal">
    <w:name w:val="IQB-Merkmal"/>
    <w:basedOn w:val="IQB-Standard"/>
    <w:link w:val="IQB-MerkmalZchn"/>
    <w:qFormat/>
    <w:rsid w:val="001C09A0"/>
    <w:rPr>
      <w:szCs w:val="22"/>
    </w:rPr>
  </w:style>
  <w:style w:type="character" w:customStyle="1" w:styleId="IQB-AufgabensubtitelZchn">
    <w:name w:val="IQB-Aufgabensubtitel Zchn"/>
    <w:basedOn w:val="IQB-TeilaufgabentitelZchn"/>
    <w:link w:val="IQB-Aufgabensubtitel"/>
    <w:rsid w:val="009D5014"/>
    <w:rPr>
      <w:rFonts w:ascii="Arial" w:hAnsi="Arial"/>
      <w:b w:val="0"/>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C09A0"/>
    <w:rPr>
      <w:rFonts w:ascii="Arial" w:hAnsi="Arial"/>
      <w:b w:val="0"/>
      <w:sz w:val="18"/>
      <w:szCs w:val="22"/>
    </w:rPr>
  </w:style>
  <w:style w:type="character" w:customStyle="1" w:styleId="IQB-MerkmalswertZchn">
    <w:name w:val="IQB-Merkmalswert Zchn"/>
    <w:basedOn w:val="IQB-MerkmalZchn"/>
    <w:link w:val="IQB-Merkmalswert"/>
    <w:rsid w:val="0018477B"/>
    <w:rPr>
      <w:rFonts w:ascii="Arial" w:hAnsi="Arial"/>
      <w:b w:val="0"/>
      <w:sz w:val="24"/>
      <w:szCs w:val="24"/>
    </w:rPr>
  </w:style>
  <w:style w:type="paragraph" w:customStyle="1" w:styleId="IQB-Teilaufgabengrafik">
    <w:name w:val="IQB-Teilaufgabengrafik"/>
    <w:basedOn w:val="IQB-Standard"/>
    <w:link w:val="IQB-TeilaufgabengrafikZchn"/>
    <w:qFormat/>
    <w:rsid w:val="009D5014"/>
    <w:pPr>
      <w:widowControl w:val="0"/>
      <w:spacing w:after="360"/>
    </w:pPr>
  </w:style>
  <w:style w:type="character" w:customStyle="1" w:styleId="IQB-TeilaufgabengrafikZchn">
    <w:name w:val="IQB-Teilaufgabengrafik Zchn"/>
    <w:basedOn w:val="Absatz-Standardschriftart"/>
    <w:link w:val="IQB-Teilaufgabengrafik"/>
    <w:rsid w:val="009D5014"/>
    <w:rPr>
      <w:rFonts w:ascii="Arial" w:hAnsi="Arial"/>
      <w:sz w:val="18"/>
      <w:szCs w:val="24"/>
    </w:rPr>
  </w:style>
  <w:style w:type="paragraph" w:customStyle="1" w:styleId="IQB-Aufgabengrafik">
    <w:name w:val="IQB-Aufgabengrafik"/>
    <w:basedOn w:val="IQB-Standard"/>
    <w:link w:val="IQB-AufgabengrafikZchn"/>
    <w:qFormat/>
    <w:rsid w:val="009D5014"/>
    <w:pPr>
      <w:widowControl w:val="0"/>
      <w:spacing w:before="0" w:after="360"/>
    </w:pPr>
  </w:style>
  <w:style w:type="character" w:customStyle="1" w:styleId="IQB-AufgabengrafikZchn">
    <w:name w:val="IQB-Aufgabengrafik Zchn"/>
    <w:basedOn w:val="IQB-TeilaufgabengrafikZchn"/>
    <w:link w:val="IQB-Aufgabengrafik"/>
    <w:rsid w:val="009D5014"/>
    <w:rPr>
      <w:rFonts w:ascii="Arial" w:hAnsi="Arial"/>
      <w:sz w:val="18"/>
      <w:szCs w:val="24"/>
    </w:rPr>
  </w:style>
  <w:style w:type="paragraph" w:customStyle="1" w:styleId="IQB-Standard">
    <w:name w:val="IQB-Standard"/>
    <w:basedOn w:val="Standard"/>
    <w:link w:val="IQB-StandardZchn"/>
    <w:qFormat/>
    <w:rsid w:val="009D5014"/>
    <w:pPr>
      <w:spacing w:before="60"/>
    </w:pPr>
    <w:rPr>
      <w:rFonts w:ascii="Arial" w:hAnsi="Arial"/>
      <w:sz w:val="18"/>
    </w:rPr>
  </w:style>
  <w:style w:type="character" w:customStyle="1" w:styleId="IQB-StandardZchn">
    <w:name w:val="IQB-Standard Zchn"/>
    <w:basedOn w:val="Absatz-Standardschriftart"/>
    <w:link w:val="IQB-Standard"/>
    <w:rsid w:val="009D5014"/>
    <w:rPr>
      <w:rFonts w:ascii="Arial" w:hAnsi="Arial"/>
      <w:sz w:val="18"/>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customStyle="1" w:styleId="Flietext">
    <w:name w:val="Fließtext"/>
    <w:basedOn w:val="Standard"/>
    <w:rsid w:val="006C29B7"/>
    <w:pPr>
      <w:spacing w:after="120"/>
    </w:pPr>
    <w:rPr>
      <w:rFonts w:ascii="Arial" w:hAnsi="Arial"/>
      <w:sz w:val="22"/>
    </w:rPr>
  </w:style>
  <w:style w:type="paragraph" w:customStyle="1" w:styleId="Aufzhlung">
    <w:name w:val="Aufzählung"/>
    <w:basedOn w:val="Standard"/>
    <w:rsid w:val="006C29B7"/>
    <w:pPr>
      <w:numPr>
        <w:numId w:val="2"/>
      </w:numPr>
      <w:spacing w:before="50"/>
    </w:pPr>
    <w:rPr>
      <w:rFonts w:ascii="Arial" w:hAnsi="Arial"/>
      <w:sz w:val="22"/>
    </w:rPr>
  </w:style>
  <w:style w:type="paragraph" w:styleId="Sprechblasentext">
    <w:name w:val="Balloon Text"/>
    <w:basedOn w:val="Standard"/>
    <w:link w:val="SprechblasentextZchn"/>
    <w:uiPriority w:val="99"/>
    <w:rsid w:val="001C09A0"/>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C09A0"/>
    <w:rPr>
      <w:rFonts w:ascii="Tahoma" w:hAnsi="Tahoma" w:cs="Tahoma"/>
      <w:sz w:val="16"/>
      <w:szCs w:val="16"/>
    </w:rPr>
  </w:style>
  <w:style w:type="paragraph" w:customStyle="1" w:styleId="IQB-Blocktitel">
    <w:name w:val="IQB-Blocktitel"/>
    <w:basedOn w:val="berschrift1"/>
    <w:next w:val="IQB-Aufgabentitel"/>
    <w:link w:val="IQB-BlocktitelZchn"/>
    <w:qFormat/>
    <w:rsid w:val="009E4A36"/>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E4A36"/>
    <w:rPr>
      <w:rFonts w:ascii="Arial" w:eastAsiaTheme="majorEastAsia" w:hAnsi="Arial" w:cs="Arial"/>
      <w:b/>
      <w:bCs/>
      <w:color w:val="365F91" w:themeColor="accent1" w:themeShade="BF"/>
      <w:sz w:val="36"/>
      <w:szCs w:val="36"/>
    </w:rPr>
  </w:style>
  <w:style w:type="character" w:customStyle="1" w:styleId="berschrift1Zchn">
    <w:name w:val="Überschrift 1 Zchn"/>
    <w:basedOn w:val="Absatz-Standardschriftart"/>
    <w:link w:val="berschrift1"/>
    <w:uiPriority w:val="1"/>
    <w:rsid w:val="009E4A3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FB1616"/>
    <w:pPr>
      <w:tabs>
        <w:tab w:val="center" w:pos="4536"/>
        <w:tab w:val="right" w:pos="9072"/>
      </w:tabs>
    </w:pPr>
  </w:style>
  <w:style w:type="character" w:customStyle="1" w:styleId="KopfzeileZchn">
    <w:name w:val="Kopfzeile Zchn"/>
    <w:basedOn w:val="Absatz-Standardschriftart"/>
    <w:link w:val="Kopfzeile"/>
    <w:rsid w:val="00FB1616"/>
    <w:rPr>
      <w:sz w:val="24"/>
      <w:szCs w:val="24"/>
    </w:rPr>
  </w:style>
  <w:style w:type="paragraph" w:styleId="Fuzeile">
    <w:name w:val="footer"/>
    <w:basedOn w:val="Standard"/>
    <w:link w:val="FuzeileZchn"/>
    <w:rsid w:val="00FB1616"/>
    <w:pPr>
      <w:tabs>
        <w:tab w:val="center" w:pos="4536"/>
        <w:tab w:val="right" w:pos="9072"/>
      </w:tabs>
    </w:pPr>
  </w:style>
  <w:style w:type="character" w:customStyle="1" w:styleId="FuzeileZchn">
    <w:name w:val="Fußzeile Zchn"/>
    <w:basedOn w:val="Absatz-Standardschriftart"/>
    <w:link w:val="Fuzeile"/>
    <w:rsid w:val="00FB1616"/>
    <w:rPr>
      <w:sz w:val="24"/>
      <w:szCs w:val="24"/>
    </w:rPr>
  </w:style>
  <w:style w:type="table" w:customStyle="1" w:styleId="TableNormal">
    <w:name w:val="Table Normal"/>
    <w:uiPriority w:val="2"/>
    <w:semiHidden/>
    <w:unhideWhenUsed/>
    <w:qFormat/>
    <w:rsid w:val="00BD530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BD5301"/>
    <w:pPr>
      <w:widowControl w:val="0"/>
      <w:ind w:left="398"/>
    </w:pPr>
    <w:rPr>
      <w:rFonts w:ascii="Arial" w:eastAsia="Arial" w:hAnsi="Arial" w:cstheme="minorBidi"/>
      <w:sz w:val="22"/>
      <w:szCs w:val="22"/>
      <w:lang w:val="en-US" w:eastAsia="en-US"/>
    </w:rPr>
  </w:style>
  <w:style w:type="character" w:customStyle="1" w:styleId="TextkrperZchn">
    <w:name w:val="Textkörper Zchn"/>
    <w:basedOn w:val="Absatz-Standardschriftart"/>
    <w:link w:val="Textkrper"/>
    <w:uiPriority w:val="1"/>
    <w:rsid w:val="00BD5301"/>
    <w:rPr>
      <w:rFonts w:ascii="Arial" w:eastAsia="Arial" w:hAnsi="Arial" w:cstheme="minorBidi"/>
      <w:sz w:val="22"/>
      <w:szCs w:val="22"/>
      <w:lang w:val="en-US" w:eastAsia="en-US"/>
    </w:rPr>
  </w:style>
  <w:style w:type="paragraph" w:styleId="Listenabsatz">
    <w:name w:val="List Paragraph"/>
    <w:basedOn w:val="Standard"/>
    <w:uiPriority w:val="1"/>
    <w:qFormat/>
    <w:rsid w:val="00BD5301"/>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Standard"/>
    <w:uiPriority w:val="1"/>
    <w:qFormat/>
    <w:rsid w:val="00BD5301"/>
    <w:pPr>
      <w:widowControl w:val="0"/>
    </w:pPr>
    <w:rPr>
      <w:rFonts w:asciiTheme="minorHAnsi" w:eastAsiaTheme="minorHAnsi" w:hAnsiTheme="minorHAnsi" w:cstheme="minorBidi"/>
      <w:sz w:val="22"/>
      <w:szCs w:val="22"/>
      <w:lang w:val="en-US" w:eastAsia="en-US"/>
    </w:rPr>
  </w:style>
  <w:style w:type="character" w:styleId="Kommentarzeichen">
    <w:name w:val="annotation reference"/>
    <w:basedOn w:val="Absatz-Standardschriftart"/>
    <w:uiPriority w:val="99"/>
    <w:unhideWhenUsed/>
    <w:rsid w:val="00BD5301"/>
    <w:rPr>
      <w:sz w:val="16"/>
      <w:szCs w:val="16"/>
    </w:rPr>
  </w:style>
  <w:style w:type="paragraph" w:styleId="Kommentartext">
    <w:name w:val="annotation text"/>
    <w:basedOn w:val="Standard"/>
    <w:link w:val="KommentartextZchn"/>
    <w:uiPriority w:val="99"/>
    <w:unhideWhenUsed/>
    <w:rsid w:val="00BD5301"/>
    <w:pPr>
      <w:widowControl w:val="0"/>
    </w:pPr>
    <w:rPr>
      <w:rFonts w:asciiTheme="minorHAnsi" w:eastAsiaTheme="minorHAnsi" w:hAnsiTheme="minorHAnsi" w:cstheme="minorBidi"/>
      <w:sz w:val="20"/>
      <w:szCs w:val="20"/>
      <w:lang w:val="en-US" w:eastAsia="en-US"/>
    </w:rPr>
  </w:style>
  <w:style w:type="character" w:customStyle="1" w:styleId="KommentartextZchn">
    <w:name w:val="Kommentartext Zchn"/>
    <w:basedOn w:val="Absatz-Standardschriftart"/>
    <w:link w:val="Kommentartext"/>
    <w:uiPriority w:val="99"/>
    <w:rsid w:val="00BD5301"/>
    <w:rPr>
      <w:rFonts w:asciiTheme="minorHAnsi" w:eastAsiaTheme="minorHAnsi" w:hAnsiTheme="minorHAnsi" w:cstheme="minorBidi"/>
      <w:lang w:val="en-US" w:eastAsia="en-US"/>
    </w:rPr>
  </w:style>
  <w:style w:type="paragraph" w:styleId="Kommentarthema">
    <w:name w:val="annotation subject"/>
    <w:basedOn w:val="Kommentartext"/>
    <w:next w:val="Kommentartext"/>
    <w:link w:val="KommentarthemaZchn"/>
    <w:uiPriority w:val="99"/>
    <w:unhideWhenUsed/>
    <w:rsid w:val="00BD5301"/>
    <w:rPr>
      <w:b/>
      <w:bCs/>
    </w:rPr>
  </w:style>
  <w:style w:type="character" w:customStyle="1" w:styleId="KommentarthemaZchn">
    <w:name w:val="Kommentarthema Zchn"/>
    <w:basedOn w:val="KommentartextZchn"/>
    <w:link w:val="Kommentarthema"/>
    <w:uiPriority w:val="99"/>
    <w:rsid w:val="00BD5301"/>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3269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Jessica Casties</dc:creator>
  <cp:lastModifiedBy>Jessica Casties</cp:lastModifiedBy>
  <cp:revision>18</cp:revision>
  <cp:lastPrinted>2007-01-11T14:25:00Z</cp:lastPrinted>
  <dcterms:created xsi:type="dcterms:W3CDTF">2020-12-23T09:34:00Z</dcterms:created>
  <dcterms:modified xsi:type="dcterms:W3CDTF">2022-02-02T14:52:00Z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MaP Vorlage für Didaktische Kommentare Hauptdurchgang VERA; castisje; 23.12.2020</vt:lpwstr>
  </property>
</Properties>
</file>