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cf8120de62bf4ef7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Pr="000442E9" w:rsidR="000442E9" w:rsidSect="00DB65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624" w:footer="709" w:gutter="0"/>
      <w:cols w:space="708"/>
      <w:titlePg/>
      <w:docGrid w:linePitch="360"/>
    </w:sectPr>
    <w:p>
      <w:pPr>
        <w:pStyle w:val="IQB-Aufgabengrafik"/>
      </w:pPr>
      <w:r>
        <w:drawing>
          <wp:inline distT="0" distB="0" distL="0" distR="0">
            <wp:extent cx="6048000" cy="8893009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a3ea2f7c76a04257"/>
                    <a:stretch>
                      <a:fillRect/>
                    </a:stretch>
                  </pic:blipFill>
                  <pic:spPr>
                    <a:xfrm>
                      <a:off x="0" y="0"/>
                      <a:ext cx="6048000" cy="8893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drawing>
          <wp:inline distT="0" distB="0" distL="0" distR="0">
            <wp:extent cx="6048000" cy="2489239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0bcc785172b24677"/>
                    <a:stretch>
                      <a:fillRect/>
                    </a:stretch>
                  </pic:blipFill>
                  <pic:spPr>
                    <a:xfrm>
                      <a:off x="0" y="0"/>
                      <a:ext cx="6048000" cy="2489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IQB-Teilaufgabentitel"/>
      </w:pPr>
      <w:r>
        <w:t>Teilaufgabe 1:</w:t>
      </w:r>
    </w:p>
    <w:p>
      <w:pPr>
        <w:pStyle w:val="IQB-Teilaufgabengrafik"/>
      </w:pPr>
      <w:r>
        <w:drawing>
          <wp:inline distT="0" distB="0" distL="0" distR="0">
            <wp:extent cx="5364000" cy="1523111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18228d3e08644490"/>
                    <a:stretch>
                      <a:fillRect/>
                    </a:stretch>
                  </pic:blipFill>
                  <pic:spPr>
                    <a:xfrm>
                      <a:off x="0" y="0"/>
                      <a:ext cx="5364000" cy="1523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IQB-Teilaufgabentitel"/>
      </w:pPr>
      <w:r>
        <w:t>Teilaufgabe 2:</w:t>
      </w:r>
    </w:p>
    <w:p>
      <w:pPr>
        <w:pStyle w:val="IQB-Teilaufgabengrafik"/>
      </w:pPr>
      <w:r>
        <w:drawing>
          <wp:inline distT="0" distB="0" distL="0" distR="0">
            <wp:extent cx="5364000" cy="1046634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8f2f4c01b0d54355"/>
                    <a:stretch>
                      <a:fillRect/>
                    </a:stretch>
                  </pic:blipFill>
                  <pic:spPr>
                    <a:xfrm>
                      <a:off x="0" y="0"/>
                      <a:ext cx="5364000" cy="1046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IQB-Teilaufgabentitel"/>
      </w:pPr>
      <w:r>
        <w:t>Teilaufgabe 3:</w:t>
      </w:r>
    </w:p>
    <w:p>
      <w:pPr>
        <w:pStyle w:val="IQB-Teilaufgabengrafik"/>
      </w:pPr>
      <w:r>
        <w:drawing>
          <wp:inline distT="0" distB="0" distL="0" distR="0">
            <wp:extent cx="5364000" cy="1712317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99d78d08ab4642c4"/>
                    <a:stretch>
                      <a:fillRect/>
                    </a:stretch>
                  </pic:blipFill>
                  <pic:spPr>
                    <a:xfrm>
                      <a:off x="0" y="0"/>
                      <a:ext cx="5364000" cy="1712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IQB-Teilaufgabentitel"/>
      </w:pPr>
      <w:r>
        <w:t>Teilaufgabe 4:</w:t>
      </w:r>
    </w:p>
    <w:p>
      <w:pPr>
        <w:pStyle w:val="IQB-Teilaufgabengrafik"/>
      </w:pPr>
      <w:r>
        <w:drawing>
          <wp:inline distT="0" distB="0" distL="0" distR="0">
            <wp:extent cx="5364000" cy="1523111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1f1b8fa22f634005"/>
                    <a:stretch>
                      <a:fillRect/>
                    </a:stretch>
                  </pic:blipFill>
                  <pic:spPr>
                    <a:xfrm>
                      <a:off x="0" y="0"/>
                      <a:ext cx="5364000" cy="1523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IQB-Teilaufgabentitel"/>
      </w:pPr>
      <w:r>
        <w:t>Teilaufgabe 5:</w:t>
      </w:r>
    </w:p>
    <w:p>
      <w:pPr>
        <w:pStyle w:val="IQB-Teilaufgabengrafik"/>
      </w:pPr>
      <w:r>
        <w:drawing>
          <wp:inline distT="0" distB="0" distL="0" distR="0">
            <wp:extent cx="5364000" cy="1523111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e5ad6449a5cc4af6"/>
                    <a:stretch>
                      <a:fillRect/>
                    </a:stretch>
                  </pic:blipFill>
                  <pic:spPr>
                    <a:xfrm>
                      <a:off x="0" y="0"/>
                      <a:ext cx="5364000" cy="1523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IQB-Teilaufgabentitel"/>
      </w:pPr>
      <w:r>
        <w:t>Teilaufgabe 6:</w:t>
      </w:r>
    </w:p>
    <w:p>
      <w:pPr>
        <w:pStyle w:val="IQB-Teilaufgabengrafik"/>
      </w:pPr>
      <w:r>
        <w:drawing>
          <wp:inline distT="0" distB="0" distL="0" distR="0">
            <wp:extent cx="5364000" cy="1046634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9a45daee993749ab"/>
                    <a:stretch>
                      <a:fillRect/>
                    </a:stretch>
                  </pic:blipFill>
                  <pic:spPr>
                    <a:xfrm>
                      <a:off x="0" y="0"/>
                      <a:ext cx="5364000" cy="1046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IQB-Teilaufgabentitel"/>
      </w:pPr>
      <w:r>
        <w:t>Teilaufgabe 7:</w:t>
      </w:r>
    </w:p>
    <w:p>
      <w:pPr>
        <w:pStyle w:val="IQB-Teilaufgabengrafik"/>
      </w:pPr>
      <w:r>
        <w:drawing>
          <wp:inline distT="0" distB="0" distL="0" distR="0">
            <wp:extent cx="5364000" cy="719561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ad171184f9304563"/>
                    <a:stretch>
                      <a:fillRect/>
                    </a:stretch>
                  </pic:blipFill>
                  <pic:spPr>
                    <a:xfrm>
                      <a:off x="0" y="0"/>
                      <a:ext cx="5364000" cy="719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IQB-Teilaufgabentitel"/>
      </w:pPr>
      <w:r>
        <w:t>Teilaufgabe 8:</w:t>
      </w:r>
    </w:p>
    <w:p>
      <w:pPr>
        <w:pStyle w:val="IQB-Teilaufgabengrafik"/>
      </w:pPr>
      <w:r>
        <w:drawing>
          <wp:inline distT="0" distB="0" distL="0" distR="0">
            <wp:extent cx="5364000" cy="1712317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fc2232ff5c7f42ab"/>
                    <a:stretch>
                      <a:fillRect/>
                    </a:stretch>
                  </pic:blipFill>
                  <pic:spPr>
                    <a:xfrm>
                      <a:off x="0" y="0"/>
                      <a:ext cx="5364000" cy="1712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IQB-Teilaufgabentitel"/>
      </w:pPr>
      <w:r>
        <w:t>Teilaufgabe 9:</w:t>
      </w:r>
    </w:p>
    <w:p>
      <w:pPr>
        <w:pStyle w:val="IQB-Teilaufgabengrafik"/>
      </w:pPr>
      <w:r>
        <w:drawing>
          <wp:inline distT="0" distB="0" distL="0" distR="0">
            <wp:extent cx="5364000" cy="510857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04762504f7ca4f52"/>
                    <a:stretch>
                      <a:fillRect/>
                    </a:stretch>
                  </pic:blipFill>
                  <pic:spPr>
                    <a:xfrm>
                      <a:off x="0" y="0"/>
                      <a:ext cx="5364000" cy="510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IQB-Teilaufgabentitel"/>
      </w:pPr>
      <w:r>
        <w:t>Teilaufgabe 10:</w:t>
      </w:r>
    </w:p>
    <w:p>
      <w:pPr>
        <w:pStyle w:val="IQB-Teilaufgabengrafik"/>
      </w:pPr>
      <w:r>
        <w:drawing>
          <wp:inline distT="0" distB="0" distL="0" distR="0">
            <wp:extent cx="5364000" cy="1644711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f29b4671e5c6477d"/>
                    <a:stretch>
                      <a:fillRect/>
                    </a:stretch>
                  </pic:blipFill>
                  <pic:spPr>
                    <a:xfrm>
                      <a:off x="0" y="0"/>
                      <a:ext cx="5364000" cy="1644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0FB" w:rsidRDefault="002800FB" w:rsidP="005E2C46">
      <w:r>
        <w:separator/>
      </w:r>
    </w:p>
  </w:endnote>
  <w:endnote w:type="continuationSeparator" w:id="0">
    <w:p w:rsidR="002800FB" w:rsidRDefault="002800FB" w:rsidP="005E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PC LAYOUT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etaBook-Roman"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0FB" w:rsidRDefault="002800FB" w:rsidP="005E2C46">
      <w:r>
        <w:separator/>
      </w:r>
    </w:p>
  </w:footnote>
  <w:footnote w:type="continuationSeparator" w:id="0">
    <w:p w:rsidR="002800FB" w:rsidRDefault="002800FB" w:rsidP="005E2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D2F" w:rsidRDefault="001D0D2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6F" w:rsidRDefault="005F046F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23EE0A" wp14:editId="666FF708">
          <wp:simplePos x="0" y="0"/>
          <wp:positionH relativeFrom="page">
            <wp:posOffset>724535</wp:posOffset>
          </wp:positionH>
          <wp:positionV relativeFrom="page">
            <wp:posOffset>241300</wp:posOffset>
          </wp:positionV>
          <wp:extent cx="4105275" cy="269875"/>
          <wp:effectExtent l="0" t="0" r="9525" b="0"/>
          <wp:wrapTopAndBottom/>
          <wp:docPr id="4" name="Grafik 4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5CF812EE"/>
    <w:lvl w:ilvl="0">
      <w:start w:val="1"/>
      <w:numFmt w:val="bullet"/>
      <w:pStyle w:val="IQBTabKstchen"/>
      <w:lvlText w:val="0"/>
      <w:lvlJc w:val="left"/>
      <w:pPr>
        <w:tabs>
          <w:tab w:val="num" w:pos="609"/>
        </w:tabs>
        <w:ind w:left="609" w:hanging="360"/>
      </w:pPr>
      <w:rPr>
        <w:rFonts w:ascii="DPC LAYOUT" w:hAnsi="DPC LAYOUT" w:hint="default"/>
        <w:sz w:val="32"/>
        <w:szCs w:val="32"/>
      </w:rPr>
    </w:lvl>
  </w:abstractNum>
  <w:abstractNum w:abstractNumId="1">
    <w:nsid w:val="1FA373CE"/>
    <w:multiLevelType w:val="hybridMultilevel"/>
    <w:tmpl w:val="A900DEC8"/>
    <w:lvl w:ilvl="0" w:tplc="4462CDD0">
      <w:start w:val="1"/>
      <w:numFmt w:val="bullet"/>
      <w:pStyle w:val="IQBMC-Option"/>
      <w:lvlText w:val="0"/>
      <w:lvlJc w:val="left"/>
      <w:pPr>
        <w:tabs>
          <w:tab w:val="num" w:pos="1440"/>
        </w:tabs>
        <w:ind w:left="1440" w:hanging="360"/>
      </w:pPr>
      <w:rPr>
        <w:rFonts w:ascii="DPC LAYOUT" w:hAnsi="DPC LAYOUT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3457C0A"/>
    <w:multiLevelType w:val="hybridMultilevel"/>
    <w:tmpl w:val="C65C734A"/>
    <w:lvl w:ilvl="0" w:tplc="53D6A35C">
      <w:start w:val="1"/>
      <w:numFmt w:val="bullet"/>
      <w:pStyle w:val="IQB-RSExampl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4F"/>
    <w:rsid w:val="00012B7A"/>
    <w:rsid w:val="00040294"/>
    <w:rsid w:val="000438D6"/>
    <w:rsid w:val="0004417D"/>
    <w:rsid w:val="000442E9"/>
    <w:rsid w:val="00083727"/>
    <w:rsid w:val="00090346"/>
    <w:rsid w:val="000D4117"/>
    <w:rsid w:val="000D5D22"/>
    <w:rsid w:val="000D6068"/>
    <w:rsid w:val="000E70CA"/>
    <w:rsid w:val="00104280"/>
    <w:rsid w:val="00140C19"/>
    <w:rsid w:val="00146198"/>
    <w:rsid w:val="001524D2"/>
    <w:rsid w:val="00176D67"/>
    <w:rsid w:val="0018477B"/>
    <w:rsid w:val="001865A6"/>
    <w:rsid w:val="001C20E7"/>
    <w:rsid w:val="001C43EB"/>
    <w:rsid w:val="001C55D0"/>
    <w:rsid w:val="001D0D2F"/>
    <w:rsid w:val="001E1E50"/>
    <w:rsid w:val="001E6C75"/>
    <w:rsid w:val="001F03FB"/>
    <w:rsid w:val="001F2C1C"/>
    <w:rsid w:val="00200D42"/>
    <w:rsid w:val="0021671D"/>
    <w:rsid w:val="002265B7"/>
    <w:rsid w:val="00226C04"/>
    <w:rsid w:val="00255EFD"/>
    <w:rsid w:val="0026784F"/>
    <w:rsid w:val="00274614"/>
    <w:rsid w:val="002800FB"/>
    <w:rsid w:val="00296BA4"/>
    <w:rsid w:val="002D1B6E"/>
    <w:rsid w:val="002F756E"/>
    <w:rsid w:val="00304067"/>
    <w:rsid w:val="00304DCD"/>
    <w:rsid w:val="003375B2"/>
    <w:rsid w:val="00374ED9"/>
    <w:rsid w:val="003A1C8B"/>
    <w:rsid w:val="003A496B"/>
    <w:rsid w:val="003C7D61"/>
    <w:rsid w:val="003D7948"/>
    <w:rsid w:val="003F0014"/>
    <w:rsid w:val="003F04B7"/>
    <w:rsid w:val="003F7333"/>
    <w:rsid w:val="004B42DE"/>
    <w:rsid w:val="004B54F7"/>
    <w:rsid w:val="004D1D47"/>
    <w:rsid w:val="004D1DCE"/>
    <w:rsid w:val="004F70C4"/>
    <w:rsid w:val="00503B50"/>
    <w:rsid w:val="00540637"/>
    <w:rsid w:val="00566351"/>
    <w:rsid w:val="00590300"/>
    <w:rsid w:val="005967F1"/>
    <w:rsid w:val="005E2C46"/>
    <w:rsid w:val="005F046F"/>
    <w:rsid w:val="005F3A9E"/>
    <w:rsid w:val="005F4824"/>
    <w:rsid w:val="00606926"/>
    <w:rsid w:val="0061709D"/>
    <w:rsid w:val="00666933"/>
    <w:rsid w:val="00691281"/>
    <w:rsid w:val="00692E69"/>
    <w:rsid w:val="00753D68"/>
    <w:rsid w:val="007569FC"/>
    <w:rsid w:val="00756CB3"/>
    <w:rsid w:val="00790FB0"/>
    <w:rsid w:val="007C729F"/>
    <w:rsid w:val="007D4262"/>
    <w:rsid w:val="00806273"/>
    <w:rsid w:val="008173A3"/>
    <w:rsid w:val="008336E4"/>
    <w:rsid w:val="00837274"/>
    <w:rsid w:val="0083794F"/>
    <w:rsid w:val="00861043"/>
    <w:rsid w:val="00871097"/>
    <w:rsid w:val="00883561"/>
    <w:rsid w:val="0088770C"/>
    <w:rsid w:val="008A2154"/>
    <w:rsid w:val="008B3D42"/>
    <w:rsid w:val="008C1EC7"/>
    <w:rsid w:val="009608A6"/>
    <w:rsid w:val="00983D6E"/>
    <w:rsid w:val="009A0AD0"/>
    <w:rsid w:val="009A16E7"/>
    <w:rsid w:val="009A48E1"/>
    <w:rsid w:val="009C47FB"/>
    <w:rsid w:val="009D21A1"/>
    <w:rsid w:val="009E39E2"/>
    <w:rsid w:val="00A13FB9"/>
    <w:rsid w:val="00A2321C"/>
    <w:rsid w:val="00A25A42"/>
    <w:rsid w:val="00A47EC4"/>
    <w:rsid w:val="00A5510B"/>
    <w:rsid w:val="00A95DDE"/>
    <w:rsid w:val="00B8136A"/>
    <w:rsid w:val="00BE7001"/>
    <w:rsid w:val="00C2374F"/>
    <w:rsid w:val="00C2385F"/>
    <w:rsid w:val="00C630C9"/>
    <w:rsid w:val="00C97AB9"/>
    <w:rsid w:val="00CF32DF"/>
    <w:rsid w:val="00D44C7A"/>
    <w:rsid w:val="00D462AA"/>
    <w:rsid w:val="00D57617"/>
    <w:rsid w:val="00D67EE8"/>
    <w:rsid w:val="00D94169"/>
    <w:rsid w:val="00DA5629"/>
    <w:rsid w:val="00DB65DC"/>
    <w:rsid w:val="00DE1076"/>
    <w:rsid w:val="00DE3D52"/>
    <w:rsid w:val="00DF532B"/>
    <w:rsid w:val="00EA71E2"/>
    <w:rsid w:val="00EC34A6"/>
    <w:rsid w:val="00ED2D11"/>
    <w:rsid w:val="00F0154F"/>
    <w:rsid w:val="00F63DBE"/>
    <w:rsid w:val="00F64050"/>
    <w:rsid w:val="00F865AA"/>
    <w:rsid w:val="00FA77D2"/>
    <w:rsid w:val="00FC1BEE"/>
    <w:rsid w:val="00FD517E"/>
    <w:rsid w:val="00FF0B54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3F04B7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3F04B7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3F04B7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3F04B7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image" Target="/media/image.emf" Id="Ra3ea2f7c76a04257" /><Relationship Type="http://schemas.openxmlformats.org/officeDocument/2006/relationships/image" Target="/media/image2.emf" Id="R0bcc785172b24677" /><Relationship Type="http://schemas.openxmlformats.org/officeDocument/2006/relationships/image" Target="/media/image3.emf" Id="R18228d3e08644490" /><Relationship Type="http://schemas.openxmlformats.org/officeDocument/2006/relationships/image" Target="/media/image4.emf" Id="R8f2f4c01b0d54355" /><Relationship Type="http://schemas.openxmlformats.org/officeDocument/2006/relationships/image" Target="/media/image5.emf" Id="R99d78d08ab4642c4" /><Relationship Type="http://schemas.openxmlformats.org/officeDocument/2006/relationships/image" Target="/media/image6.emf" Id="R1f1b8fa22f634005" /><Relationship Type="http://schemas.openxmlformats.org/officeDocument/2006/relationships/image" Target="/media/image7.emf" Id="Re5ad6449a5cc4af6" /><Relationship Type="http://schemas.openxmlformats.org/officeDocument/2006/relationships/image" Target="/media/image8.emf" Id="R9a45daee993749ab" /><Relationship Type="http://schemas.openxmlformats.org/officeDocument/2006/relationships/image" Target="/media/image9.emf" Id="Rad171184f9304563" /><Relationship Type="http://schemas.openxmlformats.org/officeDocument/2006/relationships/image" Target="/media/image10.emf" Id="Rfc2232ff5c7f42ab" /><Relationship Type="http://schemas.openxmlformats.org/officeDocument/2006/relationships/image" Target="/media/image11.emf" Id="R04762504f7ca4f52" /><Relationship Type="http://schemas.openxmlformats.org/officeDocument/2006/relationships/image" Target="/media/image12.emf" Id="Rf29b4671e5c6477d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BA951-EACE-4C46-A250-FE92A1D9F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6BFFC0B0.dotm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IQB-ItemDB: Aufgaben binden</vt:lpstr>
    </vt:vector>
  </TitlesOfParts>
  <Company>HU IQB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IQB-ItemDB: Aufgaben binden</dc:title>
  <dc:creator>Viktoria Kaufmann</dc:creator>
  <lastModifiedBy>Viktoria Kaufmann</lastModifiedBy>
  <revision>4</revision>
  <lastPrinted>2012-12-11T10:05:00.0000000Z</lastPrinted>
  <dcterms:created xsi:type="dcterms:W3CDTF">2022-06-13T11:15:54.6955186Z</dcterms:created>
  <dcterms:modified xsi:type="dcterms:W3CDTF">2016-04-07T15:24:00.0000000Z</dcterms:modified>
  <contentType>application/msword</contentType>
</coreProperties>
</file>

<file path=docProps/custom.xml><?xml version="1.0" encoding="utf-8"?>
<op:Properties xmlns:op="http://schemas.openxmlformats.org/officeDocument/2006/custom-properties">
  <op:property fmtid="{D5CDD505-2E9C-101B-9397-08002B2CF9AE}" pid="2" name="Log">
    <vt:lpwstr xmlns:vt="http://schemas.openxmlformats.org/officeDocument/2006/docPropsVTypes">Erzeugt mit HUBerlin.IQB.DBCommon.Office.TasksToDocx, IQB-DBCommon, Version=1.0.2.0, Culture=neutral, PublicKeyToken=null; Konfiguration: DeP 5a Hauptstudie online Aufgaben VERA; kaufmavi; 13.06.2022</vt:lpwstr>
  </op:property>
</op:Properties>
</file>