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617" w:rsidRDefault="00211D04">
      <w:pPr>
        <w:pStyle w:val="IQB-Aufgabengrafik"/>
      </w:pPr>
      <w:r>
        <w:rPr>
          <w:noProof/>
        </w:rPr>
        <w:drawing>
          <wp:inline distT="0" distB="0" distL="0" distR="0">
            <wp:extent cx="6048000" cy="6454986"/>
            <wp:effectExtent l="19050" t="0" r="9525" b="0"/>
            <wp:docPr id="1" name="Inline Text Wrapp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8000" cy="6454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D04" w:rsidRDefault="00211D04">
      <w:pPr>
        <w:pStyle w:val="IQB-Teilaufgabentitel"/>
      </w:pPr>
    </w:p>
    <w:p w:rsidR="00BA5617" w:rsidRDefault="00211D04">
      <w:pPr>
        <w:pStyle w:val="IQB-Teilaufgabentitel"/>
      </w:pPr>
      <w:r>
        <w:t>Teilaufgabe 1:</w:t>
      </w:r>
    </w:p>
    <w:p w:rsidR="00BA5617" w:rsidRDefault="00211D04">
      <w:pPr>
        <w:pStyle w:val="IQB-Teilaufgabengrafik"/>
      </w:pPr>
      <w:r>
        <w:rPr>
          <w:noProof/>
        </w:rPr>
        <w:drawing>
          <wp:inline distT="0" distB="0" distL="0" distR="0">
            <wp:extent cx="5364000" cy="1523111"/>
            <wp:effectExtent l="19050" t="0" r="9525" b="0"/>
            <wp:docPr id="2" name="Inline Text Wrapp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64000" cy="1523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617" w:rsidRDefault="00211D04">
      <w:pPr>
        <w:pStyle w:val="IQB-Teilaufgabentitel"/>
      </w:pPr>
      <w:r>
        <w:lastRenderedPageBreak/>
        <w:t>Teilaufgabe 2:</w:t>
      </w:r>
    </w:p>
    <w:p w:rsidR="00BA5617" w:rsidRDefault="00211D04">
      <w:pPr>
        <w:pStyle w:val="IQB-Teilaufgabengrafik"/>
      </w:pPr>
      <w:r>
        <w:rPr>
          <w:noProof/>
        </w:rPr>
        <w:drawing>
          <wp:inline distT="0" distB="0" distL="0" distR="0">
            <wp:extent cx="5364000" cy="2408134"/>
            <wp:effectExtent l="19050" t="0" r="9525" b="0"/>
            <wp:docPr id="3" name="Inline Text Wrapp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64000" cy="2408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D04" w:rsidRDefault="00211D04">
      <w:pPr>
        <w:pStyle w:val="IQB-Teilaufgabentitel"/>
      </w:pPr>
    </w:p>
    <w:p w:rsidR="00BA5617" w:rsidRDefault="00211D04">
      <w:pPr>
        <w:pStyle w:val="IQB-Teilaufgabentitel"/>
      </w:pPr>
      <w:r>
        <w:t>Teilaufgabe 3:</w:t>
      </w:r>
    </w:p>
    <w:p w:rsidR="00BA5617" w:rsidRDefault="00211D04">
      <w:pPr>
        <w:pStyle w:val="IQB-Teilaufgabengrafik"/>
      </w:pPr>
      <w:r>
        <w:rPr>
          <w:noProof/>
        </w:rPr>
        <w:drawing>
          <wp:inline distT="0" distB="0" distL="0" distR="0">
            <wp:extent cx="5364000" cy="2766993"/>
            <wp:effectExtent l="19050" t="0" r="9525" b="0"/>
            <wp:docPr id="5" name="Inline Text Wrapp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64000" cy="2766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D04" w:rsidRDefault="00211D04">
      <w:pPr>
        <w:pStyle w:val="IQB-Teilaufgabentitel"/>
      </w:pPr>
    </w:p>
    <w:p w:rsidR="00BA5617" w:rsidRDefault="00211D04">
      <w:pPr>
        <w:pStyle w:val="IQB-Teilaufgabentitel"/>
      </w:pPr>
      <w:r>
        <w:t>Teilaufgabe 4:</w:t>
      </w:r>
    </w:p>
    <w:p w:rsidR="00BA5617" w:rsidRDefault="00211D04">
      <w:pPr>
        <w:pStyle w:val="IQB-Teilaufgabengrafik"/>
      </w:pPr>
      <w:r>
        <w:rPr>
          <w:noProof/>
        </w:rPr>
        <w:drawing>
          <wp:inline distT="0" distB="0" distL="0" distR="0">
            <wp:extent cx="5364000" cy="1439122"/>
            <wp:effectExtent l="19050" t="0" r="9525" b="0"/>
            <wp:docPr id="6" name="Inline Text Wrapp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64000" cy="1439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617" w:rsidRDefault="00211D04">
      <w:pPr>
        <w:pStyle w:val="IQB-Teilaufgabentitel"/>
      </w:pPr>
      <w:r>
        <w:lastRenderedPageBreak/>
        <w:t>Teilaufgabe 5:</w:t>
      </w:r>
    </w:p>
    <w:p w:rsidR="00BA5617" w:rsidRDefault="00211D04">
      <w:pPr>
        <w:pStyle w:val="IQB-Teilaufgabengrafik"/>
      </w:pPr>
      <w:r>
        <w:rPr>
          <w:noProof/>
        </w:rPr>
        <w:drawing>
          <wp:inline distT="0" distB="0" distL="0" distR="0">
            <wp:extent cx="5364000" cy="1523111"/>
            <wp:effectExtent l="19050" t="0" r="9525" b="0"/>
            <wp:docPr id="7" name="Inline Text Wrapp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64000" cy="1523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D04" w:rsidRDefault="00211D04">
      <w:pPr>
        <w:pStyle w:val="IQB-Teilaufgabentitel"/>
      </w:pPr>
    </w:p>
    <w:p w:rsidR="00BA5617" w:rsidRDefault="00211D04">
      <w:pPr>
        <w:pStyle w:val="IQB-Teilaufgabentitel"/>
      </w:pPr>
      <w:r>
        <w:t>Teilaufgabe 6:</w:t>
      </w:r>
    </w:p>
    <w:p w:rsidR="00BA5617" w:rsidRDefault="00211D04">
      <w:pPr>
        <w:pStyle w:val="IQB-Teilaufgabengrafik"/>
      </w:pPr>
      <w:r>
        <w:rPr>
          <w:noProof/>
        </w:rPr>
        <w:drawing>
          <wp:inline distT="0" distB="0" distL="0" distR="0">
            <wp:extent cx="5364000" cy="1037289"/>
            <wp:effectExtent l="19050" t="0" r="9525" b="0"/>
            <wp:docPr id="8" name="Inline Text Wrapp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64000" cy="1037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D04" w:rsidRDefault="00211D04">
      <w:pPr>
        <w:pStyle w:val="IQB-Teilaufgabentitel"/>
      </w:pPr>
    </w:p>
    <w:p w:rsidR="00BA5617" w:rsidRDefault="00211D04">
      <w:pPr>
        <w:pStyle w:val="IQB-Teilaufgabentitel"/>
      </w:pPr>
      <w:bookmarkStart w:id="0" w:name="_GoBack"/>
      <w:bookmarkEnd w:id="0"/>
      <w:r>
        <w:t>Teilaufgabe 7:</w:t>
      </w:r>
    </w:p>
    <w:p w:rsidR="00BA5617" w:rsidRDefault="00211D04">
      <w:pPr>
        <w:pStyle w:val="IQB-Teilaufgabengrafik"/>
      </w:pPr>
      <w:r>
        <w:rPr>
          <w:noProof/>
        </w:rPr>
        <w:drawing>
          <wp:inline distT="0" distB="0" distL="0" distR="0">
            <wp:extent cx="5364000" cy="2130648"/>
            <wp:effectExtent l="19050" t="0" r="9525" b="0"/>
            <wp:docPr id="9" name="Inline Text Wrapp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64000" cy="2130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5617" w:rsidSect="00DB65D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0FB" w:rsidRDefault="002800FB" w:rsidP="005E2C46">
      <w:r>
        <w:separator/>
      </w:r>
    </w:p>
  </w:endnote>
  <w:endnote w:type="continuationSeparator" w:id="0">
    <w:p w:rsidR="002800FB" w:rsidRDefault="002800FB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PC LAYOU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etaBook-Roman">
    <w:panose1 w:val="020B0502040000020004"/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0FB" w:rsidRDefault="002800FB" w:rsidP="005E2C46">
      <w:r>
        <w:separator/>
      </w:r>
    </w:p>
  </w:footnote>
  <w:footnote w:type="continuationSeparator" w:id="0">
    <w:p w:rsidR="002800FB" w:rsidRDefault="002800FB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 w15:restartNumberingAfterBreak="0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457C0A"/>
    <w:multiLevelType w:val="hybridMultilevel"/>
    <w:tmpl w:val="C65C734A"/>
    <w:lvl w:ilvl="0" w:tplc="53D6A35C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84F"/>
    <w:rsid w:val="00012B7A"/>
    <w:rsid w:val="00040294"/>
    <w:rsid w:val="000438D6"/>
    <w:rsid w:val="0004417D"/>
    <w:rsid w:val="000442E9"/>
    <w:rsid w:val="00083727"/>
    <w:rsid w:val="00090346"/>
    <w:rsid w:val="000D4117"/>
    <w:rsid w:val="000D5D22"/>
    <w:rsid w:val="000D6068"/>
    <w:rsid w:val="000E70CA"/>
    <w:rsid w:val="00104280"/>
    <w:rsid w:val="00140C19"/>
    <w:rsid w:val="00146198"/>
    <w:rsid w:val="001524D2"/>
    <w:rsid w:val="00176D67"/>
    <w:rsid w:val="0018477B"/>
    <w:rsid w:val="001865A6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1D04"/>
    <w:rsid w:val="0021671D"/>
    <w:rsid w:val="002265B7"/>
    <w:rsid w:val="00226C04"/>
    <w:rsid w:val="00255EFD"/>
    <w:rsid w:val="0026784F"/>
    <w:rsid w:val="00274614"/>
    <w:rsid w:val="002800FB"/>
    <w:rsid w:val="00296BA4"/>
    <w:rsid w:val="002D1B6E"/>
    <w:rsid w:val="002F756E"/>
    <w:rsid w:val="00304067"/>
    <w:rsid w:val="00304DCD"/>
    <w:rsid w:val="003375B2"/>
    <w:rsid w:val="00374ED9"/>
    <w:rsid w:val="003A1C8B"/>
    <w:rsid w:val="003A496B"/>
    <w:rsid w:val="003C7D61"/>
    <w:rsid w:val="003D7948"/>
    <w:rsid w:val="003F0014"/>
    <w:rsid w:val="003F04B7"/>
    <w:rsid w:val="003F7333"/>
    <w:rsid w:val="004B42DE"/>
    <w:rsid w:val="004B54F7"/>
    <w:rsid w:val="004D1D47"/>
    <w:rsid w:val="004D1DCE"/>
    <w:rsid w:val="004F70C4"/>
    <w:rsid w:val="00503B50"/>
    <w:rsid w:val="00540637"/>
    <w:rsid w:val="00566351"/>
    <w:rsid w:val="00590300"/>
    <w:rsid w:val="005967F1"/>
    <w:rsid w:val="005E2C46"/>
    <w:rsid w:val="005F046F"/>
    <w:rsid w:val="005F3A9E"/>
    <w:rsid w:val="005F4824"/>
    <w:rsid w:val="00606926"/>
    <w:rsid w:val="0061709D"/>
    <w:rsid w:val="00666933"/>
    <w:rsid w:val="00691281"/>
    <w:rsid w:val="00692E69"/>
    <w:rsid w:val="00753D68"/>
    <w:rsid w:val="007569FC"/>
    <w:rsid w:val="00756CB3"/>
    <w:rsid w:val="00790FB0"/>
    <w:rsid w:val="007C729F"/>
    <w:rsid w:val="007D4262"/>
    <w:rsid w:val="00806273"/>
    <w:rsid w:val="008173A3"/>
    <w:rsid w:val="008336E4"/>
    <w:rsid w:val="00837274"/>
    <w:rsid w:val="0083794F"/>
    <w:rsid w:val="00861043"/>
    <w:rsid w:val="00871097"/>
    <w:rsid w:val="00883561"/>
    <w:rsid w:val="0088770C"/>
    <w:rsid w:val="008A2154"/>
    <w:rsid w:val="008B3D42"/>
    <w:rsid w:val="008C1EC7"/>
    <w:rsid w:val="009608A6"/>
    <w:rsid w:val="00983D6E"/>
    <w:rsid w:val="009A0AD0"/>
    <w:rsid w:val="009A16E7"/>
    <w:rsid w:val="009A48E1"/>
    <w:rsid w:val="009C47FB"/>
    <w:rsid w:val="009D21A1"/>
    <w:rsid w:val="009E39E2"/>
    <w:rsid w:val="00A13FB9"/>
    <w:rsid w:val="00A2321C"/>
    <w:rsid w:val="00A25A42"/>
    <w:rsid w:val="00A47EC4"/>
    <w:rsid w:val="00A5510B"/>
    <w:rsid w:val="00A95DDE"/>
    <w:rsid w:val="00B8136A"/>
    <w:rsid w:val="00BA5617"/>
    <w:rsid w:val="00BE7001"/>
    <w:rsid w:val="00C2374F"/>
    <w:rsid w:val="00C2385F"/>
    <w:rsid w:val="00C630C9"/>
    <w:rsid w:val="00C97AB9"/>
    <w:rsid w:val="00CF32DF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A71E2"/>
    <w:rsid w:val="00EC34A6"/>
    <w:rsid w:val="00ED2D11"/>
    <w:rsid w:val="00F0154F"/>
    <w:rsid w:val="00F63DBE"/>
    <w:rsid w:val="00F64050"/>
    <w:rsid w:val="00F865AA"/>
    <w:rsid w:val="00FA77D2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95562A9"/>
  <w15:docId w15:val="{0AFAA7E6-F020-4918-85B6-C1D3BC38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3F04B7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3F04B7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5CD97-38D5-4E52-9C2A-D899D3747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IQB-ItemDB: Aufgaben binden</dc:title>
  <dc:creator>Viktoria Kaufmann</dc:creator>
  <cp:lastModifiedBy>Viktoria Kaufmann</cp:lastModifiedBy>
  <cp:revision>5</cp:revision>
  <cp:lastPrinted>2012-12-11T10:05:00Z</cp:lastPrinted>
  <dcterms:created xsi:type="dcterms:W3CDTF">2022-07-01T14:27:00Z</dcterms:created>
  <dcterms:modified xsi:type="dcterms:W3CDTF">2022-07-01T14:31:00Z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g">
    <vt:lpwstr>Erzeugt mit HUBerlin.IQB.DBCommon.Office.TasksToDocx, IQB-DBCommon, Version=1.0.2.0, Culture=neutral, PublicKeyToken=null; Konfiguration: DeP 5a Hauptstudie online Aufgaben VERA; kaufmavi; 01.07.2022</vt:lpwstr>
  </property>
</Properties>
</file>