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08B7B" w14:textId="77777777" w:rsidR="003F7F44" w:rsidRDefault="003F7F44" w:rsidP="003F7F44">
      <w:pPr>
        <w:pStyle w:val="Titeloben"/>
      </w:pPr>
      <w:bookmarkStart w:id="0" w:name="_Hlk172722837"/>
      <w:bookmarkEnd w:id="0"/>
      <w:r>
        <w:t xml:space="preserve">Weiterentwicklung der Bildungsstandards in der Sekundarstufe I </w:t>
      </w:r>
    </w:p>
    <w:p w14:paraId="3233CAF8" w14:textId="77777777" w:rsidR="00386EEE" w:rsidRPr="005C18E9" w:rsidRDefault="0015787C" w:rsidP="003F7F44">
      <w:pPr>
        <w:pStyle w:val="Titeloben"/>
        <w:spacing w:before="0"/>
      </w:pPr>
      <w:r>
        <w:t>in den Naturwissenschaften</w:t>
      </w:r>
    </w:p>
    <w:p w14:paraId="07FE6B68" w14:textId="62A46773" w:rsidR="00386EEE" w:rsidRPr="001A6120" w:rsidRDefault="0053479F" w:rsidP="00386EEE">
      <w:pPr>
        <w:pStyle w:val="Titel"/>
      </w:pPr>
      <w:r>
        <w:t xml:space="preserve">Illustrierende </w:t>
      </w:r>
      <w:r w:rsidR="0015787C">
        <w:t>Lerna</w:t>
      </w:r>
      <w:r w:rsidR="009D40F5">
        <w:t>ufgabe</w:t>
      </w:r>
      <w:r w:rsidR="00386EEE" w:rsidRPr="001A6120">
        <w:t xml:space="preserve"> </w:t>
      </w:r>
      <w:r w:rsidR="00386EEE" w:rsidRPr="00386EEE">
        <w:t>für das</w:t>
      </w:r>
      <w:r w:rsidR="00386EEE" w:rsidRPr="001A6120">
        <w:t xml:space="preserve"> Fach</w:t>
      </w:r>
      <w:r w:rsidR="004B3102" w:rsidRPr="004B3102">
        <w:t xml:space="preserve"> Chemie</w:t>
      </w:r>
    </w:p>
    <w:p w14:paraId="466B2A0E" w14:textId="77777777" w:rsidR="0069509E" w:rsidRDefault="00FF253C" w:rsidP="00B81F5F">
      <w:pPr>
        <w:pStyle w:val="berschrift1"/>
        <w:numPr>
          <w:ilvl w:val="0"/>
          <w:numId w:val="0"/>
        </w:numPr>
      </w:pPr>
      <w:r>
        <w:t>Kurzbeschreibung</w:t>
      </w:r>
    </w:p>
    <w:p w14:paraId="4C361035" w14:textId="77777777" w:rsidR="004B3102" w:rsidRDefault="004B3102" w:rsidP="004B3102">
      <w:pPr>
        <w:pStyle w:val="KeinLeerraum"/>
      </w:pPr>
      <w:r>
        <w:t>Arbeiten wie Mendelejew – Vorhersage bestimmter Eigenschaften am Beispiel der Halogene</w:t>
      </w:r>
    </w:p>
    <w:p w14:paraId="6687D011" w14:textId="57206EA0" w:rsidR="0015787C" w:rsidRPr="00671FEB" w:rsidRDefault="00460A2A" w:rsidP="00671FEB">
      <w:pPr>
        <w:pStyle w:val="Textkrper"/>
      </w:pPr>
      <w:r w:rsidRPr="00671FEB">
        <w:t>Die</w:t>
      </w:r>
      <w:r w:rsidR="00FE32B5" w:rsidRPr="00671FEB">
        <w:t>se</w:t>
      </w:r>
      <w:r w:rsidRPr="00671FEB">
        <w:t xml:space="preserve"> Aufgabe wurde </w:t>
      </w:r>
      <w:r w:rsidR="00FE32B5" w:rsidRPr="00671FEB">
        <w:t>von Fachexpertinnen und Fachexperten der Länder, überwiegend Lehrkräften, entwickelt. Die Aufgabenentwickl</w:t>
      </w:r>
      <w:r w:rsidR="009903F6" w:rsidRPr="00671FEB">
        <w:t>ungs</w:t>
      </w:r>
      <w:r w:rsidR="00FE32B5" w:rsidRPr="00671FEB">
        <w:t xml:space="preserve">gruppe wurde von Wissenschaftlerinnen und Wissenschaftlern der Fachdidaktik </w:t>
      </w:r>
      <w:r w:rsidR="004B3102" w:rsidRPr="00671FEB">
        <w:t>Chemie</w:t>
      </w:r>
      <w:r w:rsidR="00FE32B5" w:rsidRPr="00671FEB">
        <w:t xml:space="preserve"> beraten. Das </w:t>
      </w:r>
      <w:r w:rsidRPr="00671FEB">
        <w:t xml:space="preserve">Institut </w:t>
      </w:r>
      <w:r w:rsidR="003E755C" w:rsidRPr="00671FEB">
        <w:t>zur</w:t>
      </w:r>
      <w:r w:rsidRPr="00671FEB">
        <w:t xml:space="preserve"> Qualitätsentwicklung im Bildungswesen</w:t>
      </w:r>
      <w:r w:rsidR="00FE32B5" w:rsidRPr="00671FEB">
        <w:t xml:space="preserve"> hat den Prozess koordiniert.</w:t>
      </w:r>
    </w:p>
    <w:p w14:paraId="034619C2" w14:textId="77777777" w:rsidR="0048691F" w:rsidRDefault="00575916" w:rsidP="006C182E">
      <w:pPr>
        <w:pStyle w:val="Zwischenberschrift"/>
      </w:pPr>
      <w:r>
        <w:t>Zusammenfassung:</w:t>
      </w:r>
    </w:p>
    <w:p w14:paraId="24E05C92" w14:textId="77777777" w:rsidR="002200BA" w:rsidRPr="0048691F" w:rsidRDefault="002200BA" w:rsidP="002200BA">
      <w:pPr>
        <w:pStyle w:val="Textkrper"/>
        <w:spacing w:after="120"/>
      </w:pPr>
      <w:r>
        <w:t>Am Beispiel der Halogene erfahren die Lernenden die Bedeutung des Periodensystems der Elemente im Hinblick auf die Vorhersage bestimmter Eigenschaften. Dabei steht die Recherche von Daten und das Erkennen von Tendenzen im Vordergrund.</w:t>
      </w:r>
    </w:p>
    <w:tbl>
      <w:tblPr>
        <w:tblStyle w:val="Tabellenraster"/>
        <w:tblW w:w="9384" w:type="dxa"/>
        <w:tblInd w:w="-5" w:type="dxa"/>
        <w:tblCellMar>
          <w:top w:w="57" w:type="dxa"/>
          <w:bottom w:w="57" w:type="dxa"/>
        </w:tblCellMar>
        <w:tblLook w:val="04A0" w:firstRow="1" w:lastRow="0" w:firstColumn="1" w:lastColumn="0" w:noHBand="0" w:noVBand="1"/>
      </w:tblPr>
      <w:tblGrid>
        <w:gridCol w:w="3261"/>
        <w:gridCol w:w="6123"/>
      </w:tblGrid>
      <w:tr w:rsidR="00DF5C3C" w:rsidRPr="00845142" w14:paraId="2AB5D214" w14:textId="77777777" w:rsidTr="00D730B2">
        <w:trPr>
          <w:trHeight w:val="1968"/>
        </w:trPr>
        <w:tc>
          <w:tcPr>
            <w:tcW w:w="3261" w:type="dxa"/>
            <w:shd w:val="clear" w:color="auto" w:fill="D9D9D9" w:themeFill="background1" w:themeFillShade="D9"/>
          </w:tcPr>
          <w:p w14:paraId="6792E1AA" w14:textId="77777777" w:rsidR="00805AD6" w:rsidRPr="004B3102" w:rsidRDefault="00DF5C3C" w:rsidP="00DF5C3C">
            <w:pPr>
              <w:pStyle w:val="Textkrper"/>
              <w:spacing w:before="0"/>
              <w:jc w:val="left"/>
              <w:rPr>
                <w:b/>
              </w:rPr>
            </w:pPr>
            <w:r w:rsidRPr="004B3102">
              <w:rPr>
                <w:b/>
              </w:rPr>
              <w:t xml:space="preserve">Kompetenzbereiche und </w:t>
            </w:r>
          </w:p>
          <w:p w14:paraId="2892F7DD" w14:textId="4D5240F5" w:rsidR="00DF5C3C" w:rsidRPr="008D7A8B" w:rsidRDefault="00DF5C3C" w:rsidP="00DF5C3C">
            <w:pPr>
              <w:pStyle w:val="Textkrper"/>
              <w:spacing w:before="0"/>
              <w:jc w:val="left"/>
              <w:rPr>
                <w:b/>
              </w:rPr>
            </w:pPr>
            <w:r w:rsidRPr="004B3102">
              <w:rPr>
                <w:b/>
              </w:rPr>
              <w:t>relevante Standards</w:t>
            </w:r>
          </w:p>
        </w:tc>
        <w:tc>
          <w:tcPr>
            <w:tcW w:w="6123" w:type="dxa"/>
          </w:tcPr>
          <w:p w14:paraId="131AFB0D" w14:textId="77777777" w:rsidR="004B3102" w:rsidRDefault="004B3102" w:rsidP="00877BBD">
            <w:pPr>
              <w:pStyle w:val="Textkrper"/>
              <w:spacing w:before="0"/>
              <w:rPr>
                <w:b/>
              </w:rPr>
            </w:pPr>
            <w:r>
              <w:rPr>
                <w:b/>
              </w:rPr>
              <w:t>Sachkompetenz</w:t>
            </w:r>
          </w:p>
          <w:p w14:paraId="0D1DD042" w14:textId="27C1560B" w:rsidR="004B3102" w:rsidRPr="008F04EA" w:rsidRDefault="004B3102" w:rsidP="004B3102">
            <w:pPr>
              <w:pStyle w:val="Textkrper"/>
              <w:rPr>
                <w:i/>
              </w:rPr>
            </w:pPr>
            <w:r w:rsidRPr="008F04EA">
              <w:rPr>
                <w:i/>
              </w:rPr>
              <w:t>Die Lernenden</w:t>
            </w:r>
            <w:r w:rsidR="00877BBD">
              <w:rPr>
                <w:i/>
              </w:rPr>
              <w:t xml:space="preserve"> </w:t>
            </w:r>
            <w:r w:rsidRPr="008F04EA">
              <w:rPr>
                <w:i/>
              </w:rPr>
              <w:t>…</w:t>
            </w:r>
          </w:p>
          <w:p w14:paraId="4BCB1FBC" w14:textId="3BE4247E" w:rsidR="004B3102" w:rsidRPr="008F04EA" w:rsidRDefault="004B3102" w:rsidP="008F04EA">
            <w:pPr>
              <w:pStyle w:val="Textkrper"/>
              <w:ind w:left="595" w:hanging="595"/>
              <w:rPr>
                <w:bCs/>
              </w:rPr>
            </w:pPr>
            <w:r w:rsidRPr="008F04EA">
              <w:rPr>
                <w:bCs/>
              </w:rPr>
              <w:t>S</w:t>
            </w:r>
            <w:r w:rsidR="008F04EA">
              <w:rPr>
                <w:bCs/>
              </w:rPr>
              <w:t> </w:t>
            </w:r>
            <w:r w:rsidRPr="008F04EA">
              <w:rPr>
                <w:bCs/>
              </w:rPr>
              <w:t>1.1</w:t>
            </w:r>
            <w:r w:rsidRPr="008F04EA">
              <w:rPr>
                <w:bCs/>
              </w:rPr>
              <w:tab/>
              <w:t>unterscheiden zwischen Reinstoffen und Stoffgemischen sowie Elementen und Verbindungen</w:t>
            </w:r>
            <w:r w:rsidR="00AF0B91">
              <w:rPr>
                <w:bCs/>
              </w:rPr>
              <w:t>.</w:t>
            </w:r>
          </w:p>
          <w:p w14:paraId="4A8D4C22" w14:textId="253BECCC" w:rsidR="004B3102" w:rsidRPr="008F04EA" w:rsidRDefault="004B3102" w:rsidP="008F04EA">
            <w:pPr>
              <w:pStyle w:val="Textkrper"/>
              <w:ind w:left="595" w:hanging="595"/>
              <w:rPr>
                <w:bCs/>
              </w:rPr>
            </w:pPr>
            <w:r w:rsidRPr="008F04EA">
              <w:rPr>
                <w:bCs/>
              </w:rPr>
              <w:t>S</w:t>
            </w:r>
            <w:r w:rsidR="008F04EA">
              <w:rPr>
                <w:bCs/>
              </w:rPr>
              <w:t> </w:t>
            </w:r>
            <w:r w:rsidRPr="008F04EA">
              <w:rPr>
                <w:bCs/>
              </w:rPr>
              <w:t>1.2</w:t>
            </w:r>
            <w:r w:rsidRPr="008F04EA">
              <w:rPr>
                <w:bCs/>
              </w:rPr>
              <w:tab/>
              <w:t>kennen und nutzen Ordnungssysteme für Stoffe</w:t>
            </w:r>
            <w:r w:rsidR="00AF0B91">
              <w:rPr>
                <w:bCs/>
              </w:rPr>
              <w:t>.</w:t>
            </w:r>
          </w:p>
          <w:p w14:paraId="28DF5BFC" w14:textId="07FD3B4C" w:rsidR="004B3102" w:rsidRPr="00AF0B91" w:rsidRDefault="004B3102" w:rsidP="00AF0B91">
            <w:pPr>
              <w:pStyle w:val="Textkrper"/>
              <w:ind w:left="595" w:hanging="595"/>
              <w:rPr>
                <w:bCs/>
              </w:rPr>
            </w:pPr>
            <w:r w:rsidRPr="008F04EA">
              <w:rPr>
                <w:bCs/>
              </w:rPr>
              <w:t>S</w:t>
            </w:r>
            <w:r w:rsidR="008F04EA">
              <w:rPr>
                <w:bCs/>
              </w:rPr>
              <w:t> </w:t>
            </w:r>
            <w:r w:rsidRPr="008F04EA">
              <w:rPr>
                <w:bCs/>
              </w:rPr>
              <w:t>1.3</w:t>
            </w:r>
            <w:r w:rsidRPr="008F04EA">
              <w:rPr>
                <w:bCs/>
              </w:rPr>
              <w:tab/>
              <w:t>nutzen Stoffeigenschaften, um Stoffe zu klassifizieren und identifizieren.</w:t>
            </w:r>
          </w:p>
          <w:p w14:paraId="1BD88966" w14:textId="393446FD" w:rsidR="004B3102" w:rsidRDefault="004B3102" w:rsidP="004B3102">
            <w:pPr>
              <w:pStyle w:val="Textkrper"/>
              <w:rPr>
                <w:b/>
                <w:bCs/>
              </w:rPr>
            </w:pPr>
            <w:r>
              <w:rPr>
                <w:b/>
                <w:bCs/>
              </w:rPr>
              <w:t>Erkenntnisgewinnungskompetenz</w:t>
            </w:r>
          </w:p>
          <w:p w14:paraId="25941CC5" w14:textId="629AC5AB" w:rsidR="00984437" w:rsidRPr="00984437" w:rsidRDefault="00984437" w:rsidP="004B3102">
            <w:pPr>
              <w:pStyle w:val="Textkrper"/>
              <w:rPr>
                <w:i/>
              </w:rPr>
            </w:pPr>
            <w:r w:rsidRPr="00984437">
              <w:rPr>
                <w:i/>
              </w:rPr>
              <w:t>Die Lernenden</w:t>
            </w:r>
            <w:r w:rsidR="00877BBD">
              <w:rPr>
                <w:i/>
              </w:rPr>
              <w:t xml:space="preserve"> </w:t>
            </w:r>
            <w:r w:rsidRPr="00984437">
              <w:rPr>
                <w:i/>
              </w:rPr>
              <w:t>…</w:t>
            </w:r>
          </w:p>
          <w:p w14:paraId="5E04FE26" w14:textId="1D4BF9C7" w:rsidR="004B3102" w:rsidRPr="00AF0B91" w:rsidRDefault="004B3102" w:rsidP="00AF0B91">
            <w:pPr>
              <w:pStyle w:val="Textkrper"/>
              <w:ind w:left="595" w:hanging="595"/>
              <w:rPr>
                <w:b/>
                <w:bCs/>
              </w:rPr>
            </w:pPr>
            <w:r>
              <w:rPr>
                <w:b/>
                <w:bCs/>
              </w:rPr>
              <w:t>E</w:t>
            </w:r>
            <w:r w:rsidR="00AF0B91">
              <w:rPr>
                <w:b/>
                <w:bCs/>
              </w:rPr>
              <w:t> </w:t>
            </w:r>
            <w:r>
              <w:rPr>
                <w:b/>
                <w:bCs/>
              </w:rPr>
              <w:t>1.5</w:t>
            </w:r>
            <w:r>
              <w:rPr>
                <w:b/>
                <w:bCs/>
              </w:rPr>
              <w:tab/>
              <w:t xml:space="preserve">beschreiben </w:t>
            </w:r>
            <w:proofErr w:type="spellStart"/>
            <w:r>
              <w:rPr>
                <w:b/>
                <w:bCs/>
              </w:rPr>
              <w:t>in</w:t>
            </w:r>
            <w:proofErr w:type="spellEnd"/>
            <w:r>
              <w:rPr>
                <w:b/>
                <w:bCs/>
              </w:rPr>
              <w:t xml:space="preserve"> erhobenen oder </w:t>
            </w:r>
            <w:proofErr w:type="spellStart"/>
            <w:r>
              <w:rPr>
                <w:b/>
                <w:bCs/>
              </w:rPr>
              <w:t>rechechierten</w:t>
            </w:r>
            <w:proofErr w:type="spellEnd"/>
            <w:r>
              <w:rPr>
                <w:b/>
                <w:bCs/>
              </w:rPr>
              <w:t xml:space="preserve"> Daten Trends, Strukturen und Zusammenhänge, erklären diese und ziehen geeignete Schlussfolgerungen – auch unter Nutzung digitaler Werkzeuge</w:t>
            </w:r>
            <w:r w:rsidRPr="00AF0B91">
              <w:rPr>
                <w:b/>
                <w:bCs/>
              </w:rPr>
              <w:t>.</w:t>
            </w:r>
          </w:p>
          <w:p w14:paraId="7F4A3358" w14:textId="38C0D07C" w:rsidR="004B3102" w:rsidRDefault="004B3102" w:rsidP="004B3102">
            <w:pPr>
              <w:pStyle w:val="Textkrper"/>
              <w:rPr>
                <w:b/>
                <w:bCs/>
              </w:rPr>
            </w:pPr>
            <w:r>
              <w:rPr>
                <w:b/>
                <w:bCs/>
              </w:rPr>
              <w:t>Kommunikationskompetenz</w:t>
            </w:r>
          </w:p>
          <w:p w14:paraId="580B09AD" w14:textId="01E5AD4B" w:rsidR="00C14B1D" w:rsidRPr="00C14B1D" w:rsidRDefault="00C14B1D" w:rsidP="004B3102">
            <w:pPr>
              <w:pStyle w:val="Textkrper"/>
              <w:rPr>
                <w:i/>
              </w:rPr>
            </w:pPr>
            <w:r w:rsidRPr="00984437">
              <w:rPr>
                <w:i/>
              </w:rPr>
              <w:t>Die Lernenden</w:t>
            </w:r>
            <w:r w:rsidR="00877BBD">
              <w:rPr>
                <w:i/>
              </w:rPr>
              <w:t xml:space="preserve"> </w:t>
            </w:r>
            <w:r w:rsidRPr="00984437">
              <w:rPr>
                <w:i/>
              </w:rPr>
              <w:t>…</w:t>
            </w:r>
          </w:p>
          <w:p w14:paraId="5CA0C5DB" w14:textId="0105B489" w:rsidR="004B3102" w:rsidRPr="00C61842" w:rsidRDefault="004B3102" w:rsidP="00C61842">
            <w:pPr>
              <w:pStyle w:val="Textkrper"/>
              <w:ind w:left="595" w:hanging="595"/>
              <w:rPr>
                <w:bCs/>
              </w:rPr>
            </w:pPr>
            <w:r w:rsidRPr="00C61842">
              <w:rPr>
                <w:bCs/>
              </w:rPr>
              <w:t>K</w:t>
            </w:r>
            <w:r w:rsidR="00C14B1D">
              <w:rPr>
                <w:bCs/>
              </w:rPr>
              <w:t> </w:t>
            </w:r>
            <w:r w:rsidRPr="00C61842">
              <w:rPr>
                <w:bCs/>
              </w:rPr>
              <w:t>1.1</w:t>
            </w:r>
            <w:r w:rsidRPr="00C61842">
              <w:rPr>
                <w:bCs/>
              </w:rPr>
              <w:tab/>
              <w:t>recherchieren zu chemischen Sachverhalten in unterschiedlichen, auch digitalen, Quellen</w:t>
            </w:r>
            <w:r w:rsidR="00C61842">
              <w:rPr>
                <w:bCs/>
              </w:rPr>
              <w:t>.</w:t>
            </w:r>
          </w:p>
          <w:p w14:paraId="1ED34B63" w14:textId="4DBA03CD" w:rsidR="004B3102" w:rsidRPr="00C61842" w:rsidRDefault="004B3102" w:rsidP="00C61842">
            <w:pPr>
              <w:pStyle w:val="Textkrper"/>
              <w:ind w:left="595" w:hanging="595"/>
              <w:rPr>
                <w:bCs/>
              </w:rPr>
            </w:pPr>
            <w:r w:rsidRPr="00C61842">
              <w:rPr>
                <w:bCs/>
              </w:rPr>
              <w:lastRenderedPageBreak/>
              <w:t>K</w:t>
            </w:r>
            <w:r w:rsidR="00C14B1D">
              <w:rPr>
                <w:bCs/>
              </w:rPr>
              <w:t> </w:t>
            </w:r>
            <w:r w:rsidRPr="00C61842">
              <w:rPr>
                <w:bCs/>
              </w:rPr>
              <w:t>1.3</w:t>
            </w:r>
            <w:r w:rsidRPr="00C61842">
              <w:rPr>
                <w:bCs/>
              </w:rPr>
              <w:tab/>
              <w:t>wählen mit Blick auf die Fragestellung relevante Informationen aus</w:t>
            </w:r>
            <w:r w:rsidR="00C61842">
              <w:rPr>
                <w:bCs/>
              </w:rPr>
              <w:t>.</w:t>
            </w:r>
          </w:p>
          <w:p w14:paraId="2AFFCCDD" w14:textId="3CA4101D" w:rsidR="004B3102" w:rsidRPr="00C14B1D" w:rsidRDefault="004B3102" w:rsidP="00C14B1D">
            <w:pPr>
              <w:pStyle w:val="Textkrper"/>
              <w:ind w:left="595" w:hanging="595"/>
              <w:rPr>
                <w:bCs/>
              </w:rPr>
            </w:pPr>
            <w:r w:rsidRPr="00C14B1D">
              <w:rPr>
                <w:bCs/>
              </w:rPr>
              <w:t>K</w:t>
            </w:r>
            <w:r w:rsidR="00C14B1D">
              <w:rPr>
                <w:bCs/>
              </w:rPr>
              <w:t> </w:t>
            </w:r>
            <w:r w:rsidRPr="00C14B1D">
              <w:rPr>
                <w:bCs/>
              </w:rPr>
              <w:t>2.1</w:t>
            </w:r>
            <w:r w:rsidRPr="00C14B1D">
              <w:rPr>
                <w:bCs/>
              </w:rPr>
              <w:tab/>
              <w:t>stellen Zusammenhänge zwischen Alltagsphänomenen und chemischen Sachverhalten her</w:t>
            </w:r>
            <w:r w:rsidR="00C14B1D">
              <w:rPr>
                <w:bCs/>
              </w:rPr>
              <w:t>.</w:t>
            </w:r>
          </w:p>
          <w:p w14:paraId="78C5263A" w14:textId="119BA4EC" w:rsidR="00DF5C3C" w:rsidRPr="00382977" w:rsidRDefault="004B3102" w:rsidP="004B3102">
            <w:pPr>
              <w:pStyle w:val="Textkrper"/>
              <w:ind w:left="595" w:hanging="595"/>
              <w:rPr>
                <w:b/>
              </w:rPr>
            </w:pPr>
            <w:r w:rsidRPr="008B4577">
              <w:rPr>
                <w:b/>
              </w:rPr>
              <w:t>K</w:t>
            </w:r>
            <w:r w:rsidR="00C14B1D" w:rsidRPr="008B4577">
              <w:rPr>
                <w:b/>
              </w:rPr>
              <w:t> </w:t>
            </w:r>
            <w:r w:rsidRPr="008B4577">
              <w:rPr>
                <w:b/>
              </w:rPr>
              <w:t>3</w:t>
            </w:r>
            <w:r w:rsidRPr="008B4577">
              <w:rPr>
                <w:b/>
                <w:bCs/>
              </w:rPr>
              <w:t>.</w:t>
            </w:r>
            <w:r>
              <w:rPr>
                <w:b/>
                <w:bCs/>
              </w:rPr>
              <w:t>1</w:t>
            </w:r>
            <w:r>
              <w:rPr>
                <w:b/>
                <w:bCs/>
              </w:rPr>
              <w:tab/>
              <w:t>dokumentieren und präsentieren den Verlauf und die Ergebnisse ihrer fachlichen Arbeit, Überlegung oder Recherche adressatenbezogen auch unter Nutzung digitaler Werkzeuge.</w:t>
            </w:r>
          </w:p>
        </w:tc>
      </w:tr>
      <w:tr w:rsidR="00DF5C3C" w14:paraId="26F5E48A" w14:textId="77777777" w:rsidTr="00D730B2">
        <w:tc>
          <w:tcPr>
            <w:tcW w:w="3261" w:type="dxa"/>
            <w:shd w:val="clear" w:color="auto" w:fill="D9D9D9" w:themeFill="background1" w:themeFillShade="D9"/>
          </w:tcPr>
          <w:p w14:paraId="1C491A91" w14:textId="77777777" w:rsidR="00DF5C3C" w:rsidRPr="008D7A8B" w:rsidRDefault="00DF5C3C" w:rsidP="00DF5C3C">
            <w:pPr>
              <w:pStyle w:val="Textkrper"/>
              <w:spacing w:before="0"/>
              <w:rPr>
                <w:b/>
              </w:rPr>
            </w:pPr>
            <w:r>
              <w:rPr>
                <w:b/>
              </w:rPr>
              <w:lastRenderedPageBreak/>
              <w:t xml:space="preserve">Basiskonzepte </w:t>
            </w:r>
          </w:p>
        </w:tc>
        <w:tc>
          <w:tcPr>
            <w:tcW w:w="6123" w:type="dxa"/>
          </w:tcPr>
          <w:p w14:paraId="3B8CE339" w14:textId="673384DE" w:rsidR="00DF5C3C" w:rsidRPr="00895504" w:rsidRDefault="004B3102" w:rsidP="00DF5C3C">
            <w:pPr>
              <w:pStyle w:val="Textkrper"/>
              <w:spacing w:before="0"/>
            </w:pPr>
            <w:r>
              <w:t>Konzept vom Aufbau und von den Eigenschaften der Stoffe und ihrer Teilchen</w:t>
            </w:r>
          </w:p>
        </w:tc>
      </w:tr>
      <w:tr w:rsidR="00687CC3" w14:paraId="0DAD4B75" w14:textId="77777777" w:rsidTr="006D547B">
        <w:trPr>
          <w:trHeight w:val="567"/>
        </w:trPr>
        <w:tc>
          <w:tcPr>
            <w:tcW w:w="3261" w:type="dxa"/>
            <w:shd w:val="clear" w:color="auto" w:fill="D9D9D9" w:themeFill="background1" w:themeFillShade="D9"/>
          </w:tcPr>
          <w:p w14:paraId="4D46D446" w14:textId="77777777" w:rsidR="00687CC3" w:rsidRPr="008D7A8B" w:rsidRDefault="00687CC3" w:rsidP="00982927">
            <w:pPr>
              <w:pStyle w:val="Textkrper"/>
              <w:spacing w:before="0"/>
              <w:rPr>
                <w:b/>
              </w:rPr>
            </w:pPr>
            <w:r>
              <w:rPr>
                <w:b/>
              </w:rPr>
              <w:t>konkrete Inhalte</w:t>
            </w:r>
          </w:p>
        </w:tc>
        <w:tc>
          <w:tcPr>
            <w:tcW w:w="6123" w:type="dxa"/>
          </w:tcPr>
          <w:p w14:paraId="5C8224ED" w14:textId="77777777" w:rsidR="00A27B97" w:rsidRDefault="004B3102" w:rsidP="000C13DA">
            <w:pPr>
              <w:pStyle w:val="AufzhlungszeichenEbene1"/>
              <w:spacing w:before="0"/>
            </w:pPr>
            <w:r>
              <w:t>Gruppe der Halogene</w:t>
            </w:r>
          </w:p>
          <w:p w14:paraId="314A6263" w14:textId="2796BA9F" w:rsidR="00687CC3" w:rsidRPr="00895504" w:rsidRDefault="004B3102" w:rsidP="000C13DA">
            <w:pPr>
              <w:pStyle w:val="AufzhlungszeichenEbene1"/>
              <w:spacing w:before="0"/>
            </w:pPr>
            <w:r>
              <w:t>Aussagekraft des PSE</w:t>
            </w:r>
          </w:p>
        </w:tc>
      </w:tr>
      <w:tr w:rsidR="00DF5C3C" w14:paraId="41918116" w14:textId="77777777" w:rsidTr="00D730B2">
        <w:tc>
          <w:tcPr>
            <w:tcW w:w="3261" w:type="dxa"/>
            <w:shd w:val="clear" w:color="auto" w:fill="D9D9D9" w:themeFill="background1" w:themeFillShade="D9"/>
          </w:tcPr>
          <w:p w14:paraId="4C3472AA" w14:textId="77777777" w:rsidR="00DF5C3C" w:rsidRPr="008D7A8B" w:rsidRDefault="00DF5C3C" w:rsidP="00DF5C3C">
            <w:pPr>
              <w:pStyle w:val="Textkrper"/>
              <w:spacing w:before="0"/>
              <w:rPr>
                <w:b/>
              </w:rPr>
            </w:pPr>
            <w:r w:rsidRPr="008D7A8B">
              <w:rPr>
                <w:b/>
              </w:rPr>
              <w:t>Materialien</w:t>
            </w:r>
          </w:p>
        </w:tc>
        <w:tc>
          <w:tcPr>
            <w:tcW w:w="6123" w:type="dxa"/>
          </w:tcPr>
          <w:p w14:paraId="51362193" w14:textId="6AAC042E" w:rsidR="004B3102" w:rsidRPr="00E87254" w:rsidRDefault="00183DFD" w:rsidP="00E87254">
            <w:pPr>
              <w:pStyle w:val="Textkrper"/>
              <w:spacing w:before="0"/>
              <w:ind w:left="595" w:hanging="595"/>
            </w:pPr>
            <w:r w:rsidRPr="00895504">
              <w:t>M</w:t>
            </w:r>
            <w:r w:rsidR="00D309B6">
              <w:t> </w:t>
            </w:r>
            <w:r>
              <w:t>1</w:t>
            </w:r>
            <w:r w:rsidR="00F56A22">
              <w:t xml:space="preserve"> –</w:t>
            </w:r>
            <w:r w:rsidR="00F56A22" w:rsidRPr="00D56EAA">
              <w:tab/>
            </w:r>
            <w:r w:rsidR="00E87254" w:rsidRPr="00990018">
              <w:t>Rechercheauftr</w:t>
            </w:r>
            <w:r w:rsidR="00E87254">
              <w:t>ag Element B</w:t>
            </w:r>
          </w:p>
          <w:p w14:paraId="24B2EFDA" w14:textId="34565ECA" w:rsidR="004B3102" w:rsidRDefault="00183DFD" w:rsidP="000C13DA">
            <w:pPr>
              <w:pStyle w:val="Textkrper"/>
              <w:spacing w:before="0"/>
              <w:ind w:left="595" w:hanging="595"/>
            </w:pPr>
            <w:r w:rsidRPr="00895504">
              <w:t>M</w:t>
            </w:r>
            <w:r w:rsidR="00D309B6">
              <w:t> </w:t>
            </w:r>
            <w:r>
              <w:t>2</w:t>
            </w:r>
            <w:r w:rsidR="00F56A22">
              <w:t xml:space="preserve"> –</w:t>
            </w:r>
            <w:r w:rsidR="00F56A22" w:rsidRPr="00D56EAA">
              <w:tab/>
            </w:r>
            <w:r w:rsidR="00E87254" w:rsidRPr="00990018">
              <w:t>Rechercheauftr</w:t>
            </w:r>
            <w:r w:rsidR="00E87254">
              <w:t>ag Element C</w:t>
            </w:r>
          </w:p>
          <w:p w14:paraId="5559E980" w14:textId="109E7EA3" w:rsidR="00F56A22" w:rsidRDefault="00F56A22" w:rsidP="000C13DA">
            <w:pPr>
              <w:pStyle w:val="Textkrper"/>
              <w:spacing w:before="0"/>
              <w:ind w:left="595" w:hanging="595"/>
            </w:pPr>
            <w:r w:rsidRPr="00895504">
              <w:t>M</w:t>
            </w:r>
            <w:r>
              <w:t> 3 –</w:t>
            </w:r>
            <w:r w:rsidRPr="00D56EAA">
              <w:tab/>
            </w:r>
            <w:r w:rsidR="00E87254" w:rsidRPr="00990018">
              <w:t>Rechercheauftr</w:t>
            </w:r>
            <w:r w:rsidR="00E87254">
              <w:t>ag Element D</w:t>
            </w:r>
          </w:p>
          <w:p w14:paraId="131FAF37" w14:textId="3B5C1FFC" w:rsidR="00183DFD" w:rsidRPr="00E87254" w:rsidRDefault="00F56A22" w:rsidP="00E87254">
            <w:pPr>
              <w:pStyle w:val="Textkrper"/>
              <w:spacing w:before="0"/>
              <w:ind w:left="595" w:hanging="595"/>
            </w:pPr>
            <w:r w:rsidRPr="00895504">
              <w:t>M</w:t>
            </w:r>
            <w:r>
              <w:t> 4 –</w:t>
            </w:r>
            <w:r w:rsidRPr="00D56EAA">
              <w:tab/>
            </w:r>
            <w:r w:rsidR="004B3102" w:rsidRPr="00183DFD">
              <w:rPr>
                <w:bCs/>
              </w:rPr>
              <w:t>Tabelle für die Ergebnissicherung</w:t>
            </w:r>
          </w:p>
        </w:tc>
      </w:tr>
      <w:tr w:rsidR="00DF5C3C" w14:paraId="618520C2" w14:textId="77777777" w:rsidTr="00D730B2">
        <w:tc>
          <w:tcPr>
            <w:tcW w:w="3261" w:type="dxa"/>
            <w:shd w:val="clear" w:color="auto" w:fill="D9D9D9" w:themeFill="background1" w:themeFillShade="D9"/>
          </w:tcPr>
          <w:p w14:paraId="0611F400" w14:textId="5C8B7DA4" w:rsidR="00DF5C3C" w:rsidRPr="008D7A8B" w:rsidRDefault="00DF5C3C" w:rsidP="00DF5C3C">
            <w:pPr>
              <w:pStyle w:val="Textkrper"/>
              <w:spacing w:before="0"/>
              <w:rPr>
                <w:b/>
              </w:rPr>
            </w:pPr>
            <w:r>
              <w:rPr>
                <w:b/>
              </w:rPr>
              <w:t>Abschluss</w:t>
            </w:r>
          </w:p>
        </w:tc>
        <w:tc>
          <w:tcPr>
            <w:tcW w:w="6123" w:type="dxa"/>
          </w:tcPr>
          <w:p w14:paraId="79CA50A7" w14:textId="2ECE1EC5" w:rsidR="00DF5C3C" w:rsidRPr="00895504" w:rsidRDefault="00DF5C3C" w:rsidP="00DF5C3C">
            <w:pPr>
              <w:pStyle w:val="Textkrper"/>
              <w:spacing w:before="0"/>
            </w:pPr>
            <w:r>
              <w:t>Mittlerer Schulabschluss (MSA)</w:t>
            </w:r>
          </w:p>
        </w:tc>
      </w:tr>
      <w:tr w:rsidR="00DF5C3C" w14:paraId="2711AA9D" w14:textId="77777777" w:rsidTr="00D730B2">
        <w:tc>
          <w:tcPr>
            <w:tcW w:w="3261" w:type="dxa"/>
            <w:shd w:val="clear" w:color="auto" w:fill="D9D9D9" w:themeFill="background1" w:themeFillShade="D9"/>
          </w:tcPr>
          <w:p w14:paraId="4B46A9B0" w14:textId="1B178367" w:rsidR="00DF5C3C" w:rsidRDefault="00DF5C3C" w:rsidP="00DF5C3C">
            <w:pPr>
              <w:pStyle w:val="Textkrper"/>
              <w:spacing w:before="0"/>
              <w:rPr>
                <w:b/>
              </w:rPr>
            </w:pPr>
            <w:r>
              <w:rPr>
                <w:b/>
              </w:rPr>
              <w:t>Jahrgangsstufe</w:t>
            </w:r>
          </w:p>
        </w:tc>
        <w:tc>
          <w:tcPr>
            <w:tcW w:w="6123" w:type="dxa"/>
          </w:tcPr>
          <w:p w14:paraId="70E89E66" w14:textId="5B4E66C3" w:rsidR="00DF5C3C" w:rsidRDefault="004B3102" w:rsidP="00DF5C3C">
            <w:pPr>
              <w:pStyle w:val="Textkrper"/>
              <w:spacing w:before="0"/>
            </w:pPr>
            <w:r>
              <w:t>1. bis 2. Lernjahr</w:t>
            </w:r>
          </w:p>
        </w:tc>
      </w:tr>
      <w:tr w:rsidR="00DF5C3C" w14:paraId="06627396" w14:textId="77777777" w:rsidTr="00D730B2">
        <w:tc>
          <w:tcPr>
            <w:tcW w:w="3261" w:type="dxa"/>
            <w:shd w:val="clear" w:color="auto" w:fill="D9D9D9" w:themeFill="background1" w:themeFillShade="D9"/>
          </w:tcPr>
          <w:p w14:paraId="1C780F44" w14:textId="572C949B" w:rsidR="00DF5C3C" w:rsidRDefault="00DF5C3C" w:rsidP="00DF5C3C">
            <w:pPr>
              <w:pStyle w:val="Textkrper"/>
              <w:spacing w:before="0"/>
              <w:rPr>
                <w:b/>
              </w:rPr>
            </w:pPr>
            <w:r w:rsidRPr="008D7A8B">
              <w:rPr>
                <w:b/>
              </w:rPr>
              <w:t>Lernvoraussetzungen</w:t>
            </w:r>
          </w:p>
        </w:tc>
        <w:tc>
          <w:tcPr>
            <w:tcW w:w="6123" w:type="dxa"/>
          </w:tcPr>
          <w:p w14:paraId="44C9733C" w14:textId="77777777" w:rsidR="004B3102" w:rsidRDefault="004B3102" w:rsidP="000C13DA">
            <w:pPr>
              <w:pStyle w:val="AufzhlungszeichenEbene1"/>
              <w:spacing w:before="0"/>
            </w:pPr>
            <w:r>
              <w:t xml:space="preserve">Stoffeigenschaften </w:t>
            </w:r>
          </w:p>
          <w:p w14:paraId="7F569292" w14:textId="77777777" w:rsidR="004B3102" w:rsidRDefault="004B3102" w:rsidP="000C13DA">
            <w:pPr>
              <w:pStyle w:val="AufzhlungszeichenEbene1"/>
              <w:spacing w:before="0"/>
            </w:pPr>
            <w:r>
              <w:t>Aufbau der Atome in einem differenzierten Atommodell</w:t>
            </w:r>
          </w:p>
          <w:p w14:paraId="44EE55E8" w14:textId="3741D9B6" w:rsidR="00DF5C3C" w:rsidRPr="00E15487" w:rsidRDefault="004B3102" w:rsidP="000C13DA">
            <w:pPr>
              <w:pStyle w:val="AufzhlungszeichenEbene1"/>
              <w:spacing w:before="0"/>
            </w:pPr>
            <w:r>
              <w:t>Ordnungsprinzip des Periodensystems</w:t>
            </w:r>
          </w:p>
        </w:tc>
      </w:tr>
      <w:tr w:rsidR="00DF5C3C" w14:paraId="17A23536" w14:textId="77777777" w:rsidTr="00D730B2">
        <w:tc>
          <w:tcPr>
            <w:tcW w:w="3261" w:type="dxa"/>
            <w:shd w:val="clear" w:color="auto" w:fill="D9D9D9" w:themeFill="background1" w:themeFillShade="D9"/>
          </w:tcPr>
          <w:p w14:paraId="6BCB10BD" w14:textId="77777777" w:rsidR="00DF5C3C" w:rsidRPr="00C13DEE" w:rsidRDefault="00DF5C3C" w:rsidP="00DF5C3C">
            <w:pPr>
              <w:pStyle w:val="Textkrper"/>
              <w:spacing w:before="0"/>
              <w:rPr>
                <w:b/>
                <w:highlight w:val="yellow"/>
              </w:rPr>
            </w:pPr>
            <w:r w:rsidRPr="004B3102">
              <w:rPr>
                <w:b/>
              </w:rPr>
              <w:t>Bearbeitungszeit</w:t>
            </w:r>
          </w:p>
        </w:tc>
        <w:tc>
          <w:tcPr>
            <w:tcW w:w="6123" w:type="dxa"/>
          </w:tcPr>
          <w:p w14:paraId="684E1C57" w14:textId="0793D0B9" w:rsidR="00DF5C3C" w:rsidRPr="00895504" w:rsidRDefault="004B3102" w:rsidP="00DF5C3C">
            <w:pPr>
              <w:pStyle w:val="Textkrper"/>
              <w:spacing w:before="0"/>
            </w:pPr>
            <w:bookmarkStart w:id="1" w:name="_GoBack"/>
            <w:bookmarkEnd w:id="1"/>
            <w:r>
              <w:t>ca. 60 Minuten</w:t>
            </w:r>
          </w:p>
        </w:tc>
      </w:tr>
      <w:tr w:rsidR="00DF5C3C" w14:paraId="799C7F05" w14:textId="77777777" w:rsidTr="00D730B2">
        <w:trPr>
          <w:trHeight w:val="567"/>
        </w:trPr>
        <w:tc>
          <w:tcPr>
            <w:tcW w:w="3261" w:type="dxa"/>
            <w:shd w:val="clear" w:color="auto" w:fill="D9D9D9" w:themeFill="background1" w:themeFillShade="D9"/>
          </w:tcPr>
          <w:p w14:paraId="44E018E8" w14:textId="77777777" w:rsidR="00DF5C3C" w:rsidRPr="008D7A8B" w:rsidRDefault="00DF5C3C" w:rsidP="00DF5C3C">
            <w:pPr>
              <w:pStyle w:val="Textkrper"/>
              <w:spacing w:before="0"/>
              <w:rPr>
                <w:b/>
              </w:rPr>
            </w:pPr>
            <w:r w:rsidRPr="008D7A8B">
              <w:rPr>
                <w:b/>
              </w:rPr>
              <w:t>Hilfsmittel</w:t>
            </w:r>
          </w:p>
        </w:tc>
        <w:tc>
          <w:tcPr>
            <w:tcW w:w="6123" w:type="dxa"/>
          </w:tcPr>
          <w:p w14:paraId="64285046" w14:textId="154CD002" w:rsidR="00DF5C3C" w:rsidRPr="00895504" w:rsidRDefault="004B3102" w:rsidP="00DF5C3C">
            <w:pPr>
              <w:pStyle w:val="Textkrper"/>
              <w:spacing w:before="0"/>
            </w:pPr>
            <w:r>
              <w:t>Für die Teilaufgaben 1 und 3: PSE</w:t>
            </w:r>
            <w:r w:rsidR="00E51EEF">
              <w:t>,</w:t>
            </w:r>
            <w:r>
              <w:t xml:space="preserve"> Chemiebuch</w:t>
            </w:r>
            <w:r w:rsidR="00E51EEF">
              <w:t>,</w:t>
            </w:r>
            <w:r>
              <w:t xml:space="preserve"> digitales Endgerät</w:t>
            </w:r>
          </w:p>
        </w:tc>
      </w:tr>
      <w:tr w:rsidR="00DF5C3C" w14:paraId="564A5818" w14:textId="77777777" w:rsidTr="00D730B2">
        <w:tc>
          <w:tcPr>
            <w:tcW w:w="3261" w:type="dxa"/>
            <w:shd w:val="clear" w:color="auto" w:fill="D9D9D9" w:themeFill="background1" w:themeFillShade="D9"/>
          </w:tcPr>
          <w:p w14:paraId="03C1CABF" w14:textId="77777777" w:rsidR="00DF5C3C" w:rsidRDefault="00DF5C3C" w:rsidP="00DF5C3C">
            <w:pPr>
              <w:pStyle w:val="Textkrper"/>
              <w:spacing w:before="0"/>
              <w:rPr>
                <w:b/>
              </w:rPr>
            </w:pPr>
            <w:r>
              <w:rPr>
                <w:b/>
              </w:rPr>
              <w:t>Differenzierungsmöglichkeit</w:t>
            </w:r>
          </w:p>
        </w:tc>
        <w:tc>
          <w:tcPr>
            <w:tcW w:w="6123" w:type="dxa"/>
          </w:tcPr>
          <w:p w14:paraId="2685C1A3" w14:textId="77777777" w:rsidR="00601489" w:rsidRDefault="004B3102" w:rsidP="00A202AE">
            <w:pPr>
              <w:pStyle w:val="Textkrper"/>
              <w:spacing w:before="0"/>
            </w:pPr>
            <w:r>
              <w:t xml:space="preserve">Teilaufgabe 1: </w:t>
            </w:r>
          </w:p>
          <w:p w14:paraId="7C859E4D" w14:textId="2C5F269A" w:rsidR="00601489" w:rsidRPr="00601489" w:rsidRDefault="00601489" w:rsidP="00A202AE">
            <w:pPr>
              <w:pStyle w:val="AufzhlungszeichenEbene1"/>
              <w:spacing w:before="0"/>
            </w:pPr>
            <w:r w:rsidRPr="00601489">
              <w:t xml:space="preserve">Links zu Internetseiten für die Recherche </w:t>
            </w:r>
            <w:r w:rsidR="003A6337">
              <w:t>(D 1)</w:t>
            </w:r>
          </w:p>
          <w:p w14:paraId="712AEAF4" w14:textId="45BE2793" w:rsidR="00601489" w:rsidRPr="00601489" w:rsidRDefault="00601489" w:rsidP="00A202AE">
            <w:pPr>
              <w:pStyle w:val="AufzhlungszeichenEbene1"/>
              <w:spacing w:before="0" w:after="120"/>
            </w:pPr>
            <w:r w:rsidRPr="00601489">
              <w:t xml:space="preserve">Informationstexte </w:t>
            </w:r>
            <w:r w:rsidR="000C13DA">
              <w:t>der Elemente B, C und D</w:t>
            </w:r>
            <w:r w:rsidR="00A202AE">
              <w:t xml:space="preserve"> </w:t>
            </w:r>
            <w:r w:rsidR="003A6337">
              <w:t>(D </w:t>
            </w:r>
            <w:r w:rsidR="000C13DA">
              <w:t>2</w:t>
            </w:r>
            <w:r w:rsidR="003A6337">
              <w:t>–</w:t>
            </w:r>
            <w:r w:rsidR="000C13DA">
              <w:t>4</w:t>
            </w:r>
            <w:r w:rsidR="003A6337">
              <w:t>)</w:t>
            </w:r>
          </w:p>
          <w:p w14:paraId="5602EB8C" w14:textId="096E4F6D" w:rsidR="004B3102" w:rsidRPr="00601489" w:rsidRDefault="004B3102" w:rsidP="00A202AE">
            <w:pPr>
              <w:pStyle w:val="Textkrper"/>
              <w:spacing w:before="0" w:after="120"/>
              <w:ind w:left="595" w:hanging="595"/>
              <w:rPr>
                <w:bCs/>
              </w:rPr>
            </w:pPr>
            <w:r w:rsidRPr="00601489">
              <w:rPr>
                <w:bCs/>
              </w:rPr>
              <w:t>Teilaufgabe 2:</w:t>
            </w:r>
            <w:r w:rsidR="003A6337">
              <w:rPr>
                <w:bCs/>
              </w:rPr>
              <w:t xml:space="preserve"> </w:t>
            </w:r>
            <w:r w:rsidRPr="00601489">
              <w:rPr>
                <w:bCs/>
              </w:rPr>
              <w:t>Tipp-Karte</w:t>
            </w:r>
            <w:r w:rsidR="00053203">
              <w:rPr>
                <w:bCs/>
              </w:rPr>
              <w:t>n</w:t>
            </w:r>
            <w:r w:rsidRPr="00601489">
              <w:rPr>
                <w:bCs/>
              </w:rPr>
              <w:t xml:space="preserve"> zur Unterstützung</w:t>
            </w:r>
            <w:r w:rsidR="00601489" w:rsidRPr="00601489">
              <w:rPr>
                <w:bCs/>
              </w:rPr>
              <w:t xml:space="preserve"> (D </w:t>
            </w:r>
            <w:r w:rsidR="000C13DA">
              <w:rPr>
                <w:bCs/>
              </w:rPr>
              <w:t>5</w:t>
            </w:r>
            <w:r w:rsidR="00601489" w:rsidRPr="00601489">
              <w:rPr>
                <w:bCs/>
              </w:rPr>
              <w:t>)</w:t>
            </w:r>
          </w:p>
          <w:p w14:paraId="3C8BB277" w14:textId="36B873D2" w:rsidR="00DF5C3C" w:rsidRPr="00895504" w:rsidRDefault="004B3102" w:rsidP="00A202AE">
            <w:pPr>
              <w:pStyle w:val="Textkrper"/>
              <w:spacing w:before="0"/>
              <w:ind w:left="595" w:hanging="595"/>
            </w:pPr>
            <w:r w:rsidRPr="00601489">
              <w:rPr>
                <w:bCs/>
              </w:rPr>
              <w:t>Teilaufgabe 3: Informationstext</w:t>
            </w:r>
            <w:r w:rsidR="00601489" w:rsidRPr="00601489">
              <w:rPr>
                <w:bCs/>
              </w:rPr>
              <w:t xml:space="preserve"> </w:t>
            </w:r>
            <w:r w:rsidR="000C13DA">
              <w:rPr>
                <w:bCs/>
              </w:rPr>
              <w:t>des Elements A</w:t>
            </w:r>
            <w:r w:rsidR="00A202AE">
              <w:rPr>
                <w:bCs/>
              </w:rPr>
              <w:t xml:space="preserve"> </w:t>
            </w:r>
            <w:r w:rsidR="00601489" w:rsidRPr="00601489">
              <w:rPr>
                <w:bCs/>
              </w:rPr>
              <w:t>(D </w:t>
            </w:r>
            <w:r w:rsidR="000C13DA">
              <w:rPr>
                <w:bCs/>
              </w:rPr>
              <w:t>6</w:t>
            </w:r>
            <w:r w:rsidR="00601489" w:rsidRPr="00601489">
              <w:rPr>
                <w:bCs/>
              </w:rPr>
              <w:t>)</w:t>
            </w:r>
          </w:p>
        </w:tc>
      </w:tr>
      <w:tr w:rsidR="00DF5C3C" w14:paraId="322CF651" w14:textId="77777777" w:rsidTr="00D730B2">
        <w:tc>
          <w:tcPr>
            <w:tcW w:w="3261" w:type="dxa"/>
            <w:shd w:val="clear" w:color="auto" w:fill="D9D9D9" w:themeFill="background1" w:themeFillShade="D9"/>
          </w:tcPr>
          <w:p w14:paraId="7D227AE4" w14:textId="77777777" w:rsidR="00DF5C3C" w:rsidRPr="00982927" w:rsidRDefault="00DF5C3C" w:rsidP="00DF5C3C">
            <w:pPr>
              <w:pStyle w:val="Textkrper"/>
              <w:spacing w:before="0"/>
              <w:rPr>
                <w:b/>
              </w:rPr>
            </w:pPr>
            <w:r>
              <w:rPr>
                <w:b/>
              </w:rPr>
              <w:t>fachpraktischer</w:t>
            </w:r>
            <w:r w:rsidRPr="00982927">
              <w:rPr>
                <w:b/>
              </w:rPr>
              <w:t xml:space="preserve"> Anteil</w:t>
            </w:r>
          </w:p>
        </w:tc>
        <w:tc>
          <w:tcPr>
            <w:tcW w:w="6123" w:type="dxa"/>
          </w:tcPr>
          <w:p w14:paraId="2ED1656E" w14:textId="0575E71A" w:rsidR="00DF5C3C" w:rsidRPr="00895504" w:rsidRDefault="00DF5C3C" w:rsidP="00DF5C3C">
            <w:pPr>
              <w:pStyle w:val="Textkrper"/>
              <w:tabs>
                <w:tab w:val="center" w:pos="3666"/>
              </w:tabs>
              <w:spacing w:before="0"/>
            </w:pPr>
            <w:r w:rsidRPr="00895504">
              <w:t xml:space="preserve">ja </w:t>
            </w:r>
            <w:sdt>
              <w:sdtPr>
                <w:id w:val="754479165"/>
                <w14:checkbox>
                  <w14:checked w14:val="0"/>
                  <w14:checkedState w14:val="2612" w14:font="MS Gothic"/>
                  <w14:uncheckedState w14:val="2610" w14:font="MS Gothic"/>
                </w14:checkbox>
              </w:sdtPr>
              <w:sdtEndPr/>
              <w:sdtContent>
                <w:r w:rsidRPr="00895504">
                  <w:rPr>
                    <w:rFonts w:ascii="MS Gothic" w:eastAsia="MS Gothic" w:hAnsi="MS Gothic" w:hint="eastAsia"/>
                  </w:rPr>
                  <w:t>☐</w:t>
                </w:r>
              </w:sdtContent>
            </w:sdt>
            <w:r w:rsidRPr="00895504">
              <w:tab/>
              <w:t xml:space="preserve">nein </w:t>
            </w:r>
            <w:sdt>
              <w:sdtPr>
                <w:id w:val="2015334422"/>
                <w14:checkbox>
                  <w14:checked w14:val="1"/>
                  <w14:checkedState w14:val="2612" w14:font="MS Gothic"/>
                  <w14:uncheckedState w14:val="2610" w14:font="MS Gothic"/>
                </w14:checkbox>
              </w:sdtPr>
              <w:sdtEndPr/>
              <w:sdtContent>
                <w:r w:rsidR="004B3102">
                  <w:rPr>
                    <w:rFonts w:ascii="MS Gothic" w:eastAsia="MS Gothic" w:hAnsi="MS Gothic" w:hint="eastAsia"/>
                  </w:rPr>
                  <w:t>☒</w:t>
                </w:r>
              </w:sdtContent>
            </w:sdt>
          </w:p>
        </w:tc>
      </w:tr>
    </w:tbl>
    <w:p w14:paraId="45037C6C" w14:textId="77777777" w:rsidR="00E57BF2" w:rsidRDefault="006114EF" w:rsidP="00F10A25">
      <w:pPr>
        <w:sectPr w:rsidR="00E57BF2" w:rsidSect="001B57DD">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8" w:right="1418" w:bottom="1134" w:left="1418" w:header="567" w:footer="567" w:gutter="0"/>
          <w:cols w:space="720"/>
          <w:titlePg/>
          <w:docGrid w:linePitch="299"/>
        </w:sectPr>
      </w:pPr>
      <w:r>
        <w:br w:type="page"/>
      </w:r>
    </w:p>
    <w:p w14:paraId="33AA755B" w14:textId="72D7A524" w:rsidR="003626DB" w:rsidRPr="00FF1368" w:rsidRDefault="003626DB" w:rsidP="00E57BF2">
      <w:pPr>
        <w:pStyle w:val="berschrift1"/>
        <w:spacing w:before="0"/>
      </w:pPr>
      <w:r w:rsidRPr="00FF1368">
        <w:lastRenderedPageBreak/>
        <w:t>Aufgabe</w:t>
      </w:r>
    </w:p>
    <w:p w14:paraId="1966940E" w14:textId="77777777" w:rsidR="00E87254" w:rsidRPr="00B5034B" w:rsidRDefault="00E87254" w:rsidP="00E87254">
      <w:pPr>
        <w:pStyle w:val="Textkrper"/>
        <w:rPr>
          <w:b/>
        </w:rPr>
      </w:pPr>
      <w:bookmarkStart w:id="2" w:name="_Hlk158128231"/>
      <w:r w:rsidRPr="00B5034B">
        <w:rPr>
          <w:b/>
        </w:rPr>
        <w:t>Endlich hat alles seinen Platz – Mendelejew und Meyer bringen Ordnung in die Vielfalt der Elemente</w:t>
      </w:r>
    </w:p>
    <w:p w14:paraId="0F4A8D1E" w14:textId="77777777" w:rsidR="00E87254" w:rsidRDefault="00E87254" w:rsidP="00E87254">
      <w:pPr>
        <w:pStyle w:val="Textkrper"/>
      </w:pPr>
      <w:r>
        <w:t xml:space="preserve">So oder so ähnlich hätte 1869 eine Schlagzeile in der Zeitung lauten können. Unabhängig voneinander hatten die beiden Wissenschaftler Dimitri Mendelejew und Lothar Meyer die damals bekannten Elemente nach ihrer Atommasse sortiert und sie entsprechend ihrer Eigenschaften tabellarisch angeordnet. </w:t>
      </w:r>
    </w:p>
    <w:p w14:paraId="3A147BEF" w14:textId="77777777" w:rsidR="00E87254" w:rsidRDefault="00E87254" w:rsidP="00E87254">
      <w:pPr>
        <w:pStyle w:val="Textkrper"/>
      </w:pPr>
      <w:r>
        <w:t>Doch bereits Mendelejew erkannte, dass es noch weitere, bis dahin noch nicht entdeckte Elemente geben musste. Für diese hat er in seiner Anordnung Lücken gelassen, sodass er sie später noch nachtragen konnte. Mithilfe seines Systems hat er versucht, ausgewählte Eigenschaften dieser vermuteten Elemente vorherzusagen. Und tatsächlich konnten einige seiner Vermutungen später durch andere Forschende verifiziert werden.</w:t>
      </w:r>
    </w:p>
    <w:p w14:paraId="087E0BFF" w14:textId="0BE70125" w:rsidR="004B3102" w:rsidRDefault="004B3102" w:rsidP="008002BC">
      <w:pPr>
        <w:pStyle w:val="ZwischenberschriftFS"/>
      </w:pPr>
      <w:r>
        <w:t>Teilaufgabe 1</w:t>
      </w:r>
    </w:p>
    <w:bookmarkEnd w:id="2"/>
    <w:p w14:paraId="79F4689C" w14:textId="7A1245A5" w:rsidR="004B3102" w:rsidRPr="004B3102" w:rsidRDefault="004B3102" w:rsidP="004B3102">
      <w:pPr>
        <w:pStyle w:val="Textkrper"/>
        <w:rPr>
          <w:iCs/>
        </w:rPr>
      </w:pPr>
      <w:r>
        <w:rPr>
          <w:iCs/>
        </w:rPr>
        <w:t xml:space="preserve">Bearbeite den dir zugewiesenen </w:t>
      </w:r>
      <w:r w:rsidRPr="009A5011">
        <w:rPr>
          <w:iCs/>
        </w:rPr>
        <w:t xml:space="preserve">Rechercheauftrag (Material </w:t>
      </w:r>
      <w:r w:rsidR="00E87254">
        <w:rPr>
          <w:iCs/>
        </w:rPr>
        <w:t>1</w:t>
      </w:r>
      <w:r w:rsidR="00D53EFA" w:rsidRPr="009A5011">
        <w:rPr>
          <w:bCs/>
        </w:rPr>
        <w:t>–</w:t>
      </w:r>
      <w:r w:rsidR="00E87254">
        <w:rPr>
          <w:iCs/>
        </w:rPr>
        <w:t>3</w:t>
      </w:r>
      <w:r w:rsidRPr="009A5011">
        <w:rPr>
          <w:iCs/>
        </w:rPr>
        <w:t>).</w:t>
      </w:r>
    </w:p>
    <w:p w14:paraId="305E1612" w14:textId="2DC1A6F1" w:rsidR="004B3102" w:rsidRDefault="004B3102" w:rsidP="008002BC">
      <w:pPr>
        <w:pStyle w:val="ZwischenberschriftFS"/>
        <w:rPr>
          <w:i/>
        </w:rPr>
      </w:pPr>
      <w:r>
        <w:t>Teilaufgabe 2</w:t>
      </w:r>
    </w:p>
    <w:p w14:paraId="14063232" w14:textId="396D1B19" w:rsidR="004B3102" w:rsidRPr="00C3398A" w:rsidRDefault="004B3102" w:rsidP="00C3398A">
      <w:pPr>
        <w:pStyle w:val="Textkrper"/>
        <w:tabs>
          <w:tab w:val="left" w:pos="0"/>
        </w:tabs>
      </w:pPr>
      <w:r>
        <w:t xml:space="preserve">Betrachtet euer </w:t>
      </w:r>
      <w:r w:rsidR="00CE1948">
        <w:t>E</w:t>
      </w:r>
      <w:r>
        <w:t>rgebnis</w:t>
      </w:r>
      <w:r w:rsidR="00CE1948">
        <w:t xml:space="preserve"> in der 3er-Gruppe</w:t>
      </w:r>
      <w:r>
        <w:t xml:space="preserve">. Stellt ausgehend </w:t>
      </w:r>
      <w:proofErr w:type="gramStart"/>
      <w:r>
        <w:t>von diesem Vermutungen</w:t>
      </w:r>
      <w:proofErr w:type="gramEnd"/>
      <w:r>
        <w:t xml:space="preserve"> zu den verschiedenen Aspekten für das fehlende Element auf und haltet diese ebenfalls in der Tabelle fest.</w:t>
      </w:r>
    </w:p>
    <w:p w14:paraId="66980001" w14:textId="40582806" w:rsidR="0083255A" w:rsidRDefault="004B3102" w:rsidP="0083255A">
      <w:pPr>
        <w:pStyle w:val="Textkrper"/>
        <w:ind w:left="1152" w:hanging="1152"/>
      </w:pPr>
      <w:r>
        <w:rPr>
          <w:u w:val="single"/>
        </w:rPr>
        <w:t>Hinweis:</w:t>
      </w:r>
      <w:r>
        <w:tab/>
      </w:r>
      <w:r w:rsidRPr="004F00C7">
        <w:t>Zu dieser Teilaufgabe steht euch eine Tipp-Karte zur Verfügung. Holt sie euch vorne ab, wenn ihr nicht weiterkommt.</w:t>
      </w:r>
    </w:p>
    <w:p w14:paraId="7688B2DC" w14:textId="22AD1F57" w:rsidR="004B3102" w:rsidRPr="004F00C7" w:rsidRDefault="004B3102" w:rsidP="0083255A">
      <w:pPr>
        <w:pStyle w:val="Textkrper"/>
        <w:ind w:left="1152"/>
      </w:pPr>
      <w:r w:rsidRPr="004F00C7">
        <w:t>Wenn ihr mit dieser Teilaufgabe fertig seid, gleicht den Hinweis auf der Tipp-Karte mit eurer Vorgehensweise ab und überlegt gemeinsam in eurer Gruppe, ob ihr noch etwas ergänzen könnt.</w:t>
      </w:r>
    </w:p>
    <w:p w14:paraId="75429F59" w14:textId="77777777" w:rsidR="004B3102" w:rsidRDefault="004B3102" w:rsidP="008002BC">
      <w:pPr>
        <w:pStyle w:val="ZwischenberschriftFS"/>
      </w:pPr>
      <w:r>
        <w:t>Teilaufgabe 3</w:t>
      </w:r>
    </w:p>
    <w:p w14:paraId="17E81C3C" w14:textId="44AFB5F7" w:rsidR="004B3102" w:rsidRDefault="004B3102" w:rsidP="004B3102">
      <w:pPr>
        <w:spacing w:line="276" w:lineRule="auto"/>
        <w:ind w:left="567" w:hanging="567"/>
        <w:jc w:val="left"/>
      </w:pPr>
      <w:r>
        <w:t>3.1</w:t>
      </w:r>
      <w:r>
        <w:tab/>
        <w:t>Recherchiert die Informationen zu den verschiedenen Aspekten für das Element A und tragt diese in eure Tabelle</w:t>
      </w:r>
      <w:r w:rsidRPr="009A5011">
        <w:t xml:space="preserve"> (Material </w:t>
      </w:r>
      <w:r w:rsidR="00E87254">
        <w:t>4</w:t>
      </w:r>
      <w:r w:rsidRPr="009A5011">
        <w:t xml:space="preserve">) </w:t>
      </w:r>
      <w:r>
        <w:t>ein.</w:t>
      </w:r>
    </w:p>
    <w:p w14:paraId="3E8FE9DC" w14:textId="77777777" w:rsidR="004B3102" w:rsidRDefault="004B3102" w:rsidP="004B3102">
      <w:pPr>
        <w:spacing w:line="276" w:lineRule="auto"/>
        <w:ind w:left="567" w:hanging="567"/>
        <w:jc w:val="left"/>
      </w:pPr>
      <w:r>
        <w:t>3.2</w:t>
      </w:r>
      <w:r>
        <w:tab/>
      </w:r>
      <w:bookmarkStart w:id="3" w:name="_Hlk161437064"/>
      <w:r>
        <w:t>Vergleicht die recherchierten Informationen mit euren Vermutungen und diskutiert innerhalb eurer Gruppe, inwieweit sich eure Vermutungen bestätigen lassen.</w:t>
      </w:r>
      <w:bookmarkEnd w:id="3"/>
    </w:p>
    <w:p w14:paraId="320B8260" w14:textId="77777777" w:rsidR="004B3102" w:rsidRDefault="004B3102" w:rsidP="004B3102">
      <w:pPr>
        <w:spacing w:line="276" w:lineRule="auto"/>
        <w:ind w:left="567" w:hanging="567"/>
        <w:jc w:val="left"/>
      </w:pPr>
      <w:r>
        <w:t>3.3</w:t>
      </w:r>
      <w:r>
        <w:tab/>
        <w:t xml:space="preserve">Diskutiert im Plenum die Möglichkeiten zur Vorhersage von Aspekten unbekannter Elemente ausgehend von den Informationen zu benachbarten Elementen. </w:t>
      </w:r>
    </w:p>
    <w:p w14:paraId="47FDC8FE" w14:textId="77777777" w:rsidR="00B96339" w:rsidRDefault="00862C7F" w:rsidP="006B3532">
      <w:pPr>
        <w:pStyle w:val="AufzhlungszeichenEbene1"/>
        <w:numPr>
          <w:ilvl w:val="0"/>
          <w:numId w:val="39"/>
        </w:numPr>
        <w:ind w:left="587"/>
        <w:jc w:val="left"/>
        <w:sectPr w:rsidR="00B96339" w:rsidSect="00E57BF2">
          <w:headerReference w:type="default" r:id="rId14"/>
          <w:headerReference w:type="first" r:id="rId15"/>
          <w:pgSz w:w="11906" w:h="16838"/>
          <w:pgMar w:top="1418" w:right="1418" w:bottom="1134" w:left="1418" w:header="567" w:footer="567" w:gutter="0"/>
          <w:cols w:space="720"/>
          <w:docGrid w:linePitch="299"/>
        </w:sectPr>
      </w:pPr>
      <w:r>
        <w:br w:type="page"/>
      </w:r>
    </w:p>
    <w:p w14:paraId="7C2E89E2" w14:textId="77777777" w:rsidR="003626DB" w:rsidRDefault="003626DB" w:rsidP="00B96339">
      <w:pPr>
        <w:pStyle w:val="berschrift1"/>
        <w:spacing w:before="0"/>
      </w:pPr>
      <w:r>
        <w:lastRenderedPageBreak/>
        <w:t>Material für Lernende</w:t>
      </w:r>
    </w:p>
    <w:p w14:paraId="17F95A25" w14:textId="39162C78" w:rsidR="004B3102" w:rsidRDefault="004B3102" w:rsidP="004B3102">
      <w:pPr>
        <w:pStyle w:val="Zwischenberschrift"/>
      </w:pPr>
      <w:bookmarkStart w:id="4" w:name="_Hlk158131907"/>
      <w:r>
        <w:t xml:space="preserve">Material </w:t>
      </w:r>
      <w:r w:rsidR="00E87254">
        <w:t>1</w:t>
      </w:r>
    </w:p>
    <w:p w14:paraId="5404096B" w14:textId="77777777" w:rsidR="004B3102" w:rsidRDefault="004B3102" w:rsidP="004B3102">
      <w:pPr>
        <w:pStyle w:val="Zwischenberschrift"/>
        <w:rPr>
          <w:i/>
          <w:iCs/>
          <w:sz w:val="28"/>
          <w:szCs w:val="28"/>
        </w:rPr>
      </w:pPr>
      <w:r>
        <w:rPr>
          <w:i/>
          <w:iCs/>
          <w:color w:val="auto"/>
          <w:sz w:val="28"/>
          <w:szCs w:val="28"/>
        </w:rPr>
        <w:t>Rechercheauftrag Element B</w:t>
      </w:r>
    </w:p>
    <w:p w14:paraId="681076A1" w14:textId="77DF330F" w:rsidR="004B3102" w:rsidRPr="006D20F8" w:rsidRDefault="004B3102" w:rsidP="004B3102">
      <w:pPr>
        <w:pStyle w:val="Zwischenberschrift"/>
        <w:rPr>
          <w:b w:val="0"/>
          <w:bCs/>
          <w:color w:val="auto"/>
        </w:rPr>
      </w:pPr>
      <w:r>
        <w:rPr>
          <w:b w:val="0"/>
          <w:bCs/>
          <w:color w:val="auto"/>
        </w:rPr>
        <w:t>Bei deinem Element handelt es sich um Chlor. Recherchiere Informationen zu diesem Element. Trage deine Ergebnisse in eure Gruppentabelle ein. Diese findest du in der Cloud</w:t>
      </w:r>
      <w:r w:rsidR="008002BC">
        <w:rPr>
          <w:b w:val="0"/>
          <w:bCs/>
          <w:color w:val="auto"/>
        </w:rPr>
        <w:t xml:space="preserve"> </w:t>
      </w:r>
      <w:r>
        <w:rPr>
          <w:b w:val="0"/>
          <w:bCs/>
          <w:color w:val="auto"/>
        </w:rPr>
        <w:t>/</w:t>
      </w:r>
      <w:r w:rsidR="008002BC">
        <w:rPr>
          <w:b w:val="0"/>
          <w:bCs/>
          <w:color w:val="auto"/>
        </w:rPr>
        <w:t xml:space="preserve"> </w:t>
      </w:r>
      <w:r>
        <w:rPr>
          <w:b w:val="0"/>
          <w:bCs/>
          <w:color w:val="auto"/>
        </w:rPr>
        <w:t>gemeinsamen Ablage.</w:t>
      </w:r>
    </w:p>
    <w:bookmarkEnd w:id="4"/>
    <w:p w14:paraId="5AA3FA7E" w14:textId="34C2E77D" w:rsidR="004B3102" w:rsidRDefault="004B3102" w:rsidP="004B3102">
      <w:pPr>
        <w:pStyle w:val="Zwischenberschrift"/>
      </w:pPr>
      <w:r>
        <w:t xml:space="preserve">Material </w:t>
      </w:r>
      <w:r w:rsidR="00E87254">
        <w:t>2</w:t>
      </w:r>
    </w:p>
    <w:p w14:paraId="5FCDA537" w14:textId="77777777" w:rsidR="004B3102" w:rsidRDefault="004B3102" w:rsidP="004B3102">
      <w:pPr>
        <w:pStyle w:val="Zwischenberschrift"/>
        <w:rPr>
          <w:i/>
          <w:iCs/>
          <w:sz w:val="28"/>
          <w:szCs w:val="28"/>
        </w:rPr>
      </w:pPr>
      <w:r>
        <w:rPr>
          <w:i/>
          <w:iCs/>
          <w:color w:val="auto"/>
          <w:sz w:val="28"/>
          <w:szCs w:val="28"/>
        </w:rPr>
        <w:t>Rechercheauftrag Element C</w:t>
      </w:r>
    </w:p>
    <w:p w14:paraId="398CF1B4" w14:textId="0119C154" w:rsidR="004B3102" w:rsidRDefault="004B3102" w:rsidP="004B3102">
      <w:pPr>
        <w:pStyle w:val="Zwischenberschrift"/>
      </w:pPr>
      <w:r>
        <w:rPr>
          <w:b w:val="0"/>
          <w:bCs/>
          <w:color w:val="auto"/>
        </w:rPr>
        <w:t>Bei deinem Element handelt es sich um Brom. Recherchiere Informationen zu diesem Element. Trage deine Ergebnisse in eure Gruppentabelle ein. Diese findest du in der Cloud</w:t>
      </w:r>
      <w:r w:rsidR="008002BC">
        <w:rPr>
          <w:b w:val="0"/>
          <w:bCs/>
          <w:color w:val="auto"/>
        </w:rPr>
        <w:t xml:space="preserve"> </w:t>
      </w:r>
      <w:r>
        <w:rPr>
          <w:b w:val="0"/>
          <w:bCs/>
          <w:color w:val="auto"/>
        </w:rPr>
        <w:t>/</w:t>
      </w:r>
      <w:r w:rsidR="008002BC">
        <w:rPr>
          <w:b w:val="0"/>
          <w:bCs/>
          <w:color w:val="auto"/>
        </w:rPr>
        <w:t xml:space="preserve"> </w:t>
      </w:r>
      <w:r>
        <w:rPr>
          <w:b w:val="0"/>
          <w:bCs/>
          <w:color w:val="auto"/>
        </w:rPr>
        <w:t>gemeinsamen Ablage.</w:t>
      </w:r>
    </w:p>
    <w:p w14:paraId="6F215789" w14:textId="7041A98C" w:rsidR="004B3102" w:rsidRDefault="004B3102" w:rsidP="004B3102">
      <w:pPr>
        <w:pStyle w:val="Zwischenberschrift"/>
      </w:pPr>
      <w:r>
        <w:t xml:space="preserve">Material </w:t>
      </w:r>
      <w:r w:rsidR="00E87254">
        <w:t>3</w:t>
      </w:r>
    </w:p>
    <w:p w14:paraId="6D28181B" w14:textId="77777777" w:rsidR="004B3102" w:rsidRDefault="004B3102" w:rsidP="004B3102">
      <w:pPr>
        <w:pStyle w:val="Zwischenberschrift"/>
        <w:rPr>
          <w:i/>
          <w:iCs/>
          <w:sz w:val="28"/>
          <w:szCs w:val="28"/>
        </w:rPr>
      </w:pPr>
      <w:r>
        <w:rPr>
          <w:i/>
          <w:iCs/>
          <w:color w:val="auto"/>
          <w:sz w:val="28"/>
          <w:szCs w:val="28"/>
        </w:rPr>
        <w:t>Rechercheauftrag Element D</w:t>
      </w:r>
    </w:p>
    <w:p w14:paraId="2B149D0D" w14:textId="003AA0BC" w:rsidR="004B3102" w:rsidRPr="00E20544" w:rsidRDefault="004B3102" w:rsidP="00E20544">
      <w:pPr>
        <w:pStyle w:val="Zwischenberschrift"/>
        <w:sectPr w:rsidR="004B3102" w:rsidRPr="00E20544" w:rsidSect="00E57BF2">
          <w:headerReference w:type="default" r:id="rId16"/>
          <w:pgSz w:w="11906" w:h="16838"/>
          <w:pgMar w:top="1418" w:right="1418" w:bottom="1134" w:left="1418" w:header="567" w:footer="567" w:gutter="0"/>
          <w:cols w:space="720"/>
          <w:docGrid w:linePitch="299"/>
        </w:sectPr>
      </w:pPr>
      <w:r>
        <w:rPr>
          <w:b w:val="0"/>
          <w:bCs/>
          <w:color w:val="auto"/>
        </w:rPr>
        <w:t>Bei deinem Element handelt es sich um Iod. Recherchiere Informationen zu diesem Element. Trage deine Ergebnisse in eure Gruppentabelle ein. Diese findest du in der Cloud</w:t>
      </w:r>
      <w:r w:rsidR="008002BC">
        <w:rPr>
          <w:b w:val="0"/>
          <w:bCs/>
          <w:color w:val="auto"/>
        </w:rPr>
        <w:t xml:space="preserve"> </w:t>
      </w:r>
      <w:r>
        <w:rPr>
          <w:b w:val="0"/>
          <w:bCs/>
          <w:color w:val="auto"/>
        </w:rPr>
        <w:t>/</w:t>
      </w:r>
      <w:r w:rsidR="008002BC">
        <w:rPr>
          <w:b w:val="0"/>
          <w:bCs/>
          <w:color w:val="auto"/>
        </w:rPr>
        <w:t xml:space="preserve"> </w:t>
      </w:r>
      <w:r>
        <w:rPr>
          <w:b w:val="0"/>
          <w:bCs/>
          <w:color w:val="auto"/>
        </w:rPr>
        <w:t>gemeinsamen Ablage.</w:t>
      </w:r>
    </w:p>
    <w:p w14:paraId="17E8703E" w14:textId="620DDAE1" w:rsidR="00F56A22" w:rsidRDefault="004B3102" w:rsidP="00F56A22">
      <w:pPr>
        <w:pStyle w:val="Zwischenberschrift"/>
      </w:pPr>
      <w:r>
        <w:lastRenderedPageBreak/>
        <w:t xml:space="preserve">Material </w:t>
      </w:r>
      <w:r w:rsidR="00E87254">
        <w:t>4</w:t>
      </w:r>
      <w:r w:rsidR="00F56A22">
        <w:t xml:space="preserve"> </w:t>
      </w:r>
    </w:p>
    <w:tbl>
      <w:tblPr>
        <w:tblStyle w:val="Tabellenraster"/>
        <w:tblW w:w="14170" w:type="dxa"/>
        <w:tblLook w:val="01E0" w:firstRow="1" w:lastRow="1" w:firstColumn="1" w:lastColumn="1" w:noHBand="0" w:noVBand="0"/>
      </w:tblPr>
      <w:tblGrid>
        <w:gridCol w:w="1880"/>
        <w:gridCol w:w="2458"/>
        <w:gridCol w:w="2458"/>
        <w:gridCol w:w="2458"/>
        <w:gridCol w:w="2458"/>
        <w:gridCol w:w="2458"/>
      </w:tblGrid>
      <w:tr w:rsidR="009C6DA5" w14:paraId="5BB39196" w14:textId="77777777" w:rsidTr="00122823">
        <w:tc>
          <w:tcPr>
            <w:tcW w:w="1880" w:type="dxa"/>
            <w:tcBorders>
              <w:top w:val="single" w:sz="4" w:space="0" w:color="FFFFFF"/>
              <w:left w:val="single" w:sz="4" w:space="0" w:color="FFFFFF"/>
              <w:bottom w:val="single" w:sz="4" w:space="0" w:color="auto"/>
              <w:right w:val="single" w:sz="4" w:space="0" w:color="auto"/>
            </w:tcBorders>
          </w:tcPr>
          <w:p w14:paraId="702820E0" w14:textId="77777777" w:rsidR="009C6DA5" w:rsidRDefault="009C6DA5" w:rsidP="00122823">
            <w:pPr>
              <w:rPr>
                <w:rFonts w:ascii="Comic Sans MS" w:hAnsi="Comic Sans MS"/>
                <w:b/>
              </w:rPr>
            </w:pPr>
          </w:p>
        </w:tc>
        <w:tc>
          <w:tcPr>
            <w:tcW w:w="2458" w:type="dxa"/>
            <w:tcBorders>
              <w:top w:val="single" w:sz="4" w:space="0" w:color="auto"/>
              <w:left w:val="single" w:sz="4" w:space="0" w:color="auto"/>
              <w:bottom w:val="single" w:sz="4" w:space="0" w:color="auto"/>
              <w:right w:val="single" w:sz="4" w:space="0" w:color="auto"/>
            </w:tcBorders>
            <w:shd w:val="clear" w:color="auto" w:fill="D9D9D9"/>
            <w:hideMark/>
          </w:tcPr>
          <w:p w14:paraId="4E8215A1" w14:textId="77777777" w:rsidR="009C6DA5" w:rsidRPr="00DB6B0F" w:rsidRDefault="009C6DA5" w:rsidP="00122823">
            <w:pPr>
              <w:jc w:val="center"/>
              <w:rPr>
                <w:rFonts w:ascii="Comic Sans MS" w:hAnsi="Comic Sans MS"/>
                <w:b/>
                <w:sz w:val="20"/>
              </w:rPr>
            </w:pPr>
            <w:r w:rsidRPr="00DB6B0F">
              <w:rPr>
                <w:rFonts w:ascii="Comic Sans MS" w:hAnsi="Comic Sans MS"/>
                <w:b/>
                <w:sz w:val="20"/>
              </w:rPr>
              <w:t xml:space="preserve">A </w:t>
            </w:r>
            <w:r>
              <w:rPr>
                <w:rFonts w:ascii="Comic Sans MS" w:hAnsi="Comic Sans MS"/>
                <w:b/>
                <w:sz w:val="20"/>
              </w:rPr>
              <w:br/>
            </w:r>
            <w:r w:rsidRPr="00DB6B0F">
              <w:rPr>
                <w:rFonts w:ascii="Comic Sans MS" w:hAnsi="Comic Sans MS"/>
                <w:b/>
                <w:sz w:val="20"/>
              </w:rPr>
              <w:t>(</w:t>
            </w:r>
            <w:r>
              <w:rPr>
                <w:rFonts w:ascii="Comic Sans MS" w:hAnsi="Comic Sans MS"/>
                <w:b/>
                <w:sz w:val="20"/>
              </w:rPr>
              <w:t>Vermutung</w:t>
            </w:r>
            <w:r w:rsidRPr="00DB6B0F">
              <w:rPr>
                <w:rFonts w:ascii="Comic Sans MS" w:hAnsi="Comic Sans MS"/>
                <w:b/>
                <w:sz w:val="20"/>
              </w:rPr>
              <w:t>)</w:t>
            </w:r>
          </w:p>
        </w:tc>
        <w:tc>
          <w:tcPr>
            <w:tcW w:w="2458" w:type="dxa"/>
            <w:tcBorders>
              <w:top w:val="single" w:sz="4" w:space="0" w:color="auto"/>
              <w:left w:val="single" w:sz="4" w:space="0" w:color="auto"/>
              <w:bottom w:val="single" w:sz="4" w:space="0" w:color="auto"/>
              <w:right w:val="single" w:sz="4" w:space="0" w:color="auto"/>
            </w:tcBorders>
            <w:shd w:val="clear" w:color="auto" w:fill="D9D9D9"/>
            <w:hideMark/>
          </w:tcPr>
          <w:p w14:paraId="6F849CD3" w14:textId="4D1EFA53" w:rsidR="009C6DA5" w:rsidRPr="00DB6B0F" w:rsidRDefault="009C6DA5" w:rsidP="00122823">
            <w:pPr>
              <w:jc w:val="center"/>
              <w:rPr>
                <w:rFonts w:ascii="Comic Sans MS" w:hAnsi="Comic Sans MS"/>
                <w:b/>
                <w:sz w:val="20"/>
              </w:rPr>
            </w:pPr>
            <w:r w:rsidRPr="00DB6B0F">
              <w:rPr>
                <w:rFonts w:ascii="Comic Sans MS" w:hAnsi="Comic Sans MS"/>
                <w:b/>
                <w:sz w:val="20"/>
              </w:rPr>
              <w:t xml:space="preserve">A </w:t>
            </w:r>
            <w:r>
              <w:rPr>
                <w:rFonts w:ascii="Comic Sans MS" w:hAnsi="Comic Sans MS"/>
                <w:b/>
                <w:sz w:val="20"/>
              </w:rPr>
              <w:br/>
            </w:r>
            <w:r w:rsidRPr="00DB6B0F">
              <w:rPr>
                <w:rFonts w:ascii="Comic Sans MS" w:hAnsi="Comic Sans MS"/>
                <w:b/>
                <w:sz w:val="20"/>
              </w:rPr>
              <w:t>(</w:t>
            </w:r>
            <w:r w:rsidR="00576F28">
              <w:rPr>
                <w:rFonts w:ascii="Comic Sans MS" w:hAnsi="Comic Sans MS"/>
                <w:b/>
                <w:sz w:val="20"/>
              </w:rPr>
              <w:t>Recherche</w:t>
            </w:r>
            <w:r w:rsidRPr="00DB6B0F">
              <w:rPr>
                <w:rFonts w:ascii="Comic Sans MS" w:hAnsi="Comic Sans MS"/>
                <w:b/>
                <w:sz w:val="20"/>
              </w:rPr>
              <w:t>)</w:t>
            </w:r>
          </w:p>
        </w:tc>
        <w:tc>
          <w:tcPr>
            <w:tcW w:w="2458" w:type="dxa"/>
            <w:tcBorders>
              <w:top w:val="single" w:sz="4" w:space="0" w:color="auto"/>
              <w:left w:val="single" w:sz="4" w:space="0" w:color="auto"/>
              <w:bottom w:val="single" w:sz="4" w:space="0" w:color="auto"/>
              <w:right w:val="single" w:sz="4" w:space="0" w:color="auto"/>
            </w:tcBorders>
            <w:shd w:val="clear" w:color="auto" w:fill="D9D9D9"/>
            <w:hideMark/>
          </w:tcPr>
          <w:p w14:paraId="4D81349A" w14:textId="77777777" w:rsidR="009C6DA5" w:rsidRPr="00DB6B0F" w:rsidRDefault="009C6DA5" w:rsidP="00122823">
            <w:pPr>
              <w:jc w:val="center"/>
              <w:rPr>
                <w:rFonts w:ascii="Comic Sans MS" w:hAnsi="Comic Sans MS"/>
                <w:b/>
                <w:sz w:val="20"/>
              </w:rPr>
            </w:pPr>
            <w:r w:rsidRPr="00DB6B0F">
              <w:rPr>
                <w:rFonts w:ascii="Comic Sans MS" w:hAnsi="Comic Sans MS"/>
                <w:b/>
                <w:sz w:val="20"/>
              </w:rPr>
              <w:t xml:space="preserve">B </w:t>
            </w:r>
          </w:p>
        </w:tc>
        <w:tc>
          <w:tcPr>
            <w:tcW w:w="2458" w:type="dxa"/>
            <w:tcBorders>
              <w:top w:val="single" w:sz="4" w:space="0" w:color="auto"/>
              <w:left w:val="single" w:sz="4" w:space="0" w:color="auto"/>
              <w:bottom w:val="single" w:sz="4" w:space="0" w:color="auto"/>
              <w:right w:val="single" w:sz="4" w:space="0" w:color="auto"/>
            </w:tcBorders>
            <w:shd w:val="clear" w:color="auto" w:fill="D9D9D9"/>
            <w:hideMark/>
          </w:tcPr>
          <w:p w14:paraId="70CBCBCA" w14:textId="77777777" w:rsidR="009C6DA5" w:rsidRPr="00DB6B0F" w:rsidRDefault="009C6DA5" w:rsidP="00122823">
            <w:pPr>
              <w:jc w:val="center"/>
              <w:rPr>
                <w:rFonts w:ascii="Comic Sans MS" w:hAnsi="Comic Sans MS"/>
                <w:b/>
                <w:sz w:val="20"/>
              </w:rPr>
            </w:pPr>
            <w:r w:rsidRPr="00DB6B0F">
              <w:rPr>
                <w:rFonts w:ascii="Comic Sans MS" w:hAnsi="Comic Sans MS"/>
                <w:b/>
                <w:sz w:val="20"/>
              </w:rPr>
              <w:t xml:space="preserve">C </w:t>
            </w:r>
            <w:r>
              <w:rPr>
                <w:rFonts w:ascii="Comic Sans MS" w:hAnsi="Comic Sans MS"/>
                <w:b/>
                <w:sz w:val="20"/>
              </w:rPr>
              <w:br/>
            </w:r>
          </w:p>
        </w:tc>
        <w:tc>
          <w:tcPr>
            <w:tcW w:w="2458" w:type="dxa"/>
            <w:tcBorders>
              <w:top w:val="single" w:sz="4" w:space="0" w:color="auto"/>
              <w:left w:val="single" w:sz="4" w:space="0" w:color="auto"/>
              <w:bottom w:val="single" w:sz="4" w:space="0" w:color="auto"/>
              <w:right w:val="single" w:sz="4" w:space="0" w:color="auto"/>
            </w:tcBorders>
            <w:shd w:val="clear" w:color="auto" w:fill="D9D9D9"/>
            <w:hideMark/>
          </w:tcPr>
          <w:p w14:paraId="5555E809" w14:textId="77777777" w:rsidR="009C6DA5" w:rsidRPr="00DB6B0F" w:rsidRDefault="009C6DA5" w:rsidP="00122823">
            <w:pPr>
              <w:jc w:val="center"/>
              <w:rPr>
                <w:rFonts w:ascii="Comic Sans MS" w:hAnsi="Comic Sans MS"/>
                <w:b/>
                <w:sz w:val="20"/>
              </w:rPr>
            </w:pPr>
            <w:r w:rsidRPr="00DB6B0F">
              <w:rPr>
                <w:rFonts w:ascii="Comic Sans MS" w:hAnsi="Comic Sans MS"/>
                <w:b/>
                <w:sz w:val="20"/>
              </w:rPr>
              <w:t xml:space="preserve">D </w:t>
            </w:r>
            <w:r>
              <w:rPr>
                <w:rFonts w:ascii="Comic Sans MS" w:hAnsi="Comic Sans MS"/>
                <w:b/>
                <w:sz w:val="20"/>
              </w:rPr>
              <w:br/>
            </w:r>
          </w:p>
        </w:tc>
      </w:tr>
      <w:tr w:rsidR="009C6DA5" w14:paraId="314BF987" w14:textId="77777777" w:rsidTr="00122823">
        <w:trPr>
          <w:cantSplit/>
          <w:trHeight w:val="567"/>
        </w:trPr>
        <w:tc>
          <w:tcPr>
            <w:tcW w:w="1880" w:type="dxa"/>
            <w:tcBorders>
              <w:top w:val="single" w:sz="4" w:space="0" w:color="auto"/>
              <w:left w:val="single" w:sz="4" w:space="0" w:color="auto"/>
              <w:bottom w:val="single" w:sz="4" w:space="0" w:color="auto"/>
              <w:right w:val="single" w:sz="4" w:space="0" w:color="auto"/>
            </w:tcBorders>
            <w:vAlign w:val="center"/>
            <w:hideMark/>
          </w:tcPr>
          <w:p w14:paraId="12E50C0D" w14:textId="77777777" w:rsidR="009C6DA5" w:rsidRDefault="009C6DA5" w:rsidP="00122823">
            <w:pPr>
              <w:jc w:val="left"/>
              <w:rPr>
                <w:rFonts w:ascii="Comic Sans MS" w:hAnsi="Comic Sans MS"/>
                <w:sz w:val="20"/>
                <w:szCs w:val="20"/>
              </w:rPr>
            </w:pPr>
            <w:r>
              <w:rPr>
                <w:rFonts w:ascii="Comic Sans MS" w:hAnsi="Comic Sans MS"/>
                <w:sz w:val="20"/>
                <w:szCs w:val="20"/>
              </w:rPr>
              <w:t>Elementname</w:t>
            </w:r>
          </w:p>
        </w:tc>
        <w:tc>
          <w:tcPr>
            <w:tcW w:w="2458" w:type="dxa"/>
            <w:tcBorders>
              <w:top w:val="single" w:sz="4" w:space="0" w:color="auto"/>
              <w:left w:val="single" w:sz="4" w:space="0" w:color="auto"/>
              <w:bottom w:val="single" w:sz="4" w:space="0" w:color="auto"/>
              <w:right w:val="single" w:sz="4" w:space="0" w:color="auto"/>
            </w:tcBorders>
          </w:tcPr>
          <w:p w14:paraId="780BF90E" w14:textId="77777777" w:rsidR="009C6DA5" w:rsidRDefault="009C6DA5" w:rsidP="00122823">
            <w:pPr>
              <w:rPr>
                <w:rFonts w:ascii="Comic Sans MS" w:hAnsi="Comic Sans MS"/>
                <w:b/>
              </w:rPr>
            </w:pPr>
          </w:p>
        </w:tc>
        <w:tc>
          <w:tcPr>
            <w:tcW w:w="2458" w:type="dxa"/>
            <w:tcBorders>
              <w:top w:val="single" w:sz="4" w:space="0" w:color="auto"/>
              <w:left w:val="single" w:sz="4" w:space="0" w:color="auto"/>
              <w:bottom w:val="single" w:sz="4" w:space="0" w:color="auto"/>
              <w:right w:val="single" w:sz="4" w:space="0" w:color="auto"/>
            </w:tcBorders>
          </w:tcPr>
          <w:p w14:paraId="7E5E7FF9" w14:textId="77777777" w:rsidR="009C6DA5" w:rsidRDefault="009C6DA5" w:rsidP="00122823">
            <w:pPr>
              <w:rPr>
                <w:rFonts w:ascii="Comic Sans MS" w:hAnsi="Comic Sans MS"/>
                <w:b/>
              </w:rPr>
            </w:pPr>
          </w:p>
        </w:tc>
        <w:tc>
          <w:tcPr>
            <w:tcW w:w="2458" w:type="dxa"/>
            <w:tcBorders>
              <w:top w:val="single" w:sz="4" w:space="0" w:color="auto"/>
              <w:left w:val="single" w:sz="4" w:space="0" w:color="auto"/>
              <w:bottom w:val="single" w:sz="4" w:space="0" w:color="auto"/>
              <w:right w:val="single" w:sz="4" w:space="0" w:color="auto"/>
            </w:tcBorders>
          </w:tcPr>
          <w:p w14:paraId="0A607742" w14:textId="77777777" w:rsidR="009C6DA5" w:rsidRDefault="009C6DA5" w:rsidP="00122823">
            <w:pPr>
              <w:rPr>
                <w:rFonts w:ascii="Comic Sans MS" w:hAnsi="Comic Sans MS"/>
                <w:b/>
              </w:rPr>
            </w:pPr>
          </w:p>
        </w:tc>
        <w:tc>
          <w:tcPr>
            <w:tcW w:w="2458" w:type="dxa"/>
            <w:tcBorders>
              <w:top w:val="single" w:sz="4" w:space="0" w:color="auto"/>
              <w:left w:val="single" w:sz="4" w:space="0" w:color="auto"/>
              <w:bottom w:val="single" w:sz="4" w:space="0" w:color="auto"/>
              <w:right w:val="single" w:sz="4" w:space="0" w:color="auto"/>
            </w:tcBorders>
          </w:tcPr>
          <w:p w14:paraId="31CBE5EF" w14:textId="77777777" w:rsidR="009C6DA5" w:rsidRDefault="009C6DA5" w:rsidP="00122823">
            <w:pPr>
              <w:rPr>
                <w:rFonts w:ascii="Comic Sans MS" w:hAnsi="Comic Sans MS"/>
                <w:b/>
              </w:rPr>
            </w:pPr>
          </w:p>
        </w:tc>
        <w:tc>
          <w:tcPr>
            <w:tcW w:w="2458" w:type="dxa"/>
            <w:tcBorders>
              <w:top w:val="single" w:sz="4" w:space="0" w:color="auto"/>
              <w:left w:val="single" w:sz="4" w:space="0" w:color="auto"/>
              <w:bottom w:val="single" w:sz="4" w:space="0" w:color="auto"/>
              <w:right w:val="single" w:sz="4" w:space="0" w:color="auto"/>
            </w:tcBorders>
          </w:tcPr>
          <w:p w14:paraId="7640DC2F" w14:textId="77777777" w:rsidR="009C6DA5" w:rsidRDefault="009C6DA5" w:rsidP="00122823">
            <w:pPr>
              <w:rPr>
                <w:rFonts w:ascii="Comic Sans MS" w:hAnsi="Comic Sans MS"/>
                <w:b/>
              </w:rPr>
            </w:pPr>
          </w:p>
        </w:tc>
      </w:tr>
      <w:tr w:rsidR="009C6DA5" w14:paraId="23377306" w14:textId="77777777" w:rsidTr="00122823">
        <w:trPr>
          <w:cantSplit/>
          <w:trHeight w:val="567"/>
        </w:trPr>
        <w:tc>
          <w:tcPr>
            <w:tcW w:w="1880" w:type="dxa"/>
            <w:tcBorders>
              <w:top w:val="single" w:sz="4" w:space="0" w:color="auto"/>
              <w:left w:val="single" w:sz="4" w:space="0" w:color="auto"/>
              <w:bottom w:val="single" w:sz="4" w:space="0" w:color="auto"/>
              <w:right w:val="single" w:sz="4" w:space="0" w:color="auto"/>
            </w:tcBorders>
            <w:vAlign w:val="center"/>
            <w:hideMark/>
          </w:tcPr>
          <w:p w14:paraId="4AB06CA9" w14:textId="77777777" w:rsidR="009C6DA5" w:rsidRDefault="009C6DA5" w:rsidP="00122823">
            <w:pPr>
              <w:jc w:val="left"/>
              <w:rPr>
                <w:rFonts w:ascii="Comic Sans MS" w:hAnsi="Comic Sans MS"/>
                <w:sz w:val="20"/>
                <w:szCs w:val="20"/>
              </w:rPr>
            </w:pPr>
            <w:r>
              <w:rPr>
                <w:rFonts w:ascii="Comic Sans MS" w:hAnsi="Comic Sans MS"/>
                <w:sz w:val="20"/>
                <w:szCs w:val="20"/>
              </w:rPr>
              <w:t>Elementsymbol</w:t>
            </w:r>
          </w:p>
        </w:tc>
        <w:tc>
          <w:tcPr>
            <w:tcW w:w="2458" w:type="dxa"/>
            <w:tcBorders>
              <w:top w:val="single" w:sz="4" w:space="0" w:color="auto"/>
              <w:left w:val="single" w:sz="4" w:space="0" w:color="auto"/>
              <w:bottom w:val="single" w:sz="4" w:space="0" w:color="auto"/>
              <w:right w:val="single" w:sz="4" w:space="0" w:color="auto"/>
            </w:tcBorders>
          </w:tcPr>
          <w:p w14:paraId="6D456735" w14:textId="77777777" w:rsidR="009C6DA5" w:rsidRDefault="009C6DA5" w:rsidP="00122823">
            <w:pPr>
              <w:rPr>
                <w:rFonts w:ascii="Comic Sans MS" w:hAnsi="Comic Sans MS"/>
                <w:b/>
              </w:rPr>
            </w:pPr>
          </w:p>
        </w:tc>
        <w:tc>
          <w:tcPr>
            <w:tcW w:w="2458" w:type="dxa"/>
            <w:tcBorders>
              <w:top w:val="single" w:sz="4" w:space="0" w:color="auto"/>
              <w:left w:val="single" w:sz="4" w:space="0" w:color="auto"/>
              <w:bottom w:val="single" w:sz="4" w:space="0" w:color="auto"/>
              <w:right w:val="single" w:sz="4" w:space="0" w:color="auto"/>
            </w:tcBorders>
          </w:tcPr>
          <w:p w14:paraId="1A9557F7" w14:textId="77777777" w:rsidR="009C6DA5" w:rsidRDefault="009C6DA5" w:rsidP="00122823">
            <w:pPr>
              <w:rPr>
                <w:rFonts w:ascii="Comic Sans MS" w:hAnsi="Comic Sans MS"/>
                <w:b/>
              </w:rPr>
            </w:pPr>
          </w:p>
        </w:tc>
        <w:tc>
          <w:tcPr>
            <w:tcW w:w="2458" w:type="dxa"/>
            <w:tcBorders>
              <w:top w:val="single" w:sz="4" w:space="0" w:color="auto"/>
              <w:left w:val="single" w:sz="4" w:space="0" w:color="auto"/>
              <w:bottom w:val="single" w:sz="4" w:space="0" w:color="auto"/>
              <w:right w:val="single" w:sz="4" w:space="0" w:color="auto"/>
            </w:tcBorders>
          </w:tcPr>
          <w:p w14:paraId="6E5C4E02" w14:textId="77777777" w:rsidR="009C6DA5" w:rsidRDefault="009C6DA5" w:rsidP="00122823">
            <w:pPr>
              <w:rPr>
                <w:rFonts w:ascii="Comic Sans MS" w:hAnsi="Comic Sans MS"/>
                <w:b/>
              </w:rPr>
            </w:pPr>
          </w:p>
        </w:tc>
        <w:tc>
          <w:tcPr>
            <w:tcW w:w="2458" w:type="dxa"/>
            <w:tcBorders>
              <w:top w:val="single" w:sz="4" w:space="0" w:color="auto"/>
              <w:left w:val="single" w:sz="4" w:space="0" w:color="auto"/>
              <w:bottom w:val="single" w:sz="4" w:space="0" w:color="auto"/>
              <w:right w:val="single" w:sz="4" w:space="0" w:color="auto"/>
            </w:tcBorders>
          </w:tcPr>
          <w:p w14:paraId="6629942A" w14:textId="77777777" w:rsidR="009C6DA5" w:rsidRDefault="009C6DA5" w:rsidP="00122823">
            <w:pPr>
              <w:rPr>
                <w:rFonts w:ascii="Comic Sans MS" w:hAnsi="Comic Sans MS"/>
                <w:b/>
              </w:rPr>
            </w:pPr>
          </w:p>
        </w:tc>
        <w:tc>
          <w:tcPr>
            <w:tcW w:w="2458" w:type="dxa"/>
            <w:tcBorders>
              <w:top w:val="single" w:sz="4" w:space="0" w:color="auto"/>
              <w:left w:val="single" w:sz="4" w:space="0" w:color="auto"/>
              <w:bottom w:val="single" w:sz="4" w:space="0" w:color="auto"/>
              <w:right w:val="single" w:sz="4" w:space="0" w:color="auto"/>
            </w:tcBorders>
          </w:tcPr>
          <w:p w14:paraId="64260FC2" w14:textId="77777777" w:rsidR="009C6DA5" w:rsidRDefault="009C6DA5" w:rsidP="00122823">
            <w:pPr>
              <w:rPr>
                <w:rFonts w:ascii="Comic Sans MS" w:hAnsi="Comic Sans MS"/>
                <w:b/>
              </w:rPr>
            </w:pPr>
          </w:p>
        </w:tc>
      </w:tr>
      <w:tr w:rsidR="009C6DA5" w14:paraId="127FA4D4" w14:textId="77777777" w:rsidTr="00122823">
        <w:trPr>
          <w:cantSplit/>
          <w:trHeight w:val="567"/>
        </w:trPr>
        <w:tc>
          <w:tcPr>
            <w:tcW w:w="1880" w:type="dxa"/>
            <w:tcBorders>
              <w:top w:val="single" w:sz="4" w:space="0" w:color="auto"/>
              <w:left w:val="single" w:sz="4" w:space="0" w:color="auto"/>
              <w:bottom w:val="single" w:sz="4" w:space="0" w:color="auto"/>
              <w:right w:val="single" w:sz="4" w:space="0" w:color="auto"/>
            </w:tcBorders>
            <w:vAlign w:val="center"/>
            <w:hideMark/>
          </w:tcPr>
          <w:p w14:paraId="21447616" w14:textId="77777777" w:rsidR="009C6DA5" w:rsidRDefault="009C6DA5" w:rsidP="00122823">
            <w:pPr>
              <w:jc w:val="left"/>
              <w:rPr>
                <w:rFonts w:ascii="Comic Sans MS" w:hAnsi="Comic Sans MS"/>
                <w:sz w:val="20"/>
                <w:szCs w:val="20"/>
              </w:rPr>
            </w:pPr>
            <w:r>
              <w:rPr>
                <w:rFonts w:ascii="Comic Sans MS" w:hAnsi="Comic Sans MS"/>
                <w:sz w:val="20"/>
                <w:szCs w:val="20"/>
              </w:rPr>
              <w:t>Atommasse in u</w:t>
            </w:r>
          </w:p>
        </w:tc>
        <w:tc>
          <w:tcPr>
            <w:tcW w:w="2458" w:type="dxa"/>
            <w:tcBorders>
              <w:top w:val="single" w:sz="4" w:space="0" w:color="auto"/>
              <w:left w:val="single" w:sz="4" w:space="0" w:color="auto"/>
              <w:bottom w:val="single" w:sz="4" w:space="0" w:color="auto"/>
              <w:right w:val="single" w:sz="4" w:space="0" w:color="auto"/>
            </w:tcBorders>
          </w:tcPr>
          <w:p w14:paraId="5A72F9B7" w14:textId="77777777" w:rsidR="009C6DA5" w:rsidRDefault="009C6DA5" w:rsidP="00122823">
            <w:pPr>
              <w:rPr>
                <w:rFonts w:ascii="Comic Sans MS" w:hAnsi="Comic Sans MS"/>
                <w:b/>
              </w:rPr>
            </w:pPr>
          </w:p>
        </w:tc>
        <w:tc>
          <w:tcPr>
            <w:tcW w:w="2458" w:type="dxa"/>
            <w:tcBorders>
              <w:top w:val="single" w:sz="4" w:space="0" w:color="auto"/>
              <w:left w:val="single" w:sz="4" w:space="0" w:color="auto"/>
              <w:bottom w:val="single" w:sz="4" w:space="0" w:color="auto"/>
              <w:right w:val="single" w:sz="4" w:space="0" w:color="auto"/>
            </w:tcBorders>
          </w:tcPr>
          <w:p w14:paraId="07E2C583" w14:textId="77777777" w:rsidR="009C6DA5" w:rsidRDefault="009C6DA5" w:rsidP="00122823">
            <w:pPr>
              <w:rPr>
                <w:rFonts w:ascii="Comic Sans MS" w:hAnsi="Comic Sans MS"/>
                <w:b/>
              </w:rPr>
            </w:pPr>
          </w:p>
        </w:tc>
        <w:tc>
          <w:tcPr>
            <w:tcW w:w="2458" w:type="dxa"/>
            <w:tcBorders>
              <w:top w:val="single" w:sz="4" w:space="0" w:color="auto"/>
              <w:left w:val="single" w:sz="4" w:space="0" w:color="auto"/>
              <w:bottom w:val="single" w:sz="4" w:space="0" w:color="auto"/>
              <w:right w:val="single" w:sz="4" w:space="0" w:color="auto"/>
            </w:tcBorders>
          </w:tcPr>
          <w:p w14:paraId="21BFF8E0" w14:textId="77777777" w:rsidR="009C6DA5" w:rsidRDefault="009C6DA5" w:rsidP="00122823">
            <w:pPr>
              <w:rPr>
                <w:rFonts w:ascii="Comic Sans MS" w:hAnsi="Comic Sans MS"/>
                <w:b/>
              </w:rPr>
            </w:pPr>
          </w:p>
        </w:tc>
        <w:tc>
          <w:tcPr>
            <w:tcW w:w="2458" w:type="dxa"/>
            <w:tcBorders>
              <w:top w:val="single" w:sz="4" w:space="0" w:color="auto"/>
              <w:left w:val="single" w:sz="4" w:space="0" w:color="auto"/>
              <w:bottom w:val="single" w:sz="4" w:space="0" w:color="auto"/>
              <w:right w:val="single" w:sz="4" w:space="0" w:color="auto"/>
            </w:tcBorders>
          </w:tcPr>
          <w:p w14:paraId="5CBB6B63" w14:textId="77777777" w:rsidR="009C6DA5" w:rsidRDefault="009C6DA5" w:rsidP="00122823">
            <w:pPr>
              <w:rPr>
                <w:rFonts w:ascii="Comic Sans MS" w:hAnsi="Comic Sans MS"/>
                <w:b/>
              </w:rPr>
            </w:pPr>
          </w:p>
        </w:tc>
        <w:tc>
          <w:tcPr>
            <w:tcW w:w="2458" w:type="dxa"/>
            <w:tcBorders>
              <w:top w:val="single" w:sz="4" w:space="0" w:color="auto"/>
              <w:left w:val="single" w:sz="4" w:space="0" w:color="auto"/>
              <w:bottom w:val="single" w:sz="4" w:space="0" w:color="auto"/>
              <w:right w:val="single" w:sz="4" w:space="0" w:color="auto"/>
            </w:tcBorders>
          </w:tcPr>
          <w:p w14:paraId="1D138FC8" w14:textId="77777777" w:rsidR="009C6DA5" w:rsidRDefault="009C6DA5" w:rsidP="00122823">
            <w:pPr>
              <w:rPr>
                <w:rFonts w:ascii="Comic Sans MS" w:hAnsi="Comic Sans MS"/>
                <w:b/>
              </w:rPr>
            </w:pPr>
          </w:p>
        </w:tc>
      </w:tr>
      <w:tr w:rsidR="009C6DA5" w14:paraId="6AFBA163" w14:textId="77777777" w:rsidTr="00122823">
        <w:trPr>
          <w:cantSplit/>
          <w:trHeight w:val="567"/>
        </w:trPr>
        <w:tc>
          <w:tcPr>
            <w:tcW w:w="1880" w:type="dxa"/>
            <w:tcBorders>
              <w:top w:val="single" w:sz="4" w:space="0" w:color="auto"/>
              <w:left w:val="single" w:sz="4" w:space="0" w:color="auto"/>
              <w:bottom w:val="single" w:sz="4" w:space="0" w:color="auto"/>
              <w:right w:val="single" w:sz="4" w:space="0" w:color="auto"/>
            </w:tcBorders>
            <w:vAlign w:val="center"/>
            <w:hideMark/>
          </w:tcPr>
          <w:p w14:paraId="45E32332" w14:textId="77777777" w:rsidR="009C6DA5" w:rsidRDefault="009C6DA5" w:rsidP="00122823">
            <w:pPr>
              <w:jc w:val="left"/>
              <w:rPr>
                <w:rFonts w:ascii="Comic Sans MS" w:hAnsi="Comic Sans MS"/>
                <w:sz w:val="20"/>
                <w:szCs w:val="20"/>
              </w:rPr>
            </w:pPr>
            <w:r>
              <w:rPr>
                <w:rFonts w:ascii="Comic Sans MS" w:hAnsi="Comic Sans MS"/>
                <w:sz w:val="20"/>
                <w:szCs w:val="20"/>
              </w:rPr>
              <w:t>Entdecker</w:t>
            </w:r>
          </w:p>
        </w:tc>
        <w:tc>
          <w:tcPr>
            <w:tcW w:w="2458" w:type="dxa"/>
            <w:tcBorders>
              <w:top w:val="single" w:sz="4" w:space="0" w:color="auto"/>
              <w:left w:val="single" w:sz="4" w:space="0" w:color="auto"/>
              <w:bottom w:val="single" w:sz="4" w:space="0" w:color="auto"/>
              <w:right w:val="single" w:sz="4" w:space="0" w:color="auto"/>
            </w:tcBorders>
          </w:tcPr>
          <w:p w14:paraId="22ABB6AD" w14:textId="77777777" w:rsidR="009C6DA5" w:rsidRDefault="009C6DA5" w:rsidP="00122823">
            <w:pPr>
              <w:rPr>
                <w:rFonts w:ascii="Comic Sans MS" w:hAnsi="Comic Sans MS"/>
                <w:b/>
              </w:rPr>
            </w:pPr>
          </w:p>
        </w:tc>
        <w:tc>
          <w:tcPr>
            <w:tcW w:w="2458" w:type="dxa"/>
            <w:tcBorders>
              <w:top w:val="single" w:sz="4" w:space="0" w:color="auto"/>
              <w:left w:val="single" w:sz="4" w:space="0" w:color="auto"/>
              <w:bottom w:val="single" w:sz="4" w:space="0" w:color="auto"/>
              <w:right w:val="single" w:sz="4" w:space="0" w:color="auto"/>
            </w:tcBorders>
          </w:tcPr>
          <w:p w14:paraId="308BD780" w14:textId="77777777" w:rsidR="009C6DA5" w:rsidRDefault="009C6DA5" w:rsidP="00122823">
            <w:pPr>
              <w:rPr>
                <w:rFonts w:ascii="Comic Sans MS" w:hAnsi="Comic Sans MS"/>
                <w:b/>
              </w:rPr>
            </w:pPr>
          </w:p>
        </w:tc>
        <w:tc>
          <w:tcPr>
            <w:tcW w:w="2458" w:type="dxa"/>
            <w:tcBorders>
              <w:top w:val="single" w:sz="4" w:space="0" w:color="auto"/>
              <w:left w:val="single" w:sz="4" w:space="0" w:color="auto"/>
              <w:bottom w:val="single" w:sz="4" w:space="0" w:color="auto"/>
              <w:right w:val="single" w:sz="4" w:space="0" w:color="auto"/>
            </w:tcBorders>
          </w:tcPr>
          <w:p w14:paraId="7FD71C5E" w14:textId="77777777" w:rsidR="009C6DA5" w:rsidRDefault="009C6DA5" w:rsidP="00122823">
            <w:pPr>
              <w:rPr>
                <w:rFonts w:ascii="Comic Sans MS" w:hAnsi="Comic Sans MS"/>
                <w:b/>
              </w:rPr>
            </w:pPr>
          </w:p>
        </w:tc>
        <w:tc>
          <w:tcPr>
            <w:tcW w:w="2458" w:type="dxa"/>
            <w:tcBorders>
              <w:top w:val="single" w:sz="4" w:space="0" w:color="auto"/>
              <w:left w:val="single" w:sz="4" w:space="0" w:color="auto"/>
              <w:bottom w:val="single" w:sz="4" w:space="0" w:color="auto"/>
              <w:right w:val="single" w:sz="4" w:space="0" w:color="auto"/>
            </w:tcBorders>
          </w:tcPr>
          <w:p w14:paraId="7A683E4D" w14:textId="77777777" w:rsidR="009C6DA5" w:rsidRDefault="009C6DA5" w:rsidP="00122823">
            <w:pPr>
              <w:rPr>
                <w:rFonts w:ascii="Comic Sans MS" w:hAnsi="Comic Sans MS"/>
                <w:b/>
              </w:rPr>
            </w:pPr>
          </w:p>
        </w:tc>
        <w:tc>
          <w:tcPr>
            <w:tcW w:w="2458" w:type="dxa"/>
            <w:tcBorders>
              <w:top w:val="single" w:sz="4" w:space="0" w:color="auto"/>
              <w:left w:val="single" w:sz="4" w:space="0" w:color="auto"/>
              <w:bottom w:val="single" w:sz="4" w:space="0" w:color="auto"/>
              <w:right w:val="single" w:sz="4" w:space="0" w:color="auto"/>
            </w:tcBorders>
          </w:tcPr>
          <w:p w14:paraId="0C2B0F6E" w14:textId="77777777" w:rsidR="009C6DA5" w:rsidRDefault="009C6DA5" w:rsidP="00122823">
            <w:pPr>
              <w:rPr>
                <w:rFonts w:ascii="Comic Sans MS" w:hAnsi="Comic Sans MS"/>
                <w:b/>
              </w:rPr>
            </w:pPr>
          </w:p>
        </w:tc>
      </w:tr>
      <w:tr w:rsidR="009C6DA5" w14:paraId="49B8A5F7" w14:textId="77777777" w:rsidTr="00122823">
        <w:trPr>
          <w:cantSplit/>
          <w:trHeight w:val="567"/>
        </w:trPr>
        <w:tc>
          <w:tcPr>
            <w:tcW w:w="1880" w:type="dxa"/>
            <w:tcBorders>
              <w:top w:val="single" w:sz="4" w:space="0" w:color="auto"/>
              <w:left w:val="single" w:sz="4" w:space="0" w:color="auto"/>
              <w:bottom w:val="single" w:sz="4" w:space="0" w:color="auto"/>
              <w:right w:val="single" w:sz="4" w:space="0" w:color="auto"/>
            </w:tcBorders>
            <w:vAlign w:val="center"/>
            <w:hideMark/>
          </w:tcPr>
          <w:p w14:paraId="526B362B" w14:textId="77777777" w:rsidR="009C6DA5" w:rsidRDefault="009C6DA5" w:rsidP="00122823">
            <w:pPr>
              <w:jc w:val="left"/>
              <w:rPr>
                <w:rFonts w:ascii="Comic Sans MS" w:hAnsi="Comic Sans MS"/>
                <w:sz w:val="20"/>
                <w:szCs w:val="20"/>
              </w:rPr>
            </w:pPr>
            <w:r>
              <w:rPr>
                <w:rFonts w:ascii="Comic Sans MS" w:hAnsi="Comic Sans MS"/>
                <w:sz w:val="20"/>
                <w:szCs w:val="20"/>
              </w:rPr>
              <w:t>Farbe</w:t>
            </w:r>
          </w:p>
        </w:tc>
        <w:tc>
          <w:tcPr>
            <w:tcW w:w="2458" w:type="dxa"/>
            <w:tcBorders>
              <w:top w:val="single" w:sz="4" w:space="0" w:color="auto"/>
              <w:left w:val="single" w:sz="4" w:space="0" w:color="auto"/>
              <w:bottom w:val="single" w:sz="4" w:space="0" w:color="auto"/>
              <w:right w:val="single" w:sz="4" w:space="0" w:color="auto"/>
            </w:tcBorders>
          </w:tcPr>
          <w:p w14:paraId="7609FC57" w14:textId="77777777" w:rsidR="009C6DA5" w:rsidRDefault="009C6DA5" w:rsidP="00122823">
            <w:pPr>
              <w:rPr>
                <w:rFonts w:ascii="Comic Sans MS" w:hAnsi="Comic Sans MS"/>
                <w:b/>
              </w:rPr>
            </w:pPr>
          </w:p>
        </w:tc>
        <w:tc>
          <w:tcPr>
            <w:tcW w:w="2458" w:type="dxa"/>
            <w:tcBorders>
              <w:top w:val="single" w:sz="4" w:space="0" w:color="auto"/>
              <w:left w:val="single" w:sz="4" w:space="0" w:color="auto"/>
              <w:bottom w:val="single" w:sz="4" w:space="0" w:color="auto"/>
              <w:right w:val="single" w:sz="4" w:space="0" w:color="auto"/>
            </w:tcBorders>
          </w:tcPr>
          <w:p w14:paraId="782284F2" w14:textId="77777777" w:rsidR="009C6DA5" w:rsidRDefault="009C6DA5" w:rsidP="00122823">
            <w:pPr>
              <w:rPr>
                <w:rFonts w:ascii="Comic Sans MS" w:hAnsi="Comic Sans MS"/>
                <w:b/>
              </w:rPr>
            </w:pPr>
          </w:p>
        </w:tc>
        <w:tc>
          <w:tcPr>
            <w:tcW w:w="2458" w:type="dxa"/>
            <w:tcBorders>
              <w:top w:val="single" w:sz="4" w:space="0" w:color="auto"/>
              <w:left w:val="single" w:sz="4" w:space="0" w:color="auto"/>
              <w:bottom w:val="single" w:sz="4" w:space="0" w:color="auto"/>
              <w:right w:val="single" w:sz="4" w:space="0" w:color="auto"/>
            </w:tcBorders>
          </w:tcPr>
          <w:p w14:paraId="5F53351E" w14:textId="77777777" w:rsidR="009C6DA5" w:rsidRDefault="009C6DA5" w:rsidP="00122823">
            <w:pPr>
              <w:rPr>
                <w:rFonts w:ascii="Comic Sans MS" w:hAnsi="Comic Sans MS"/>
                <w:b/>
              </w:rPr>
            </w:pPr>
          </w:p>
        </w:tc>
        <w:tc>
          <w:tcPr>
            <w:tcW w:w="2458" w:type="dxa"/>
            <w:tcBorders>
              <w:top w:val="single" w:sz="4" w:space="0" w:color="auto"/>
              <w:left w:val="single" w:sz="4" w:space="0" w:color="auto"/>
              <w:bottom w:val="single" w:sz="4" w:space="0" w:color="auto"/>
              <w:right w:val="single" w:sz="4" w:space="0" w:color="auto"/>
            </w:tcBorders>
          </w:tcPr>
          <w:p w14:paraId="1629ADD2" w14:textId="77777777" w:rsidR="009C6DA5" w:rsidRDefault="009C6DA5" w:rsidP="00122823">
            <w:pPr>
              <w:rPr>
                <w:rFonts w:ascii="Comic Sans MS" w:hAnsi="Comic Sans MS"/>
                <w:b/>
              </w:rPr>
            </w:pPr>
          </w:p>
        </w:tc>
        <w:tc>
          <w:tcPr>
            <w:tcW w:w="2458" w:type="dxa"/>
            <w:tcBorders>
              <w:top w:val="single" w:sz="4" w:space="0" w:color="auto"/>
              <w:left w:val="single" w:sz="4" w:space="0" w:color="auto"/>
              <w:bottom w:val="single" w:sz="4" w:space="0" w:color="auto"/>
              <w:right w:val="single" w:sz="4" w:space="0" w:color="auto"/>
            </w:tcBorders>
          </w:tcPr>
          <w:p w14:paraId="57FE16AC" w14:textId="77777777" w:rsidR="009C6DA5" w:rsidRDefault="009C6DA5" w:rsidP="00122823">
            <w:pPr>
              <w:rPr>
                <w:rFonts w:ascii="Comic Sans MS" w:hAnsi="Comic Sans MS"/>
                <w:b/>
              </w:rPr>
            </w:pPr>
          </w:p>
        </w:tc>
      </w:tr>
      <w:tr w:rsidR="009C6DA5" w14:paraId="5D9AEE00" w14:textId="77777777" w:rsidTr="00122823">
        <w:trPr>
          <w:cantSplit/>
          <w:trHeight w:val="567"/>
        </w:trPr>
        <w:tc>
          <w:tcPr>
            <w:tcW w:w="1880" w:type="dxa"/>
            <w:tcBorders>
              <w:top w:val="single" w:sz="4" w:space="0" w:color="auto"/>
              <w:left w:val="single" w:sz="4" w:space="0" w:color="auto"/>
              <w:bottom w:val="single" w:sz="4" w:space="0" w:color="auto"/>
              <w:right w:val="single" w:sz="4" w:space="0" w:color="auto"/>
            </w:tcBorders>
            <w:vAlign w:val="center"/>
            <w:hideMark/>
          </w:tcPr>
          <w:p w14:paraId="4BC3DAA2" w14:textId="77777777" w:rsidR="009C6DA5" w:rsidRDefault="009C6DA5" w:rsidP="00122823">
            <w:pPr>
              <w:jc w:val="left"/>
              <w:rPr>
                <w:rFonts w:ascii="Comic Sans MS" w:hAnsi="Comic Sans MS"/>
                <w:sz w:val="20"/>
                <w:szCs w:val="20"/>
              </w:rPr>
            </w:pPr>
            <w:r>
              <w:rPr>
                <w:rFonts w:ascii="Comic Sans MS" w:hAnsi="Comic Sans MS"/>
                <w:sz w:val="20"/>
                <w:szCs w:val="20"/>
              </w:rPr>
              <w:t xml:space="preserve">Aggregatzustand </w:t>
            </w:r>
          </w:p>
          <w:p w14:paraId="33A753E4" w14:textId="0B32898C" w:rsidR="009C6DA5" w:rsidRDefault="009C6DA5" w:rsidP="00122823">
            <w:pPr>
              <w:jc w:val="left"/>
              <w:rPr>
                <w:rFonts w:ascii="Comic Sans MS" w:hAnsi="Comic Sans MS"/>
                <w:sz w:val="20"/>
                <w:szCs w:val="20"/>
              </w:rPr>
            </w:pPr>
            <w:r w:rsidRPr="00DB6B0F">
              <w:rPr>
                <w:rFonts w:ascii="Comic Sans MS" w:hAnsi="Comic Sans MS"/>
                <w:sz w:val="20"/>
                <w:szCs w:val="20"/>
              </w:rPr>
              <w:t>(bei 20</w:t>
            </w:r>
            <w:r w:rsidR="00AE2518">
              <w:rPr>
                <w:rFonts w:ascii="Comic Sans MS" w:hAnsi="Comic Sans MS"/>
                <w:sz w:val="20"/>
                <w:szCs w:val="20"/>
              </w:rPr>
              <w:t> °</w:t>
            </w:r>
            <w:r w:rsidRPr="00DB6B0F">
              <w:rPr>
                <w:rFonts w:ascii="Comic Sans MS" w:hAnsi="Comic Sans MS"/>
                <w:sz w:val="20"/>
                <w:szCs w:val="20"/>
              </w:rPr>
              <w:t>C und Normaldruck)</w:t>
            </w:r>
          </w:p>
        </w:tc>
        <w:tc>
          <w:tcPr>
            <w:tcW w:w="2458" w:type="dxa"/>
            <w:tcBorders>
              <w:top w:val="single" w:sz="4" w:space="0" w:color="auto"/>
              <w:left w:val="single" w:sz="4" w:space="0" w:color="auto"/>
              <w:bottom w:val="single" w:sz="4" w:space="0" w:color="auto"/>
              <w:right w:val="single" w:sz="4" w:space="0" w:color="auto"/>
            </w:tcBorders>
          </w:tcPr>
          <w:p w14:paraId="354A1FE8" w14:textId="77777777" w:rsidR="009C6DA5" w:rsidRDefault="009C6DA5" w:rsidP="00122823">
            <w:pPr>
              <w:rPr>
                <w:rFonts w:ascii="Comic Sans MS" w:hAnsi="Comic Sans MS"/>
                <w:b/>
              </w:rPr>
            </w:pPr>
          </w:p>
        </w:tc>
        <w:tc>
          <w:tcPr>
            <w:tcW w:w="2458" w:type="dxa"/>
            <w:tcBorders>
              <w:top w:val="single" w:sz="4" w:space="0" w:color="auto"/>
              <w:left w:val="single" w:sz="4" w:space="0" w:color="auto"/>
              <w:bottom w:val="single" w:sz="4" w:space="0" w:color="auto"/>
              <w:right w:val="single" w:sz="4" w:space="0" w:color="auto"/>
            </w:tcBorders>
          </w:tcPr>
          <w:p w14:paraId="77B6C518" w14:textId="77777777" w:rsidR="009C6DA5" w:rsidRDefault="009C6DA5" w:rsidP="00122823">
            <w:pPr>
              <w:rPr>
                <w:rFonts w:ascii="Comic Sans MS" w:hAnsi="Comic Sans MS"/>
                <w:b/>
              </w:rPr>
            </w:pPr>
          </w:p>
        </w:tc>
        <w:tc>
          <w:tcPr>
            <w:tcW w:w="2458" w:type="dxa"/>
            <w:tcBorders>
              <w:top w:val="single" w:sz="4" w:space="0" w:color="auto"/>
              <w:left w:val="single" w:sz="4" w:space="0" w:color="auto"/>
              <w:bottom w:val="single" w:sz="4" w:space="0" w:color="auto"/>
              <w:right w:val="single" w:sz="4" w:space="0" w:color="auto"/>
            </w:tcBorders>
          </w:tcPr>
          <w:p w14:paraId="39B4244D" w14:textId="77777777" w:rsidR="009C6DA5" w:rsidRDefault="009C6DA5" w:rsidP="00122823">
            <w:pPr>
              <w:rPr>
                <w:rFonts w:ascii="Comic Sans MS" w:hAnsi="Comic Sans MS"/>
                <w:b/>
              </w:rPr>
            </w:pPr>
          </w:p>
        </w:tc>
        <w:tc>
          <w:tcPr>
            <w:tcW w:w="2458" w:type="dxa"/>
            <w:tcBorders>
              <w:top w:val="single" w:sz="4" w:space="0" w:color="auto"/>
              <w:left w:val="single" w:sz="4" w:space="0" w:color="auto"/>
              <w:bottom w:val="single" w:sz="4" w:space="0" w:color="auto"/>
              <w:right w:val="single" w:sz="4" w:space="0" w:color="auto"/>
            </w:tcBorders>
          </w:tcPr>
          <w:p w14:paraId="4EE17E1B" w14:textId="77777777" w:rsidR="009C6DA5" w:rsidRDefault="009C6DA5" w:rsidP="00122823">
            <w:pPr>
              <w:rPr>
                <w:rFonts w:ascii="Comic Sans MS" w:hAnsi="Comic Sans MS"/>
                <w:b/>
              </w:rPr>
            </w:pPr>
          </w:p>
        </w:tc>
        <w:tc>
          <w:tcPr>
            <w:tcW w:w="2458" w:type="dxa"/>
            <w:tcBorders>
              <w:top w:val="single" w:sz="4" w:space="0" w:color="auto"/>
              <w:left w:val="single" w:sz="4" w:space="0" w:color="auto"/>
              <w:bottom w:val="single" w:sz="4" w:space="0" w:color="auto"/>
              <w:right w:val="single" w:sz="4" w:space="0" w:color="auto"/>
            </w:tcBorders>
          </w:tcPr>
          <w:p w14:paraId="3BAFAD5F" w14:textId="77777777" w:rsidR="009C6DA5" w:rsidRDefault="009C6DA5" w:rsidP="00122823">
            <w:pPr>
              <w:rPr>
                <w:rFonts w:ascii="Comic Sans MS" w:hAnsi="Comic Sans MS"/>
                <w:b/>
              </w:rPr>
            </w:pPr>
          </w:p>
        </w:tc>
      </w:tr>
      <w:tr w:rsidR="009C6DA5" w14:paraId="15B1B6F0" w14:textId="77777777" w:rsidTr="00122823">
        <w:trPr>
          <w:cantSplit/>
          <w:trHeight w:val="567"/>
        </w:trPr>
        <w:tc>
          <w:tcPr>
            <w:tcW w:w="1880" w:type="dxa"/>
            <w:tcBorders>
              <w:top w:val="single" w:sz="4" w:space="0" w:color="auto"/>
              <w:left w:val="single" w:sz="4" w:space="0" w:color="auto"/>
              <w:bottom w:val="single" w:sz="4" w:space="0" w:color="auto"/>
              <w:right w:val="single" w:sz="4" w:space="0" w:color="auto"/>
            </w:tcBorders>
            <w:vAlign w:val="center"/>
            <w:hideMark/>
          </w:tcPr>
          <w:p w14:paraId="1BA963B3" w14:textId="77777777" w:rsidR="009C6DA5" w:rsidRDefault="009C6DA5" w:rsidP="00122823">
            <w:pPr>
              <w:jc w:val="left"/>
              <w:rPr>
                <w:rFonts w:ascii="Comic Sans MS" w:hAnsi="Comic Sans MS"/>
                <w:sz w:val="20"/>
                <w:szCs w:val="20"/>
              </w:rPr>
            </w:pPr>
            <w:r>
              <w:rPr>
                <w:rFonts w:ascii="Comic Sans MS" w:hAnsi="Comic Sans MS"/>
                <w:sz w:val="20"/>
                <w:szCs w:val="20"/>
              </w:rPr>
              <w:t>Schmelztemperatur</w:t>
            </w:r>
          </w:p>
        </w:tc>
        <w:tc>
          <w:tcPr>
            <w:tcW w:w="2458" w:type="dxa"/>
            <w:tcBorders>
              <w:top w:val="single" w:sz="4" w:space="0" w:color="auto"/>
              <w:left w:val="single" w:sz="4" w:space="0" w:color="auto"/>
              <w:bottom w:val="single" w:sz="4" w:space="0" w:color="auto"/>
              <w:right w:val="single" w:sz="4" w:space="0" w:color="auto"/>
            </w:tcBorders>
          </w:tcPr>
          <w:p w14:paraId="4C627A81" w14:textId="77777777" w:rsidR="009C6DA5" w:rsidRDefault="009C6DA5" w:rsidP="00122823">
            <w:pPr>
              <w:rPr>
                <w:rFonts w:ascii="Comic Sans MS" w:hAnsi="Comic Sans MS"/>
                <w:b/>
              </w:rPr>
            </w:pPr>
          </w:p>
        </w:tc>
        <w:tc>
          <w:tcPr>
            <w:tcW w:w="2458" w:type="dxa"/>
            <w:tcBorders>
              <w:top w:val="single" w:sz="4" w:space="0" w:color="auto"/>
              <w:left w:val="single" w:sz="4" w:space="0" w:color="auto"/>
              <w:bottom w:val="single" w:sz="4" w:space="0" w:color="auto"/>
              <w:right w:val="single" w:sz="4" w:space="0" w:color="auto"/>
            </w:tcBorders>
          </w:tcPr>
          <w:p w14:paraId="790294B4" w14:textId="77777777" w:rsidR="009C6DA5" w:rsidRDefault="009C6DA5" w:rsidP="00122823">
            <w:pPr>
              <w:rPr>
                <w:rFonts w:ascii="Comic Sans MS" w:hAnsi="Comic Sans MS"/>
                <w:b/>
              </w:rPr>
            </w:pPr>
          </w:p>
        </w:tc>
        <w:tc>
          <w:tcPr>
            <w:tcW w:w="2458" w:type="dxa"/>
            <w:tcBorders>
              <w:top w:val="single" w:sz="4" w:space="0" w:color="auto"/>
              <w:left w:val="single" w:sz="4" w:space="0" w:color="auto"/>
              <w:bottom w:val="single" w:sz="4" w:space="0" w:color="auto"/>
              <w:right w:val="single" w:sz="4" w:space="0" w:color="auto"/>
            </w:tcBorders>
          </w:tcPr>
          <w:p w14:paraId="730FC888" w14:textId="77777777" w:rsidR="009C6DA5" w:rsidRDefault="009C6DA5" w:rsidP="00122823">
            <w:pPr>
              <w:rPr>
                <w:rFonts w:ascii="Comic Sans MS" w:hAnsi="Comic Sans MS"/>
                <w:b/>
              </w:rPr>
            </w:pPr>
          </w:p>
        </w:tc>
        <w:tc>
          <w:tcPr>
            <w:tcW w:w="2458" w:type="dxa"/>
            <w:tcBorders>
              <w:top w:val="single" w:sz="4" w:space="0" w:color="auto"/>
              <w:left w:val="single" w:sz="4" w:space="0" w:color="auto"/>
              <w:bottom w:val="single" w:sz="4" w:space="0" w:color="auto"/>
              <w:right w:val="single" w:sz="4" w:space="0" w:color="auto"/>
            </w:tcBorders>
          </w:tcPr>
          <w:p w14:paraId="3F8CEF16" w14:textId="77777777" w:rsidR="009C6DA5" w:rsidRDefault="009C6DA5" w:rsidP="00122823">
            <w:pPr>
              <w:rPr>
                <w:rFonts w:ascii="Comic Sans MS" w:hAnsi="Comic Sans MS"/>
                <w:b/>
              </w:rPr>
            </w:pPr>
          </w:p>
        </w:tc>
        <w:tc>
          <w:tcPr>
            <w:tcW w:w="2458" w:type="dxa"/>
            <w:tcBorders>
              <w:top w:val="single" w:sz="4" w:space="0" w:color="auto"/>
              <w:left w:val="single" w:sz="4" w:space="0" w:color="auto"/>
              <w:bottom w:val="single" w:sz="4" w:space="0" w:color="auto"/>
              <w:right w:val="single" w:sz="4" w:space="0" w:color="auto"/>
            </w:tcBorders>
          </w:tcPr>
          <w:p w14:paraId="1CBCE534" w14:textId="77777777" w:rsidR="009C6DA5" w:rsidRDefault="009C6DA5" w:rsidP="00122823">
            <w:pPr>
              <w:rPr>
                <w:rFonts w:ascii="Comic Sans MS" w:hAnsi="Comic Sans MS"/>
                <w:b/>
              </w:rPr>
            </w:pPr>
          </w:p>
        </w:tc>
      </w:tr>
      <w:tr w:rsidR="009C6DA5" w14:paraId="50D0CB59" w14:textId="77777777" w:rsidTr="00122823">
        <w:trPr>
          <w:cantSplit/>
          <w:trHeight w:val="567"/>
        </w:trPr>
        <w:tc>
          <w:tcPr>
            <w:tcW w:w="1880" w:type="dxa"/>
            <w:tcBorders>
              <w:top w:val="single" w:sz="4" w:space="0" w:color="auto"/>
              <w:left w:val="single" w:sz="4" w:space="0" w:color="auto"/>
              <w:bottom w:val="single" w:sz="4" w:space="0" w:color="auto"/>
              <w:right w:val="single" w:sz="4" w:space="0" w:color="auto"/>
            </w:tcBorders>
            <w:vAlign w:val="center"/>
            <w:hideMark/>
          </w:tcPr>
          <w:p w14:paraId="5DC3CDC2" w14:textId="77777777" w:rsidR="009C6DA5" w:rsidRDefault="009C6DA5" w:rsidP="00122823">
            <w:pPr>
              <w:jc w:val="left"/>
              <w:rPr>
                <w:rFonts w:ascii="Comic Sans MS" w:hAnsi="Comic Sans MS"/>
                <w:sz w:val="20"/>
                <w:szCs w:val="20"/>
              </w:rPr>
            </w:pPr>
            <w:r>
              <w:rPr>
                <w:rFonts w:ascii="Comic Sans MS" w:hAnsi="Comic Sans MS"/>
                <w:sz w:val="20"/>
                <w:szCs w:val="20"/>
              </w:rPr>
              <w:t>Siedetemperatur</w:t>
            </w:r>
          </w:p>
        </w:tc>
        <w:tc>
          <w:tcPr>
            <w:tcW w:w="2458" w:type="dxa"/>
            <w:tcBorders>
              <w:top w:val="single" w:sz="4" w:space="0" w:color="auto"/>
              <w:left w:val="single" w:sz="4" w:space="0" w:color="auto"/>
              <w:bottom w:val="single" w:sz="4" w:space="0" w:color="auto"/>
              <w:right w:val="single" w:sz="4" w:space="0" w:color="auto"/>
            </w:tcBorders>
          </w:tcPr>
          <w:p w14:paraId="3BB96AA3" w14:textId="77777777" w:rsidR="009C6DA5" w:rsidRDefault="009C6DA5" w:rsidP="00122823">
            <w:pPr>
              <w:rPr>
                <w:rFonts w:ascii="Comic Sans MS" w:hAnsi="Comic Sans MS"/>
                <w:b/>
              </w:rPr>
            </w:pPr>
          </w:p>
        </w:tc>
        <w:tc>
          <w:tcPr>
            <w:tcW w:w="2458" w:type="dxa"/>
            <w:tcBorders>
              <w:top w:val="single" w:sz="4" w:space="0" w:color="auto"/>
              <w:left w:val="single" w:sz="4" w:space="0" w:color="auto"/>
              <w:bottom w:val="single" w:sz="4" w:space="0" w:color="auto"/>
              <w:right w:val="single" w:sz="4" w:space="0" w:color="auto"/>
            </w:tcBorders>
          </w:tcPr>
          <w:p w14:paraId="533CBCEA" w14:textId="77777777" w:rsidR="009C6DA5" w:rsidRDefault="009C6DA5" w:rsidP="00122823">
            <w:pPr>
              <w:rPr>
                <w:rFonts w:ascii="Comic Sans MS" w:hAnsi="Comic Sans MS"/>
                <w:b/>
              </w:rPr>
            </w:pPr>
          </w:p>
        </w:tc>
        <w:tc>
          <w:tcPr>
            <w:tcW w:w="2458" w:type="dxa"/>
            <w:tcBorders>
              <w:top w:val="single" w:sz="4" w:space="0" w:color="auto"/>
              <w:left w:val="single" w:sz="4" w:space="0" w:color="auto"/>
              <w:bottom w:val="single" w:sz="4" w:space="0" w:color="auto"/>
              <w:right w:val="single" w:sz="4" w:space="0" w:color="auto"/>
            </w:tcBorders>
          </w:tcPr>
          <w:p w14:paraId="5C2844B5" w14:textId="77777777" w:rsidR="009C6DA5" w:rsidRDefault="009C6DA5" w:rsidP="00122823">
            <w:pPr>
              <w:rPr>
                <w:rFonts w:ascii="Comic Sans MS" w:hAnsi="Comic Sans MS"/>
                <w:b/>
              </w:rPr>
            </w:pPr>
          </w:p>
        </w:tc>
        <w:tc>
          <w:tcPr>
            <w:tcW w:w="2458" w:type="dxa"/>
            <w:tcBorders>
              <w:top w:val="single" w:sz="4" w:space="0" w:color="auto"/>
              <w:left w:val="single" w:sz="4" w:space="0" w:color="auto"/>
              <w:bottom w:val="single" w:sz="4" w:space="0" w:color="auto"/>
              <w:right w:val="single" w:sz="4" w:space="0" w:color="auto"/>
            </w:tcBorders>
          </w:tcPr>
          <w:p w14:paraId="0FE0BC95" w14:textId="77777777" w:rsidR="009C6DA5" w:rsidRDefault="009C6DA5" w:rsidP="00122823">
            <w:pPr>
              <w:rPr>
                <w:rFonts w:ascii="Comic Sans MS" w:hAnsi="Comic Sans MS"/>
                <w:b/>
              </w:rPr>
            </w:pPr>
          </w:p>
        </w:tc>
        <w:tc>
          <w:tcPr>
            <w:tcW w:w="2458" w:type="dxa"/>
            <w:tcBorders>
              <w:top w:val="single" w:sz="4" w:space="0" w:color="auto"/>
              <w:left w:val="single" w:sz="4" w:space="0" w:color="auto"/>
              <w:bottom w:val="single" w:sz="4" w:space="0" w:color="auto"/>
              <w:right w:val="single" w:sz="4" w:space="0" w:color="auto"/>
            </w:tcBorders>
          </w:tcPr>
          <w:p w14:paraId="3BAF5807" w14:textId="77777777" w:rsidR="009C6DA5" w:rsidRDefault="009C6DA5" w:rsidP="00122823">
            <w:pPr>
              <w:rPr>
                <w:rFonts w:ascii="Comic Sans MS" w:hAnsi="Comic Sans MS"/>
                <w:b/>
              </w:rPr>
            </w:pPr>
          </w:p>
        </w:tc>
      </w:tr>
      <w:tr w:rsidR="009C6DA5" w14:paraId="5FC5EE58" w14:textId="77777777" w:rsidTr="00122823">
        <w:trPr>
          <w:cantSplit/>
          <w:trHeight w:val="567"/>
        </w:trPr>
        <w:tc>
          <w:tcPr>
            <w:tcW w:w="1880" w:type="dxa"/>
            <w:tcBorders>
              <w:top w:val="single" w:sz="4" w:space="0" w:color="auto"/>
              <w:left w:val="single" w:sz="4" w:space="0" w:color="auto"/>
              <w:bottom w:val="single" w:sz="4" w:space="0" w:color="auto"/>
              <w:right w:val="single" w:sz="4" w:space="0" w:color="auto"/>
            </w:tcBorders>
            <w:vAlign w:val="center"/>
            <w:hideMark/>
          </w:tcPr>
          <w:p w14:paraId="7516081F" w14:textId="46FF5BC9" w:rsidR="009C6DA5" w:rsidRDefault="009C6DA5" w:rsidP="00122823">
            <w:pPr>
              <w:jc w:val="left"/>
              <w:rPr>
                <w:rFonts w:ascii="Comic Sans MS" w:hAnsi="Comic Sans MS"/>
                <w:sz w:val="20"/>
                <w:szCs w:val="20"/>
              </w:rPr>
            </w:pPr>
            <w:r>
              <w:rPr>
                <w:rFonts w:ascii="Comic Sans MS" w:hAnsi="Comic Sans MS"/>
                <w:sz w:val="20"/>
                <w:szCs w:val="20"/>
              </w:rPr>
              <w:t>Dichte (bei 20</w:t>
            </w:r>
            <w:r w:rsidR="00AE2518">
              <w:rPr>
                <w:rFonts w:ascii="Comic Sans MS" w:hAnsi="Comic Sans MS"/>
                <w:sz w:val="20"/>
                <w:szCs w:val="20"/>
              </w:rPr>
              <w:t> °</w:t>
            </w:r>
            <w:r>
              <w:rPr>
                <w:rFonts w:ascii="Comic Sans MS" w:hAnsi="Comic Sans MS"/>
                <w:sz w:val="20"/>
                <w:szCs w:val="20"/>
              </w:rPr>
              <w:t>C und Normaldruck)</w:t>
            </w:r>
          </w:p>
        </w:tc>
        <w:tc>
          <w:tcPr>
            <w:tcW w:w="2458" w:type="dxa"/>
            <w:tcBorders>
              <w:top w:val="single" w:sz="4" w:space="0" w:color="auto"/>
              <w:left w:val="single" w:sz="4" w:space="0" w:color="auto"/>
              <w:bottom w:val="single" w:sz="4" w:space="0" w:color="auto"/>
              <w:right w:val="single" w:sz="4" w:space="0" w:color="auto"/>
            </w:tcBorders>
          </w:tcPr>
          <w:p w14:paraId="69427197" w14:textId="77777777" w:rsidR="009C6DA5" w:rsidRDefault="009C6DA5" w:rsidP="00122823">
            <w:pPr>
              <w:rPr>
                <w:rFonts w:ascii="Comic Sans MS" w:hAnsi="Comic Sans MS"/>
                <w:b/>
              </w:rPr>
            </w:pPr>
          </w:p>
        </w:tc>
        <w:tc>
          <w:tcPr>
            <w:tcW w:w="2458" w:type="dxa"/>
            <w:tcBorders>
              <w:top w:val="single" w:sz="4" w:space="0" w:color="auto"/>
              <w:left w:val="single" w:sz="4" w:space="0" w:color="auto"/>
              <w:bottom w:val="single" w:sz="4" w:space="0" w:color="auto"/>
              <w:right w:val="single" w:sz="4" w:space="0" w:color="auto"/>
            </w:tcBorders>
          </w:tcPr>
          <w:p w14:paraId="350C9016" w14:textId="77777777" w:rsidR="009C6DA5" w:rsidRDefault="009C6DA5" w:rsidP="00122823">
            <w:pPr>
              <w:rPr>
                <w:rFonts w:ascii="Comic Sans MS" w:hAnsi="Comic Sans MS"/>
                <w:b/>
              </w:rPr>
            </w:pPr>
          </w:p>
        </w:tc>
        <w:tc>
          <w:tcPr>
            <w:tcW w:w="2458" w:type="dxa"/>
            <w:tcBorders>
              <w:top w:val="single" w:sz="4" w:space="0" w:color="auto"/>
              <w:left w:val="single" w:sz="4" w:space="0" w:color="auto"/>
              <w:bottom w:val="single" w:sz="4" w:space="0" w:color="auto"/>
              <w:right w:val="single" w:sz="4" w:space="0" w:color="auto"/>
            </w:tcBorders>
          </w:tcPr>
          <w:p w14:paraId="3E007ADA" w14:textId="77777777" w:rsidR="009C6DA5" w:rsidRDefault="009C6DA5" w:rsidP="00122823">
            <w:pPr>
              <w:rPr>
                <w:rFonts w:ascii="Comic Sans MS" w:hAnsi="Comic Sans MS"/>
                <w:b/>
              </w:rPr>
            </w:pPr>
          </w:p>
        </w:tc>
        <w:tc>
          <w:tcPr>
            <w:tcW w:w="2458" w:type="dxa"/>
            <w:tcBorders>
              <w:top w:val="single" w:sz="4" w:space="0" w:color="auto"/>
              <w:left w:val="single" w:sz="4" w:space="0" w:color="auto"/>
              <w:bottom w:val="single" w:sz="4" w:space="0" w:color="auto"/>
              <w:right w:val="single" w:sz="4" w:space="0" w:color="auto"/>
            </w:tcBorders>
          </w:tcPr>
          <w:p w14:paraId="3375D563" w14:textId="77777777" w:rsidR="009C6DA5" w:rsidRDefault="009C6DA5" w:rsidP="00122823">
            <w:pPr>
              <w:rPr>
                <w:rFonts w:ascii="Comic Sans MS" w:hAnsi="Comic Sans MS"/>
                <w:b/>
              </w:rPr>
            </w:pPr>
          </w:p>
        </w:tc>
        <w:tc>
          <w:tcPr>
            <w:tcW w:w="2458" w:type="dxa"/>
            <w:tcBorders>
              <w:top w:val="single" w:sz="4" w:space="0" w:color="auto"/>
              <w:left w:val="single" w:sz="4" w:space="0" w:color="auto"/>
              <w:bottom w:val="single" w:sz="4" w:space="0" w:color="auto"/>
              <w:right w:val="single" w:sz="4" w:space="0" w:color="auto"/>
            </w:tcBorders>
          </w:tcPr>
          <w:p w14:paraId="4A8808C9" w14:textId="77777777" w:rsidR="009C6DA5" w:rsidRDefault="009C6DA5" w:rsidP="00122823">
            <w:pPr>
              <w:rPr>
                <w:rFonts w:ascii="Comic Sans MS" w:hAnsi="Comic Sans MS"/>
                <w:b/>
              </w:rPr>
            </w:pPr>
          </w:p>
        </w:tc>
      </w:tr>
      <w:tr w:rsidR="009C6DA5" w14:paraId="369519B0" w14:textId="77777777" w:rsidTr="00122823">
        <w:trPr>
          <w:cantSplit/>
          <w:trHeight w:val="567"/>
        </w:trPr>
        <w:tc>
          <w:tcPr>
            <w:tcW w:w="1880" w:type="dxa"/>
            <w:tcBorders>
              <w:top w:val="single" w:sz="4" w:space="0" w:color="auto"/>
              <w:left w:val="single" w:sz="4" w:space="0" w:color="auto"/>
              <w:bottom w:val="single" w:sz="4" w:space="0" w:color="auto"/>
              <w:right w:val="single" w:sz="4" w:space="0" w:color="auto"/>
            </w:tcBorders>
            <w:vAlign w:val="center"/>
            <w:hideMark/>
          </w:tcPr>
          <w:p w14:paraId="47559251" w14:textId="77777777" w:rsidR="009C6DA5" w:rsidRDefault="009C6DA5" w:rsidP="00122823">
            <w:pPr>
              <w:jc w:val="left"/>
              <w:rPr>
                <w:rFonts w:ascii="Comic Sans MS" w:hAnsi="Comic Sans MS"/>
                <w:sz w:val="20"/>
                <w:szCs w:val="20"/>
              </w:rPr>
            </w:pPr>
            <w:r>
              <w:rPr>
                <w:rFonts w:ascii="Comic Sans MS" w:hAnsi="Comic Sans MS"/>
                <w:sz w:val="20"/>
                <w:szCs w:val="20"/>
              </w:rPr>
              <w:t>Reaktion mit Wasserstoff und unedlen Metallen</w:t>
            </w:r>
          </w:p>
        </w:tc>
        <w:tc>
          <w:tcPr>
            <w:tcW w:w="2458" w:type="dxa"/>
            <w:tcBorders>
              <w:top w:val="single" w:sz="4" w:space="0" w:color="auto"/>
              <w:left w:val="single" w:sz="4" w:space="0" w:color="auto"/>
              <w:bottom w:val="single" w:sz="4" w:space="0" w:color="auto"/>
              <w:right w:val="single" w:sz="4" w:space="0" w:color="auto"/>
            </w:tcBorders>
          </w:tcPr>
          <w:p w14:paraId="38DAF9EE" w14:textId="77777777" w:rsidR="009C6DA5" w:rsidRDefault="009C6DA5" w:rsidP="00122823">
            <w:pPr>
              <w:rPr>
                <w:rFonts w:ascii="Comic Sans MS" w:hAnsi="Comic Sans MS"/>
                <w:b/>
              </w:rPr>
            </w:pPr>
          </w:p>
        </w:tc>
        <w:tc>
          <w:tcPr>
            <w:tcW w:w="2458" w:type="dxa"/>
            <w:tcBorders>
              <w:top w:val="single" w:sz="4" w:space="0" w:color="auto"/>
              <w:left w:val="single" w:sz="4" w:space="0" w:color="auto"/>
              <w:bottom w:val="single" w:sz="4" w:space="0" w:color="auto"/>
              <w:right w:val="single" w:sz="4" w:space="0" w:color="auto"/>
            </w:tcBorders>
          </w:tcPr>
          <w:p w14:paraId="43B2E465" w14:textId="77777777" w:rsidR="009C6DA5" w:rsidRDefault="009C6DA5" w:rsidP="00122823">
            <w:pPr>
              <w:rPr>
                <w:rFonts w:ascii="Comic Sans MS" w:hAnsi="Comic Sans MS"/>
                <w:b/>
              </w:rPr>
            </w:pPr>
          </w:p>
        </w:tc>
        <w:tc>
          <w:tcPr>
            <w:tcW w:w="2458" w:type="dxa"/>
            <w:tcBorders>
              <w:top w:val="single" w:sz="4" w:space="0" w:color="auto"/>
              <w:left w:val="single" w:sz="4" w:space="0" w:color="auto"/>
              <w:bottom w:val="single" w:sz="4" w:space="0" w:color="auto"/>
              <w:right w:val="single" w:sz="4" w:space="0" w:color="auto"/>
            </w:tcBorders>
          </w:tcPr>
          <w:p w14:paraId="40F0D4BA" w14:textId="77777777" w:rsidR="009C6DA5" w:rsidRDefault="009C6DA5" w:rsidP="00122823">
            <w:pPr>
              <w:rPr>
                <w:rFonts w:ascii="Comic Sans MS" w:hAnsi="Comic Sans MS"/>
                <w:b/>
              </w:rPr>
            </w:pPr>
          </w:p>
        </w:tc>
        <w:tc>
          <w:tcPr>
            <w:tcW w:w="2458" w:type="dxa"/>
            <w:tcBorders>
              <w:top w:val="single" w:sz="4" w:space="0" w:color="auto"/>
              <w:left w:val="single" w:sz="4" w:space="0" w:color="auto"/>
              <w:bottom w:val="single" w:sz="4" w:space="0" w:color="auto"/>
              <w:right w:val="single" w:sz="4" w:space="0" w:color="auto"/>
            </w:tcBorders>
          </w:tcPr>
          <w:p w14:paraId="721DBBD5" w14:textId="77777777" w:rsidR="009C6DA5" w:rsidRDefault="009C6DA5" w:rsidP="00122823">
            <w:pPr>
              <w:rPr>
                <w:rFonts w:ascii="Comic Sans MS" w:hAnsi="Comic Sans MS"/>
                <w:b/>
              </w:rPr>
            </w:pPr>
          </w:p>
        </w:tc>
        <w:tc>
          <w:tcPr>
            <w:tcW w:w="2458" w:type="dxa"/>
            <w:tcBorders>
              <w:top w:val="single" w:sz="4" w:space="0" w:color="auto"/>
              <w:left w:val="single" w:sz="4" w:space="0" w:color="auto"/>
              <w:bottom w:val="single" w:sz="4" w:space="0" w:color="auto"/>
              <w:right w:val="single" w:sz="4" w:space="0" w:color="auto"/>
            </w:tcBorders>
          </w:tcPr>
          <w:p w14:paraId="79BBD987" w14:textId="77777777" w:rsidR="009C6DA5" w:rsidRDefault="009C6DA5" w:rsidP="00122823">
            <w:pPr>
              <w:rPr>
                <w:rFonts w:ascii="Comic Sans MS" w:hAnsi="Comic Sans MS"/>
                <w:b/>
              </w:rPr>
            </w:pPr>
          </w:p>
        </w:tc>
      </w:tr>
      <w:tr w:rsidR="009C6DA5" w14:paraId="777CAFE8" w14:textId="77777777" w:rsidTr="00122823">
        <w:trPr>
          <w:cantSplit/>
          <w:trHeight w:val="567"/>
        </w:trPr>
        <w:tc>
          <w:tcPr>
            <w:tcW w:w="1880" w:type="dxa"/>
            <w:tcBorders>
              <w:top w:val="single" w:sz="4" w:space="0" w:color="auto"/>
              <w:left w:val="single" w:sz="4" w:space="0" w:color="auto"/>
              <w:bottom w:val="single" w:sz="4" w:space="0" w:color="auto"/>
              <w:right w:val="single" w:sz="4" w:space="0" w:color="auto"/>
            </w:tcBorders>
            <w:vAlign w:val="center"/>
            <w:hideMark/>
          </w:tcPr>
          <w:p w14:paraId="11074257" w14:textId="77777777" w:rsidR="009C6DA5" w:rsidRDefault="009C6DA5" w:rsidP="00122823">
            <w:pPr>
              <w:jc w:val="left"/>
              <w:rPr>
                <w:rFonts w:ascii="Comic Sans MS" w:hAnsi="Comic Sans MS"/>
                <w:sz w:val="20"/>
                <w:szCs w:val="20"/>
              </w:rPr>
            </w:pPr>
            <w:r>
              <w:rPr>
                <w:rFonts w:ascii="Comic Sans MS" w:hAnsi="Comic Sans MS"/>
                <w:sz w:val="20"/>
                <w:szCs w:val="20"/>
              </w:rPr>
              <w:t>Tendenz</w:t>
            </w:r>
          </w:p>
        </w:tc>
        <w:tc>
          <w:tcPr>
            <w:tcW w:w="2458" w:type="dxa"/>
            <w:tcBorders>
              <w:top w:val="single" w:sz="4" w:space="0" w:color="auto"/>
              <w:left w:val="single" w:sz="4" w:space="0" w:color="auto"/>
              <w:bottom w:val="single" w:sz="4" w:space="0" w:color="auto"/>
              <w:right w:val="single" w:sz="4" w:space="0" w:color="auto"/>
            </w:tcBorders>
          </w:tcPr>
          <w:p w14:paraId="5E88CF6E" w14:textId="77777777" w:rsidR="009C6DA5" w:rsidRDefault="009C6DA5" w:rsidP="00122823">
            <w:pPr>
              <w:rPr>
                <w:rFonts w:ascii="Comic Sans MS" w:hAnsi="Comic Sans MS"/>
                <w:b/>
              </w:rPr>
            </w:pPr>
          </w:p>
        </w:tc>
        <w:tc>
          <w:tcPr>
            <w:tcW w:w="2458" w:type="dxa"/>
            <w:tcBorders>
              <w:top w:val="dashed" w:sz="4" w:space="0" w:color="auto"/>
              <w:left w:val="single" w:sz="4" w:space="0" w:color="auto"/>
              <w:bottom w:val="single" w:sz="4" w:space="0" w:color="auto"/>
              <w:right w:val="single" w:sz="4" w:space="0" w:color="auto"/>
            </w:tcBorders>
          </w:tcPr>
          <w:p w14:paraId="418AA845" w14:textId="77777777" w:rsidR="009C6DA5" w:rsidRDefault="009C6DA5" w:rsidP="00122823">
            <w:pPr>
              <w:rPr>
                <w:rFonts w:ascii="Comic Sans MS" w:hAnsi="Comic Sans MS"/>
                <w:b/>
              </w:rPr>
            </w:pPr>
          </w:p>
        </w:tc>
        <w:tc>
          <w:tcPr>
            <w:tcW w:w="2458" w:type="dxa"/>
            <w:tcBorders>
              <w:top w:val="dashed" w:sz="4" w:space="0" w:color="auto"/>
              <w:left w:val="single" w:sz="4" w:space="0" w:color="auto"/>
              <w:bottom w:val="single" w:sz="4" w:space="0" w:color="auto"/>
              <w:right w:val="single" w:sz="4" w:space="0" w:color="auto"/>
            </w:tcBorders>
          </w:tcPr>
          <w:p w14:paraId="7F663BD3" w14:textId="77777777" w:rsidR="009C6DA5" w:rsidRDefault="009C6DA5" w:rsidP="00122823">
            <w:pPr>
              <w:rPr>
                <w:rFonts w:ascii="Comic Sans MS" w:hAnsi="Comic Sans MS"/>
                <w:b/>
              </w:rPr>
            </w:pPr>
          </w:p>
        </w:tc>
        <w:tc>
          <w:tcPr>
            <w:tcW w:w="2458" w:type="dxa"/>
            <w:tcBorders>
              <w:top w:val="dashed" w:sz="4" w:space="0" w:color="auto"/>
              <w:left w:val="single" w:sz="4" w:space="0" w:color="auto"/>
              <w:bottom w:val="single" w:sz="4" w:space="0" w:color="auto"/>
              <w:right w:val="single" w:sz="4" w:space="0" w:color="auto"/>
            </w:tcBorders>
          </w:tcPr>
          <w:p w14:paraId="101208EA" w14:textId="77777777" w:rsidR="009C6DA5" w:rsidRDefault="009C6DA5" w:rsidP="00122823">
            <w:pPr>
              <w:rPr>
                <w:rFonts w:ascii="Comic Sans MS" w:hAnsi="Comic Sans MS"/>
                <w:b/>
              </w:rPr>
            </w:pPr>
          </w:p>
        </w:tc>
        <w:tc>
          <w:tcPr>
            <w:tcW w:w="2458" w:type="dxa"/>
            <w:tcBorders>
              <w:top w:val="dashed" w:sz="4" w:space="0" w:color="auto"/>
              <w:left w:val="single" w:sz="4" w:space="0" w:color="auto"/>
              <w:bottom w:val="single" w:sz="4" w:space="0" w:color="auto"/>
              <w:right w:val="single" w:sz="4" w:space="0" w:color="auto"/>
            </w:tcBorders>
          </w:tcPr>
          <w:p w14:paraId="1EECA4D8" w14:textId="77777777" w:rsidR="009C6DA5" w:rsidRDefault="009C6DA5" w:rsidP="00122823">
            <w:pPr>
              <w:rPr>
                <w:rFonts w:ascii="Comic Sans MS" w:hAnsi="Comic Sans MS"/>
                <w:b/>
              </w:rPr>
            </w:pPr>
          </w:p>
        </w:tc>
      </w:tr>
      <w:tr w:rsidR="009C6DA5" w14:paraId="08FFDB36" w14:textId="77777777" w:rsidTr="00122823">
        <w:trPr>
          <w:cantSplit/>
          <w:trHeight w:val="567"/>
        </w:trPr>
        <w:tc>
          <w:tcPr>
            <w:tcW w:w="1880" w:type="dxa"/>
            <w:tcBorders>
              <w:top w:val="single" w:sz="4" w:space="0" w:color="auto"/>
              <w:left w:val="single" w:sz="4" w:space="0" w:color="auto"/>
              <w:bottom w:val="single" w:sz="4" w:space="0" w:color="auto"/>
              <w:right w:val="single" w:sz="4" w:space="0" w:color="auto"/>
            </w:tcBorders>
            <w:vAlign w:val="center"/>
            <w:hideMark/>
          </w:tcPr>
          <w:p w14:paraId="05755564" w14:textId="77777777" w:rsidR="009C6DA5" w:rsidRDefault="009C6DA5" w:rsidP="00122823">
            <w:pPr>
              <w:jc w:val="left"/>
              <w:rPr>
                <w:rFonts w:ascii="Comic Sans MS" w:hAnsi="Comic Sans MS"/>
                <w:sz w:val="20"/>
                <w:szCs w:val="20"/>
              </w:rPr>
            </w:pPr>
            <w:r>
              <w:rPr>
                <w:rFonts w:ascii="Comic Sans MS" w:hAnsi="Comic Sans MS"/>
                <w:sz w:val="20"/>
                <w:szCs w:val="20"/>
              </w:rPr>
              <w:t>Verwendung</w:t>
            </w:r>
          </w:p>
        </w:tc>
        <w:tc>
          <w:tcPr>
            <w:tcW w:w="2458" w:type="dxa"/>
            <w:tcBorders>
              <w:top w:val="single" w:sz="4" w:space="0" w:color="auto"/>
              <w:left w:val="single" w:sz="4" w:space="0" w:color="auto"/>
              <w:bottom w:val="single" w:sz="4" w:space="0" w:color="auto"/>
              <w:right w:val="single" w:sz="4" w:space="0" w:color="auto"/>
            </w:tcBorders>
          </w:tcPr>
          <w:p w14:paraId="0159856B" w14:textId="77777777" w:rsidR="009C6DA5" w:rsidRDefault="009C6DA5" w:rsidP="00122823">
            <w:pPr>
              <w:rPr>
                <w:rFonts w:ascii="Comic Sans MS" w:hAnsi="Comic Sans MS"/>
                <w:b/>
              </w:rPr>
            </w:pPr>
          </w:p>
        </w:tc>
        <w:tc>
          <w:tcPr>
            <w:tcW w:w="2458" w:type="dxa"/>
            <w:tcBorders>
              <w:top w:val="single" w:sz="4" w:space="0" w:color="auto"/>
              <w:left w:val="single" w:sz="4" w:space="0" w:color="auto"/>
              <w:bottom w:val="single" w:sz="4" w:space="0" w:color="auto"/>
              <w:right w:val="single" w:sz="4" w:space="0" w:color="auto"/>
            </w:tcBorders>
          </w:tcPr>
          <w:p w14:paraId="6260142A" w14:textId="77777777" w:rsidR="009C6DA5" w:rsidRDefault="009C6DA5" w:rsidP="00122823">
            <w:pPr>
              <w:rPr>
                <w:rFonts w:ascii="Comic Sans MS" w:hAnsi="Comic Sans MS"/>
                <w:b/>
              </w:rPr>
            </w:pPr>
          </w:p>
        </w:tc>
        <w:tc>
          <w:tcPr>
            <w:tcW w:w="2458" w:type="dxa"/>
            <w:tcBorders>
              <w:top w:val="single" w:sz="4" w:space="0" w:color="auto"/>
              <w:left w:val="single" w:sz="4" w:space="0" w:color="auto"/>
              <w:bottom w:val="single" w:sz="4" w:space="0" w:color="auto"/>
              <w:right w:val="single" w:sz="4" w:space="0" w:color="auto"/>
            </w:tcBorders>
          </w:tcPr>
          <w:p w14:paraId="1AF2753D" w14:textId="77777777" w:rsidR="009C6DA5" w:rsidRDefault="009C6DA5" w:rsidP="00122823">
            <w:pPr>
              <w:rPr>
                <w:rFonts w:ascii="Comic Sans MS" w:hAnsi="Comic Sans MS"/>
                <w:b/>
              </w:rPr>
            </w:pPr>
          </w:p>
        </w:tc>
        <w:tc>
          <w:tcPr>
            <w:tcW w:w="2458" w:type="dxa"/>
            <w:tcBorders>
              <w:top w:val="single" w:sz="4" w:space="0" w:color="auto"/>
              <w:left w:val="single" w:sz="4" w:space="0" w:color="auto"/>
              <w:bottom w:val="single" w:sz="4" w:space="0" w:color="auto"/>
              <w:right w:val="single" w:sz="4" w:space="0" w:color="auto"/>
            </w:tcBorders>
          </w:tcPr>
          <w:p w14:paraId="62886C44" w14:textId="77777777" w:rsidR="009C6DA5" w:rsidRDefault="009C6DA5" w:rsidP="00122823">
            <w:pPr>
              <w:rPr>
                <w:rFonts w:ascii="Comic Sans MS" w:hAnsi="Comic Sans MS"/>
                <w:b/>
              </w:rPr>
            </w:pPr>
          </w:p>
        </w:tc>
        <w:tc>
          <w:tcPr>
            <w:tcW w:w="2458" w:type="dxa"/>
            <w:tcBorders>
              <w:top w:val="single" w:sz="4" w:space="0" w:color="auto"/>
              <w:left w:val="single" w:sz="4" w:space="0" w:color="auto"/>
              <w:bottom w:val="single" w:sz="4" w:space="0" w:color="auto"/>
              <w:right w:val="single" w:sz="4" w:space="0" w:color="auto"/>
            </w:tcBorders>
          </w:tcPr>
          <w:p w14:paraId="26AE5501" w14:textId="77777777" w:rsidR="009C6DA5" w:rsidRDefault="009C6DA5" w:rsidP="00122823">
            <w:pPr>
              <w:rPr>
                <w:rFonts w:ascii="Comic Sans MS" w:hAnsi="Comic Sans MS"/>
                <w:b/>
              </w:rPr>
            </w:pPr>
          </w:p>
        </w:tc>
      </w:tr>
    </w:tbl>
    <w:p w14:paraId="3C9E8971" w14:textId="77777777" w:rsidR="009C6DA5" w:rsidRDefault="009C6DA5" w:rsidP="004B3102">
      <w:pPr>
        <w:pStyle w:val="Zwischenberschrift"/>
        <w:sectPr w:rsidR="009C6DA5" w:rsidSect="009C6DA5">
          <w:pgSz w:w="16838" w:h="11906" w:orient="landscape"/>
          <w:pgMar w:top="1418" w:right="1134" w:bottom="1418" w:left="1418" w:header="567" w:footer="567" w:gutter="0"/>
          <w:cols w:space="720"/>
        </w:sectPr>
      </w:pPr>
    </w:p>
    <w:p w14:paraId="618BB976" w14:textId="47025457" w:rsidR="003D5592" w:rsidRPr="009C6DA5" w:rsidRDefault="003D5592" w:rsidP="00892EAF">
      <w:pPr>
        <w:pStyle w:val="berschrift1"/>
        <w:spacing w:before="0"/>
        <w:rPr>
          <w:rFonts w:eastAsia="Calibri"/>
        </w:rPr>
      </w:pPr>
      <w:r w:rsidRPr="009C6DA5">
        <w:rPr>
          <w:rFonts w:eastAsia="Calibri"/>
        </w:rPr>
        <w:lastRenderedPageBreak/>
        <w:t>Differenzierungsmaterialien</w:t>
      </w:r>
    </w:p>
    <w:p w14:paraId="29678D01" w14:textId="54AEB364" w:rsidR="004B3102" w:rsidRDefault="004B3102" w:rsidP="00141CBB">
      <w:pPr>
        <w:pStyle w:val="Zwischenberschrift"/>
      </w:pPr>
      <w:r>
        <w:t>Differenzierungsmaterial 1</w:t>
      </w:r>
    </w:p>
    <w:p w14:paraId="00380AFD" w14:textId="749FF2C4" w:rsidR="004B3102" w:rsidRDefault="004B3102" w:rsidP="00141CBB">
      <w:pPr>
        <w:pStyle w:val="KeinLeerraum"/>
      </w:pPr>
      <w:r>
        <w:t>Mögliche Internetseiten für die Internetrecherche</w:t>
      </w:r>
    </w:p>
    <w:p w14:paraId="010A3340" w14:textId="77777777" w:rsidR="004B3102" w:rsidRPr="00141CBB" w:rsidRDefault="004D2D6F" w:rsidP="004B3102">
      <w:pPr>
        <w:pStyle w:val="Textkrper"/>
        <w:rPr>
          <w:rStyle w:val="Hyperlink"/>
        </w:rPr>
      </w:pPr>
      <w:hyperlink r:id="rId17" w:history="1">
        <w:r w:rsidR="004B3102" w:rsidRPr="00141CBB">
          <w:rPr>
            <w:rStyle w:val="Hyperlink"/>
          </w:rPr>
          <w:t>https://www.chemie.de/lexikon/Chlor.html</w:t>
        </w:r>
      </w:hyperlink>
    </w:p>
    <w:p w14:paraId="7F5CDF96" w14:textId="77777777" w:rsidR="004B3102" w:rsidRPr="00141CBB" w:rsidRDefault="004D2D6F" w:rsidP="004B3102">
      <w:pPr>
        <w:pStyle w:val="Textkrper"/>
        <w:rPr>
          <w:rStyle w:val="Hyperlink"/>
        </w:rPr>
      </w:pPr>
      <w:hyperlink r:id="rId18" w:history="1">
        <w:r w:rsidR="004B3102" w:rsidRPr="00141CBB">
          <w:rPr>
            <w:rStyle w:val="Hyperlink"/>
          </w:rPr>
          <w:t>https://www.chemie.de/lexikon/Brom.html</w:t>
        </w:r>
      </w:hyperlink>
    </w:p>
    <w:p w14:paraId="28FA74B1" w14:textId="77777777" w:rsidR="004B3102" w:rsidRPr="00141CBB" w:rsidRDefault="004D2D6F" w:rsidP="004B3102">
      <w:pPr>
        <w:pStyle w:val="Textkrper"/>
        <w:rPr>
          <w:rStyle w:val="Hyperlink"/>
        </w:rPr>
      </w:pPr>
      <w:hyperlink r:id="rId19" w:history="1">
        <w:r w:rsidR="004B3102" w:rsidRPr="00141CBB">
          <w:rPr>
            <w:rStyle w:val="Hyperlink"/>
          </w:rPr>
          <w:t>https://www.chemie.de/lexikon/Iod.html</w:t>
        </w:r>
      </w:hyperlink>
    </w:p>
    <w:p w14:paraId="2B5B7874" w14:textId="77777777" w:rsidR="004B3102" w:rsidRPr="00141CBB" w:rsidRDefault="004D2D6F" w:rsidP="004B3102">
      <w:pPr>
        <w:pStyle w:val="Textkrper"/>
        <w:rPr>
          <w:rStyle w:val="Hyperlink"/>
        </w:rPr>
      </w:pPr>
      <w:hyperlink r:id="rId20" w:history="1">
        <w:r w:rsidR="004B3102" w:rsidRPr="00141CBB">
          <w:rPr>
            <w:rStyle w:val="Hyperlink"/>
          </w:rPr>
          <w:t>https://www.chemie.de/lexikon/Fluor.html</w:t>
        </w:r>
      </w:hyperlink>
    </w:p>
    <w:p w14:paraId="6F28BEEC" w14:textId="77777777" w:rsidR="004B3102" w:rsidRPr="00141CBB" w:rsidRDefault="004D2D6F" w:rsidP="004B3102">
      <w:pPr>
        <w:pStyle w:val="Textkrper"/>
        <w:rPr>
          <w:rStyle w:val="Hyperlink"/>
        </w:rPr>
      </w:pPr>
      <w:hyperlink r:id="rId21" w:history="1">
        <w:r w:rsidR="004B3102" w:rsidRPr="00141CBB">
          <w:rPr>
            <w:rStyle w:val="Hyperlink"/>
          </w:rPr>
          <w:t>https://www.seilnacht.com/Lexikon/17Chlor.htm</w:t>
        </w:r>
      </w:hyperlink>
    </w:p>
    <w:p w14:paraId="09315A33" w14:textId="77777777" w:rsidR="004B3102" w:rsidRPr="00141CBB" w:rsidRDefault="004D2D6F" w:rsidP="004B3102">
      <w:pPr>
        <w:pStyle w:val="Textkrper"/>
        <w:rPr>
          <w:rStyle w:val="Hyperlink"/>
        </w:rPr>
      </w:pPr>
      <w:hyperlink r:id="rId22" w:history="1">
        <w:r w:rsidR="004B3102" w:rsidRPr="00141CBB">
          <w:rPr>
            <w:rStyle w:val="Hyperlink"/>
          </w:rPr>
          <w:t>https://www.seilnacht.com/Lexikon/35Brom.htm</w:t>
        </w:r>
      </w:hyperlink>
    </w:p>
    <w:p w14:paraId="455E10BF" w14:textId="77777777" w:rsidR="004B3102" w:rsidRPr="00141CBB" w:rsidRDefault="004D2D6F" w:rsidP="004B3102">
      <w:pPr>
        <w:pStyle w:val="Textkrper"/>
        <w:rPr>
          <w:rStyle w:val="Hyperlink"/>
        </w:rPr>
      </w:pPr>
      <w:hyperlink r:id="rId23" w:history="1">
        <w:r w:rsidR="004B3102" w:rsidRPr="00141CBB">
          <w:rPr>
            <w:rStyle w:val="Hyperlink"/>
          </w:rPr>
          <w:t>https://www.seilnacht.com/Lexikon/53Iod.htm</w:t>
        </w:r>
      </w:hyperlink>
    </w:p>
    <w:p w14:paraId="1C7B67DF" w14:textId="23560AC6" w:rsidR="004B3102" w:rsidRPr="00141CBB" w:rsidRDefault="004D2D6F" w:rsidP="00141CBB">
      <w:pPr>
        <w:pStyle w:val="Textkrper"/>
        <w:rPr>
          <w:rStyle w:val="Hyperlink"/>
        </w:rPr>
      </w:pPr>
      <w:hyperlink r:id="rId24" w:history="1">
        <w:r w:rsidR="004B3102" w:rsidRPr="00141CBB">
          <w:rPr>
            <w:rStyle w:val="Hyperlink"/>
          </w:rPr>
          <w:t>https://www.seilnacht.com/Lexikon/09Fluor.htm</w:t>
        </w:r>
      </w:hyperlink>
    </w:p>
    <w:p w14:paraId="6FC6B33E" w14:textId="1B492052" w:rsidR="004B3102" w:rsidRPr="006C1457" w:rsidRDefault="004B3102" w:rsidP="00BE57C9">
      <w:pPr>
        <w:pStyle w:val="Zwischenberschrift"/>
      </w:pPr>
      <w:r>
        <w:t xml:space="preserve">Differenzierungsmaterial </w:t>
      </w:r>
      <w:r w:rsidR="00BE57C9">
        <w:t>2</w:t>
      </w:r>
    </w:p>
    <w:p w14:paraId="34D74883" w14:textId="77777777" w:rsidR="004B3102" w:rsidRDefault="004B3102" w:rsidP="006C1457">
      <w:pPr>
        <w:pStyle w:val="KeinLeerraum"/>
      </w:pPr>
      <w:r>
        <w:t>Element B</w:t>
      </w:r>
    </w:p>
    <w:p w14:paraId="6A2B295C" w14:textId="4A9C02C9" w:rsidR="004B3102" w:rsidRPr="006C1457" w:rsidRDefault="004B3102" w:rsidP="004B3102">
      <w:pPr>
        <w:pStyle w:val="Textkrper"/>
      </w:pPr>
      <w:r w:rsidRPr="006C1457">
        <w:t>Mein Name ist Chlor und in chemischen Formeln und Gleichungen werde ich durch das Symbol „Cl“ dargestellt. Meine Atommasse beträgt 35,45</w:t>
      </w:r>
      <w:r w:rsidR="00E55105">
        <w:t> </w:t>
      </w:r>
      <w:r w:rsidRPr="006C1457">
        <w:t>u. Wenn du mich bei den üblichen Temperaturen (ca. 20</w:t>
      </w:r>
      <w:r w:rsidR="00AE2518">
        <w:t> °</w:t>
      </w:r>
      <w:r w:rsidRPr="006C1457">
        <w:t xml:space="preserve">C) und Normaldruck im Chemieraum treffen solltest, wirst du mich als gelbgrünes Gas kennenlernen. Innerhalb meiner Gruppe stehe ich an der zweithöchsten Stelle. Gegenüber Wasserstoff und den unedlen Metallen zeige ich ein sehr heftiges Reaktionsverhalten. Wenn du mich im festen Aggregatzustand finden möchtest, musst du die Temperatur deutlich herabsenken. Unter Normaldruck beginne ich bereits bei </w:t>
      </w:r>
      <w:r w:rsidR="00E55105" w:rsidRPr="00E55105">
        <w:t>−</w:t>
      </w:r>
      <w:r w:rsidRPr="006C1457">
        <w:t>101</w:t>
      </w:r>
      <w:r w:rsidR="00AE2518">
        <w:t> °</w:t>
      </w:r>
      <w:r w:rsidRPr="006C1457">
        <w:t xml:space="preserve">C zu schmelzen. Aber auch als Flüssigkeit findest du mich bei diesen Bedingungen nur bei tiefen Temperaturen. Meine Siedetemperatur liegt dann bei </w:t>
      </w:r>
      <w:r w:rsidR="00E55105" w:rsidRPr="00E55105">
        <w:t>−</w:t>
      </w:r>
      <w:r w:rsidRPr="006C1457">
        <w:t>34</w:t>
      </w:r>
      <w:r w:rsidR="00AE2518">
        <w:t> °</w:t>
      </w:r>
      <w:r w:rsidRPr="006C1457">
        <w:t>C. Meine Dichte beträgt 0,0032 g/cm³. In meiner elementaren Form bin ich für den Menschen sehr giftig. In einer bestimmten Form bin ich ein wichtiger Bestandteil der Salzsäure, aber auch von Kochsalz. Bestimmte Verbindungen von mir findet man in Bleichmitteln, aber auch in Reinigungsmitteln. Leitungswasser wird häufig mit meiner Hilfe keimfrei gemacht. Meinen typischen Geruch hast du bestimmt schon einmal im Schwimmbad wahrgenommen. Mein Name leitet sich vom lateinischen Begriff für „grün“ ab, welchen ich aufgrund meiner Farbe erhalten habe. Als mein Entdecker gilt der deutsch-schwedische Apotheker und Chemiker Carl Wilhelm Scheele (1774).</w:t>
      </w:r>
    </w:p>
    <w:p w14:paraId="3AF8632A" w14:textId="7A1640C0" w:rsidR="004B3102" w:rsidRDefault="004B3102" w:rsidP="006C1457">
      <w:pPr>
        <w:pStyle w:val="Zwischenberschrift"/>
      </w:pPr>
      <w:r>
        <w:t xml:space="preserve">Differenzierungsmaterial </w:t>
      </w:r>
      <w:r w:rsidR="00BE57C9">
        <w:t>3</w:t>
      </w:r>
    </w:p>
    <w:p w14:paraId="660110B5" w14:textId="77777777" w:rsidR="004B3102" w:rsidRPr="006C1457" w:rsidRDefault="004B3102" w:rsidP="006C1457">
      <w:pPr>
        <w:pStyle w:val="KeinLeerraum"/>
      </w:pPr>
      <w:r w:rsidRPr="006C1457">
        <w:t>Element C</w:t>
      </w:r>
    </w:p>
    <w:p w14:paraId="124B9A60" w14:textId="518F1721" w:rsidR="004B3102" w:rsidRDefault="004B3102" w:rsidP="006C1457">
      <w:pPr>
        <w:pStyle w:val="Textkrper"/>
      </w:pPr>
      <w:r w:rsidRPr="006C1457">
        <w:t>Mein Name ist Brom und in chemischen Formeln und Gleichungen werde ich durch das Symbol „Br“ dargestellt. Meine Atommasse beträgt 79,90</w:t>
      </w:r>
      <w:r w:rsidR="00AE2518">
        <w:t> </w:t>
      </w:r>
      <w:r w:rsidRPr="006C1457">
        <w:t>u. Wenn du mich bei den üblichen Temperaturen (ca. 20</w:t>
      </w:r>
      <w:r w:rsidR="00AE2518">
        <w:t> °</w:t>
      </w:r>
      <w:r w:rsidRPr="006C1457">
        <w:t xml:space="preserve">C) und Normaldruck im Chemieraum treffen solltest, wirst du mich als rotbraune Flüssigkeit kennenlernen. Innerhalb meiner Gruppe stehe ich an der dritthöchsten Stelle. Gegenüber Wasserstoff und den unedlen Metallen zeige ich ein heftiges Reaktionsverhalten. Wenn du mich im festen Aggregatzustand finden möchtest, musst du die Temperatur etwas herabsenken. Unter Normaldruck beginne ich bereits bei </w:t>
      </w:r>
      <w:r w:rsidR="00E55105" w:rsidRPr="00E55105">
        <w:t>−</w:t>
      </w:r>
      <w:r w:rsidRPr="006C1457">
        <w:t>7</w:t>
      </w:r>
      <w:r w:rsidR="00AE2518">
        <w:t> °</w:t>
      </w:r>
      <w:r w:rsidRPr="006C1457">
        <w:t>C zu schmelzen. Möchtest du mich als Gas kennenlernen, musst du bei diesen Bedingungen die Temperatur auf mindestens 59</w:t>
      </w:r>
      <w:r w:rsidR="00AE2518">
        <w:t> °</w:t>
      </w:r>
      <w:r w:rsidRPr="006C1457">
        <w:t xml:space="preserve">C erhöhen. An dieser Stelle befindet sich meine Siedetemperatur. Meine Dichte </w:t>
      </w:r>
      <w:r w:rsidRPr="006C1457">
        <w:lastRenderedPageBreak/>
        <w:t>beträgt 3,12</w:t>
      </w:r>
      <w:r w:rsidR="00AE2518">
        <w:t> </w:t>
      </w:r>
      <w:r w:rsidRPr="006C1457">
        <w:t xml:space="preserve">g/cm³. In meiner elementaren Form bin ich für den Menschen sehr giftig. </w:t>
      </w:r>
      <w:r w:rsidR="00E55B1D">
        <w:t xml:space="preserve">Als Bromid werde ich aber für die Bildung eines bestimmten Enzyms im Körper benötigt. </w:t>
      </w:r>
      <w:r w:rsidR="00E55B1D" w:rsidRPr="006C1457">
        <w:t xml:space="preserve">In der Natur komme ich in einer bestimmten Form lediglich in bestimmten Salzen vor. </w:t>
      </w:r>
      <w:r w:rsidRPr="006C1457">
        <w:t xml:space="preserve">Der größte Teil von mir befindet sich gelöst in den Weltmeeren. Heute werde ich bei der Herstellung von Schädlingsbekämpfungsmitteln, Farbstoffen und Arzneimitteln verwendet. Aber auch in der Fotoindustrie werde ich gebraucht. Mein Name leitet sich von dem lateinischen Begriff für „übelriechend, stinkend“ ab. Diesen habe ich erhalten, da meine Dämpfe giftig und übelriechend sind. Als mein Entdecker gilt der französische Chemiker Antoine-Jérôme </w:t>
      </w:r>
      <w:proofErr w:type="spellStart"/>
      <w:r w:rsidRPr="006C1457">
        <w:t>Balard</w:t>
      </w:r>
      <w:proofErr w:type="spellEnd"/>
      <w:r w:rsidRPr="006C1457">
        <w:t xml:space="preserve"> (1826).</w:t>
      </w:r>
    </w:p>
    <w:p w14:paraId="0BE48626" w14:textId="090859C7" w:rsidR="004B3102" w:rsidRDefault="004B3102" w:rsidP="006C1457">
      <w:pPr>
        <w:pStyle w:val="Zwischenberschrift"/>
      </w:pPr>
      <w:r>
        <w:t xml:space="preserve">Differenzierungsmaterial </w:t>
      </w:r>
      <w:r w:rsidR="00BE57C9">
        <w:t>4</w:t>
      </w:r>
    </w:p>
    <w:p w14:paraId="58FB16E0" w14:textId="77777777" w:rsidR="004B3102" w:rsidRPr="006C1457" w:rsidRDefault="004B3102" w:rsidP="006C1457">
      <w:pPr>
        <w:pStyle w:val="KeinLeerraum"/>
      </w:pPr>
      <w:r w:rsidRPr="006C1457">
        <w:t>Element D</w:t>
      </w:r>
    </w:p>
    <w:p w14:paraId="1CCBE5BE" w14:textId="34923BC2" w:rsidR="004B3102" w:rsidRDefault="004B3102" w:rsidP="006C1457">
      <w:pPr>
        <w:pStyle w:val="Textkrper"/>
      </w:pPr>
      <w:r w:rsidRPr="006C1457">
        <w:t>Mein Name ist Iod und in chemischen Formeln und Gleichungen werde ich durch das Symbol „I“ dargestellt. Meine Atommasse beträgt 126,90</w:t>
      </w:r>
      <w:r w:rsidR="00AE2518">
        <w:t> </w:t>
      </w:r>
      <w:r w:rsidRPr="006C1457">
        <w:t>u. Wenn du mich bei den üblichen Temperaturen (ca. 20</w:t>
      </w:r>
      <w:r w:rsidR="00AE2518">
        <w:t> °</w:t>
      </w:r>
      <w:r w:rsidRPr="006C1457">
        <w:t>C) und Normaldruck im Chemieraum treffen solltest, wirst du mich als blauschwarzen Feststoff kennen lernen. Innerhalb meiner Gruppe stehe in an der vierten Stelle von oben aus betrachtet. Gegenüber Wasserstoff und den unedlen Metallen zeige ich ein mäßig heftiges Reaktionsverhalten. Wenn du mich im flüssigen Aggregatzustand finden möchtest, musst du bei Normaldruck die Temperatur auf etwa 114</w:t>
      </w:r>
      <w:r w:rsidR="00AE2518">
        <w:t> °</w:t>
      </w:r>
      <w:r w:rsidRPr="006C1457">
        <w:t>C erhöhen. An dieser Stelle befindet sich meine Schmelztemperatur. Erhöhst du die Temperatur bei diesen Bedingungen weiter auf 185</w:t>
      </w:r>
      <w:r w:rsidR="00AE2518">
        <w:t> °</w:t>
      </w:r>
      <w:r w:rsidRPr="006C1457">
        <w:t>C, so kannst du mich sogar im gasförmigen Zustand antreffen. Bei dieser Temperatur befindet sich meine Siedetemperatur. Meistens lässt sich allerdings beobachten, dass ich bereits bei niedrigeren Temperaturen direkt vom festen in den gasförmigen Zustand übergehe (Sublimation). Meine Dichte beträgt 4,93</w:t>
      </w:r>
      <w:r w:rsidR="00AE2518">
        <w:t> </w:t>
      </w:r>
      <w:r w:rsidRPr="006C1457">
        <w:t>g/cm³. In meiner elementaren Form bin ich für den Menschen gesundheitsschädlich. Ich werde aus bestimmten Meeresalgen oder aus Sedimenten eingetrockneter Seen gewonnen. Innerhalb der menschlichen Ernährung bin ich ein wichtiges Spurenelement, weshalb man bestimmte Verbindungen von mir häufig Speisesalzen zugibt. Unter anderem werde ich für die Bildung des Schilddrüsenhormons benötigt. Mein Name leitet sich von dem lateinischen Begriff für „veilchenfarbig“ ab. Diesen habe ich erhalten, da meine Dämpfe, die beim Erhitzen freigesetzt werden, violett sind. Als mein Entdecker gilt der Franzose Bernard Courtois (1811).</w:t>
      </w:r>
    </w:p>
    <w:p w14:paraId="0E82F841" w14:textId="5A1578B3" w:rsidR="008A75FE" w:rsidRDefault="008A75FE" w:rsidP="00A479CD">
      <w:pPr>
        <w:pStyle w:val="Zwischenberschrift"/>
      </w:pPr>
      <w:r>
        <w:rPr>
          <w:noProof/>
        </w:rPr>
        <mc:AlternateContent>
          <mc:Choice Requires="wps">
            <w:drawing>
              <wp:anchor distT="45720" distB="45720" distL="114300" distR="114300" simplePos="0" relativeHeight="251671552" behindDoc="1" locked="0" layoutInCell="1" allowOverlap="1" wp14:anchorId="2A302548" wp14:editId="526D9C98">
                <wp:simplePos x="0" y="0"/>
                <wp:positionH relativeFrom="margin">
                  <wp:posOffset>2644443</wp:posOffset>
                </wp:positionH>
                <wp:positionV relativeFrom="page">
                  <wp:posOffset>7478754</wp:posOffset>
                </wp:positionV>
                <wp:extent cx="2223770" cy="2062480"/>
                <wp:effectExtent l="0" t="0" r="24130" b="13970"/>
                <wp:wrapTopAndBottom/>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770" cy="2062480"/>
                        </a:xfrm>
                        <a:prstGeom prst="rect">
                          <a:avLst/>
                        </a:prstGeom>
                        <a:solidFill>
                          <a:srgbClr val="FFFFFF"/>
                        </a:solidFill>
                        <a:ln w="9525">
                          <a:solidFill>
                            <a:srgbClr val="000000"/>
                          </a:solidFill>
                          <a:miter lim="800000"/>
                          <a:headEnd/>
                          <a:tailEnd/>
                        </a:ln>
                      </wps:spPr>
                      <wps:txbx>
                        <w:txbxContent>
                          <w:p w14:paraId="12DABFFA" w14:textId="77777777" w:rsidR="00E55105" w:rsidRDefault="00E55105" w:rsidP="00A479CD">
                            <w:pPr>
                              <w:pStyle w:val="KeinLeerraum"/>
                            </w:pPr>
                            <w:r>
                              <w:br/>
                              <w:t>TIPP-Karte 2</w:t>
                            </w:r>
                          </w:p>
                          <w:p w14:paraId="21A4578B" w14:textId="2EC48C61" w:rsidR="00E55105" w:rsidRPr="00A479CD" w:rsidRDefault="00E55105" w:rsidP="006661FF">
                            <w:pPr>
                              <w:pStyle w:val="Textkrper"/>
                              <w:jc w:val="left"/>
                              <w:rPr>
                                <w:b/>
                              </w:rPr>
                            </w:pPr>
                            <w:r>
                              <w:t>Versuche die entsprechenden Werte für das Element A grafisch zu bestimmen.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302548" id="_x0000_t202" coordsize="21600,21600" o:spt="202" path="m,l,21600r21600,l21600,xe">
                <v:stroke joinstyle="miter"/>
                <v:path gradientshapeok="t" o:connecttype="rect"/>
              </v:shapetype>
              <v:shape id="Textfeld 2" o:spid="_x0000_s1026" type="#_x0000_t202" style="position:absolute;left:0;text-align:left;margin-left:208.2pt;margin-top:588.9pt;width:175.1pt;height:162.4pt;z-index:-25164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">
                <v:textbox>
                  <w:txbxContent>
                    <w:p w14:paraId="12DABFFA" w14:textId="77777777" w:rsidR="00E55105" w:rsidRDefault="00E55105" w:rsidP="00A479CD">
                      <w:pPr>
                        <w:pStyle w:val="KeinLeerraum"/>
                      </w:pPr>
                      <w:r>
                        <w:br/>
                        <w:t>TIPP-Karte 2</w:t>
                      </w:r>
                    </w:p>
                    <w:p w14:paraId="21A4578B" w14:textId="2EC48C61" w:rsidR="00E55105" w:rsidRPr="00A479CD" w:rsidRDefault="00E55105" w:rsidP="006661FF">
                      <w:pPr>
                        <w:pStyle w:val="Textkrper"/>
                        <w:jc w:val="left"/>
                        <w:rPr>
                          <w:b/>
                        </w:rPr>
                      </w:pPr>
                      <w:r>
                        <w:t>Versuche die entsprechenden Werte für das Element A grafisch zu bestimmen.</w:t>
                      </w:r>
                    </w:p>
                  </w:txbxContent>
                </v:textbox>
                <w10:wrap type="topAndBottom" anchorx="margin" anchory="page"/>
              </v:shape>
            </w:pict>
          </mc:Fallback>
        </mc:AlternateContent>
      </w:r>
      <w:r>
        <w:rPr>
          <w:noProof/>
        </w:rPr>
        <mc:AlternateContent>
          <mc:Choice Requires="wps">
            <w:drawing>
              <wp:anchor distT="45720" distB="45720" distL="114300" distR="114300" simplePos="0" relativeHeight="251669504" behindDoc="1" locked="0" layoutInCell="1" allowOverlap="1" wp14:anchorId="643C0DA8" wp14:editId="653ED2EE">
                <wp:simplePos x="0" y="0"/>
                <wp:positionH relativeFrom="margin">
                  <wp:align>left</wp:align>
                </wp:positionH>
                <wp:positionV relativeFrom="page">
                  <wp:posOffset>7473204</wp:posOffset>
                </wp:positionV>
                <wp:extent cx="2223770" cy="2062480"/>
                <wp:effectExtent l="0" t="0" r="24130" b="13970"/>
                <wp:wrapTopAndBottom/>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770" cy="2062480"/>
                        </a:xfrm>
                        <a:prstGeom prst="rect">
                          <a:avLst/>
                        </a:prstGeom>
                        <a:solidFill>
                          <a:srgbClr val="FFFFFF"/>
                        </a:solidFill>
                        <a:ln w="9525">
                          <a:solidFill>
                            <a:srgbClr val="000000"/>
                          </a:solidFill>
                          <a:miter lim="800000"/>
                          <a:headEnd/>
                          <a:tailEnd/>
                        </a:ln>
                      </wps:spPr>
                      <wps:txbx>
                        <w:txbxContent>
                          <w:p w14:paraId="4080DFF2" w14:textId="622DE53B" w:rsidR="00E55105" w:rsidRDefault="00E55105" w:rsidP="00A479CD">
                            <w:pPr>
                              <w:pStyle w:val="KeinLeerraum"/>
                              <w:jc w:val="left"/>
                            </w:pPr>
                            <w:r>
                              <w:br/>
                              <w:t>TIPP-Karte 1</w:t>
                            </w:r>
                          </w:p>
                          <w:p w14:paraId="32BAADD3" w14:textId="5085F91F" w:rsidR="00E55105" w:rsidRPr="00A479CD" w:rsidRDefault="00E55105" w:rsidP="00A479CD">
                            <w:pPr>
                              <w:pStyle w:val="Textkrper"/>
                              <w:jc w:val="left"/>
                              <w:rPr>
                                <w:b/>
                              </w:rPr>
                            </w:pPr>
                            <w:r>
                              <w:t>Übertrage die Werte aus der Tabelle für die Schmelztemperatur, Siedetemperatur und Dichte in ein Tabellenkalkulationsprogramm und stelle sie grafisch dar.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3C0DA8" id="_x0000_s1027" type="#_x0000_t202" style="position:absolute;left:0;text-align:left;margin-left:0;margin-top:588.45pt;width:175.1pt;height:162.4pt;z-index:-251646976;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">
                <v:textbox>
                  <w:txbxContent>
                    <w:p w14:paraId="4080DFF2" w14:textId="622DE53B" w:rsidR="00E55105" w:rsidRDefault="00E55105" w:rsidP="00A479CD">
                      <w:pPr>
                        <w:pStyle w:val="KeinLeerraum"/>
                        <w:jc w:val="left"/>
                      </w:pPr>
                      <w:r>
                        <w:br/>
                        <w:t>TIPP-Karte 1</w:t>
                      </w:r>
                    </w:p>
                    <w:p w14:paraId="32BAADD3" w14:textId="5085F91F" w:rsidR="00E55105" w:rsidRPr="00A479CD" w:rsidRDefault="00E55105" w:rsidP="00A479CD">
                      <w:pPr>
                        <w:pStyle w:val="Textkrper"/>
                        <w:jc w:val="left"/>
                        <w:rPr>
                          <w:b/>
                        </w:rPr>
                      </w:pPr>
                      <w:r>
                        <w:t>Übertrage die Werte aus der Tabelle für die Schmelztemperatur, Siedetemperatur und Dichte in ein Tabellenkalkulationsprogramm und stelle sie grafisch dar.</w:t>
                      </w:r>
                    </w:p>
                  </w:txbxContent>
                </v:textbox>
                <w10:wrap type="topAndBottom" anchorx="margin" anchory="page"/>
              </v:shape>
            </w:pict>
          </mc:Fallback>
        </mc:AlternateContent>
      </w:r>
      <w:r w:rsidR="004B3102">
        <w:t xml:space="preserve">Differenzierungsmaterial </w:t>
      </w:r>
      <w:r w:rsidR="00BE57C9">
        <w:t>5</w:t>
      </w:r>
    </w:p>
    <w:p w14:paraId="3EB8840C" w14:textId="226A10DB" w:rsidR="008A75FE" w:rsidRDefault="008A75FE">
      <w:pPr>
        <w:jc w:val="left"/>
        <w:rPr>
          <w:b/>
          <w:color w:val="990000"/>
        </w:rPr>
      </w:pPr>
      <w:r>
        <w:br w:type="page"/>
      </w:r>
    </w:p>
    <w:p w14:paraId="0C2F7934" w14:textId="02B87216" w:rsidR="004B3102" w:rsidRDefault="004B3102" w:rsidP="00A479CD">
      <w:pPr>
        <w:pStyle w:val="Zwischenberschrift"/>
      </w:pPr>
      <w:r>
        <w:lastRenderedPageBreak/>
        <w:t xml:space="preserve">Differenzierungsmaterial </w:t>
      </w:r>
      <w:r w:rsidR="008A75FE">
        <w:t>6</w:t>
      </w:r>
    </w:p>
    <w:p w14:paraId="14496F66" w14:textId="0155EF98" w:rsidR="004B3102" w:rsidRPr="006C1457" w:rsidRDefault="004B3102" w:rsidP="006C1457">
      <w:pPr>
        <w:pStyle w:val="KeinLeerraum"/>
      </w:pPr>
      <w:r w:rsidRPr="006C1457">
        <w:t>Element A</w:t>
      </w:r>
    </w:p>
    <w:p w14:paraId="604355AC" w14:textId="5C033834" w:rsidR="004B3102" w:rsidRPr="006C1457" w:rsidRDefault="004B3102" w:rsidP="006C1457">
      <w:pPr>
        <w:pStyle w:val="Textkrper"/>
      </w:pPr>
      <w:r w:rsidRPr="006C1457">
        <w:t>Mein Name ist Fluor und in chemischen Formeln und Gleichungen werde ich durch das Symbol „F“ dargestellt. Meine Atommasse beträgt 19</w:t>
      </w:r>
      <w:r w:rsidR="00AE2518">
        <w:t> </w:t>
      </w:r>
      <w:r w:rsidRPr="006C1457">
        <w:t>u. Wenn du mich bei den üblichen Temperaturen (ca. 20</w:t>
      </w:r>
      <w:r w:rsidR="00AE2518">
        <w:t> °</w:t>
      </w:r>
      <w:r w:rsidRPr="006C1457">
        <w:t xml:space="preserve">C) im Chemieraum treffen solltest, würdest du mich als schwach gelbliches Gas kennenlernen. Innerhalb meiner Gruppe stehe ich an der obersten Stelle. Gegenüber Wasserstoff und den unedlen Metallen zeige ich ein äußerst heftiges Reaktionsverhalten. Wenn du mich im festen Aggregatzustand finden möchtest, musst du bei Normaldruck die Temperatur deutlich herabsenken. Bei </w:t>
      </w:r>
      <w:r w:rsidR="00AE2518" w:rsidRPr="00E55105">
        <w:t>−</w:t>
      </w:r>
      <w:r w:rsidRPr="006C1457">
        <w:t>200</w:t>
      </w:r>
      <w:r w:rsidR="00AE2518">
        <w:t> °</w:t>
      </w:r>
      <w:r w:rsidRPr="006C1457">
        <w:t xml:space="preserve">C beginne ich bei diesen Bedingungen zu schmelzen. Aber auch als Flüssigkeit findest du mich nur bei tiefen Temperaturen. Meine Siedetemperatur liegt bei </w:t>
      </w:r>
      <w:r w:rsidR="00AE2518" w:rsidRPr="00E55105">
        <w:t>−</w:t>
      </w:r>
      <w:r w:rsidRPr="006C1457">
        <w:t>188</w:t>
      </w:r>
      <w:r w:rsidR="00AE2518">
        <w:t> °</w:t>
      </w:r>
      <w:r w:rsidRPr="006C1457">
        <w:t>C. Meine Dichte beträgt 0,0017</w:t>
      </w:r>
      <w:r w:rsidR="00AE2518">
        <w:t> </w:t>
      </w:r>
      <w:r w:rsidRPr="006C1457">
        <w:t xml:space="preserve">g/cm³. In meiner elementaren Form bin ich für den Menschen sehr giftig. Als Bestandteil von Salzen bin ich aber unter anderem für einen stabilen Zahnaufbau durchaus notwendig. </w:t>
      </w:r>
      <w:r w:rsidR="00A42846">
        <w:t xml:space="preserve">Das </w:t>
      </w:r>
      <w:r w:rsidRPr="006C1457">
        <w:t xml:space="preserve">Auftreten von Karies kann durch mich verzögert </w:t>
      </w:r>
      <w:r w:rsidR="00A42846">
        <w:t>oder</w:t>
      </w:r>
      <w:r w:rsidRPr="006C1457">
        <w:t xml:space="preserve"> sogar verhindert werden. Aus diesem Grund findet man meine Salze unter anderem in Zahnpasta. Als mein Entdecker gilt der Franzose Henri Moissan (1886).</w:t>
      </w:r>
    </w:p>
    <w:p w14:paraId="123A9B7A" w14:textId="29FD4D37" w:rsidR="004B3102" w:rsidRPr="00AE2518" w:rsidRDefault="004B3102" w:rsidP="00AE2518">
      <w:pPr>
        <w:rPr>
          <w:rFonts w:eastAsia="Calibri"/>
        </w:rPr>
      </w:pPr>
      <w:r>
        <w:rPr>
          <w:rFonts w:eastAsia="Calibri"/>
        </w:rPr>
        <w:br w:type="page"/>
      </w:r>
    </w:p>
    <w:p w14:paraId="56405DB3" w14:textId="77777777" w:rsidR="00AE4DD6" w:rsidRDefault="00AE4DD6" w:rsidP="00E93253">
      <w:pPr>
        <w:pStyle w:val="berschrift1"/>
        <w:spacing w:before="0"/>
        <w:rPr>
          <w:rFonts w:eastAsia="Calibri"/>
        </w:rPr>
      </w:pPr>
      <w:r>
        <w:rPr>
          <w:rFonts w:eastAsia="Calibri"/>
        </w:rPr>
        <w:lastRenderedPageBreak/>
        <w:t>Hinweise zur Durchführung</w:t>
      </w:r>
    </w:p>
    <w:p w14:paraId="42FBB9FD" w14:textId="75C99DF3" w:rsidR="00943317" w:rsidRDefault="00FA72F4" w:rsidP="00943317">
      <w:pPr>
        <w:pStyle w:val="ZwischenberschriftFS"/>
      </w:pPr>
      <w:r>
        <w:t>Zielsetzung</w:t>
      </w:r>
    </w:p>
    <w:p w14:paraId="7E9B545B" w14:textId="2ED1E64C" w:rsidR="004B3102" w:rsidRPr="003F3DB4" w:rsidRDefault="004B3102" w:rsidP="00AC3CEC">
      <w:pPr>
        <w:pStyle w:val="Textkrper"/>
        <w:rPr>
          <w:b/>
        </w:rPr>
      </w:pPr>
      <w:r w:rsidRPr="003F3DB4">
        <w:t>In dieser Lernaufgabe setzen sich die Lernenden mit der Elementfamilie der Halogene auseinander. Der Einstieg kann über die Schlagzeile eines fiktiven Zeitungsartikels</w:t>
      </w:r>
      <w:r w:rsidR="00E87254">
        <w:t xml:space="preserve"> („</w:t>
      </w:r>
      <w:r w:rsidR="00E87254" w:rsidRPr="00E87254">
        <w:t>Endlich hat alles seinen Platz</w:t>
      </w:r>
      <w:r w:rsidR="00E87254">
        <w:t>“)</w:t>
      </w:r>
      <w:r w:rsidRPr="003F3DB4">
        <w:t xml:space="preserve"> erfolgen. Gemeinsam wird im Unterrichtsgespräch die Bedeutung des Periodensystems für die damalige Zeit zur Vorhersage der Eigenschaften der noch unbekannten Elemente thematisiert. Als Überleitung zur Erarbeitungsphase teilt die Lehrkraft den Lernenden mit, dass dies an einem konkreten Beispiel nachvollzogen werden soll.</w:t>
      </w:r>
    </w:p>
    <w:p w14:paraId="7EBA08C9" w14:textId="3C572400" w:rsidR="00943317" w:rsidRDefault="00FA72F4" w:rsidP="00943317">
      <w:pPr>
        <w:pStyle w:val="ZwischenberschriftFS"/>
      </w:pPr>
      <w:r>
        <w:t>Didaktische Hinweise</w:t>
      </w:r>
    </w:p>
    <w:p w14:paraId="337FAA72" w14:textId="31B89281" w:rsidR="003F3DB4" w:rsidRPr="00A27D16" w:rsidRDefault="003F3DB4" w:rsidP="00A27D16">
      <w:pPr>
        <w:pStyle w:val="Textkrper"/>
        <w:rPr>
          <w:b/>
        </w:rPr>
      </w:pPr>
      <w:r w:rsidRPr="00A27D16">
        <w:rPr>
          <w:b/>
          <w:bCs/>
          <w:iCs/>
        </w:rPr>
        <w:t>Teilaufgabe 1</w:t>
      </w:r>
    </w:p>
    <w:p w14:paraId="47147AB2" w14:textId="33C40FBE" w:rsidR="009A5011" w:rsidRDefault="003F3DB4" w:rsidP="00C5464E">
      <w:pPr>
        <w:pStyle w:val="Textkrper"/>
      </w:pPr>
      <w:r w:rsidRPr="00AC3CEC">
        <w:t xml:space="preserve">Es bietet sich an, die Lernenden in 3er-Gruppen einzuteilen. Jedes Gruppenmitglied erhält einen Arbeitsauftrag, der in Einzelarbeit bearbeitet werden soll (Material </w:t>
      </w:r>
      <w:r w:rsidR="00E87254">
        <w:t>1</w:t>
      </w:r>
      <w:r w:rsidRPr="00AC3CEC">
        <w:t>–</w:t>
      </w:r>
      <w:r w:rsidR="00E87254">
        <w:t>3</w:t>
      </w:r>
      <w:r w:rsidRPr="00AC3CEC">
        <w:t xml:space="preserve">). Die Lernenden sollen zu dem ihnen zugewiesenen Element Eigenschaften und Besonderheiten recherchieren und ihre Ergebnisse in einer gemeinsamen, über eine Cloud allen Gruppenmitgliedern zugänglichen Tabelle (Material </w:t>
      </w:r>
      <w:r w:rsidR="00E87254">
        <w:t>4</w:t>
      </w:r>
      <w:r w:rsidRPr="00AC3CEC">
        <w:t xml:space="preserve">) festhalten. Während ein Teil der Informationen dem im Chemieraum aushängenden Periodensystem entnommen werden kann, bietet es sich an, die übrigen Informationen im Internet über bereitgestellte digitale Endgeräte (Laptops, Tablets) suchen zu lassen. Zur Differenzierung können den Lernenden </w:t>
      </w:r>
      <w:r w:rsidR="00E11667">
        <w:t xml:space="preserve">geeignete Internetseiten für die Recherche zur Verfügung gestellt werden </w:t>
      </w:r>
      <w:r w:rsidRPr="00AC3CEC">
        <w:t>(Differenzierungsmaterial</w:t>
      </w:r>
      <w:r w:rsidR="00E11667">
        <w:t xml:space="preserve"> </w:t>
      </w:r>
      <w:r w:rsidRPr="00AC3CEC">
        <w:t>1). Schwächere Lerngruppen bzw. einzelne, schwächere Lernende (</w:t>
      </w:r>
      <w:r w:rsidR="00AE2518">
        <w:t>z. B.</w:t>
      </w:r>
      <w:r w:rsidRPr="00AC3CEC">
        <w:t xml:space="preserve"> Lernende des </w:t>
      </w:r>
      <w:r w:rsidR="00B83B30">
        <w:t>g</w:t>
      </w:r>
      <w:r w:rsidRPr="00AC3CEC">
        <w:t xml:space="preserve">emeinsamen Unterrichts im Rahmen von Inklusion) können alternativ die vorbereiteten Texte (Differenzierungsmaterial </w:t>
      </w:r>
      <w:r w:rsidR="00E11667">
        <w:t>2–4</w:t>
      </w:r>
      <w:r w:rsidRPr="00AC3CEC">
        <w:t xml:space="preserve">) </w:t>
      </w:r>
      <w:r w:rsidR="00E11667">
        <w:t>zur Erarbeitung relevanter Informationen nutzen</w:t>
      </w:r>
      <w:r w:rsidRPr="00AC3CEC">
        <w:t>. Damit die Lernenden ihre Ergebnisse in einer gemeinsamen Tabelle sichern können, muss diese ihnen über eine Cloud oder über ein schuleigenes Netzwerk zur Verfügung gestellt werden. Im Zusammenhang mit dieser Teilaufgabe kann zusätzlich thematisiert werden, dass die Beschaffung bzw. die Recherche der benötigten Informationen mit den heute zur Verfügung stehenden Möglichkeiten relativ einfach erfolgen kann. Für Mendelejew war die Beschaffung der Informationen ohne Computer deutlich erschwert, wodurch seine Verdienste für die Wissenschaft Chemie hervorgehoben werden können.</w:t>
      </w:r>
    </w:p>
    <w:p w14:paraId="0F6193B0" w14:textId="77777777" w:rsidR="00AC3CEC" w:rsidRPr="00AC3CEC" w:rsidRDefault="00AC3CEC" w:rsidP="00C5464E">
      <w:pPr>
        <w:pStyle w:val="Textkrper"/>
      </w:pPr>
    </w:p>
    <w:p w14:paraId="6C7998EC" w14:textId="77777777" w:rsidR="003F3DB4" w:rsidRPr="009A5011" w:rsidRDefault="003F3DB4" w:rsidP="009A5011">
      <w:pPr>
        <w:pStyle w:val="Textkrper"/>
        <w:rPr>
          <w:b/>
        </w:rPr>
      </w:pPr>
      <w:r w:rsidRPr="009A5011">
        <w:rPr>
          <w:b/>
        </w:rPr>
        <w:t>Teilaufgabe 2</w:t>
      </w:r>
    </w:p>
    <w:p w14:paraId="0FEC7712" w14:textId="6678D1F3" w:rsidR="003F3DB4" w:rsidRDefault="003F3DB4" w:rsidP="00AC3CEC">
      <w:pPr>
        <w:pStyle w:val="Textkrper"/>
      </w:pPr>
      <w:r w:rsidRPr="00AC3CEC">
        <w:t>Für die zweite Teilaufgabe bietet es sich an, mit der Lerngruppe den Raum (</w:t>
      </w:r>
      <w:r w:rsidR="00AE2518">
        <w:t>z. B.</w:t>
      </w:r>
      <w:r w:rsidRPr="00AC3CEC">
        <w:t xml:space="preserve"> in den Klassenraum) zu wechseln oder aber im Chemieraum – sofern möglich – das Periodensystem zu verdecken bzw. abzuhängen. Die Lernenden werden aufgefordert</w:t>
      </w:r>
      <w:r w:rsidR="00BD066A">
        <w:t>,</w:t>
      </w:r>
      <w:r w:rsidRPr="00AC3CEC">
        <w:t xml:space="preserve"> sich ihre Ergebnistabelle anzuschauen. Dabei wird ihnen auffallen, dass die Spalte A noch von keinem Gruppenmitglied ausgefüllt wurde. Ausgehend von den Informationen der anderen drei Elemente sollen </w:t>
      </w:r>
      <w:r w:rsidR="00BD066A">
        <w:t>s</w:t>
      </w:r>
      <w:r w:rsidRPr="00AC3CEC">
        <w:t xml:space="preserve">ie nun Vermutungen über die verschiedenen Eigenschaften und Besonderheiten des noch fehlenden Elements aufstellen. Dabei werden sie feststellen, dass einige Eigenschaften und Besonderheiten nicht ohne weitere Unterstützung sinnvoll herzuleiten sind. So können sie ausgehend von den anderen drei Vertretern nicht auf den Elementnamen schließen (es sei denn, sie haben sich das Periodensystem eingeprägt, aber dann wäre das auch keine Vermutung mehr, sondern Wissen). Ebenso werden sie keine sinnvollen Aussagen zum Entdeckenden, zur Farbe oder zur Verwendung vornehmen können. Zu anderen Aspekten können immerhin vage </w:t>
      </w:r>
      <w:r w:rsidRPr="00AC3CEC">
        <w:lastRenderedPageBreak/>
        <w:t>Vermutungen vorgenommen werden. So können die Lernenden beispielsweise bezüglich der Ordnungszahl</w:t>
      </w:r>
      <w:r w:rsidR="004E6F35">
        <w:t>,</w:t>
      </w:r>
      <w:r w:rsidRPr="00AC3CEC">
        <w:t xml:space="preserve"> aber auch zur Atommasse feststellen, dass diese jeweils niedriger als die des Elements B (Chlor) sein müssten. Vergleichbares gilt für die Dichte oder aber auch für das Reaktionsverhalten gegenüber Wasserstoff und unedlen Metallen. Leistungsstärkere Lernende könnten bezüglich der Dichte, der Schmelz- aber auch der Siedetemperatur auf die Idee kommen, die vorhandenen Angaben mathematisch auswerten und graphisch darstellen zu wollen, um so eine quantitativere Aussage bezüglich dieser Aspekte vornehmen zu können (Eingrenzung der vermuteten Werte auf einen engen Zahlenbereich, Distanzierung von der qualitativen Aussage „müsste niedriger sein als die Werte von Element B“). Die übrigen Lernenden würden in ihren Gruppen von den leistungsstärkeren Gruppenmitgliedern profitieren, die anderen Gruppen können durch Lenken der Lehrkraft bzw. durch Bereitstellung von Tipp-Karten dahingehend unterstützt werden (Differenzierungsmaterial </w:t>
      </w:r>
      <w:r w:rsidR="0054762F">
        <w:t>5</w:t>
      </w:r>
      <w:r w:rsidRPr="00AC3CEC">
        <w:t xml:space="preserve">). Eine Besprechung im Plenum zur Zwischensicherung kann an dieser Stelle je nach Lerngruppe ebenfalls sinnvoll sein. Die mathematische bzw. graphische Herleitung </w:t>
      </w:r>
      <w:proofErr w:type="gramStart"/>
      <w:r w:rsidRPr="00AC3CEC">
        <w:t>kann</w:t>
      </w:r>
      <w:proofErr w:type="gramEnd"/>
      <w:r w:rsidRPr="00AC3CEC">
        <w:t xml:space="preserve"> über das eigenständige Anfertigen entsprechender Graphen auf kariertem bzw. Millimeterpapier erfolgen oder über ein Tabellenkalkulationsprogramm an einem digitalen Endgerät erfolgen. Das Endgerät sollte in dieser Unterrichtsphase jedoch möglichst nicht mit dem Internet verbunden sein.</w:t>
      </w:r>
    </w:p>
    <w:p w14:paraId="6B95C626" w14:textId="77777777" w:rsidR="00AC3CEC" w:rsidRPr="00AC3CEC" w:rsidRDefault="00AC3CEC" w:rsidP="00AC3CEC">
      <w:pPr>
        <w:pStyle w:val="Textkrper"/>
      </w:pPr>
    </w:p>
    <w:p w14:paraId="7DA09F37" w14:textId="77777777" w:rsidR="003F3DB4" w:rsidRPr="00AC3CEC" w:rsidRDefault="003F3DB4" w:rsidP="00AC3CEC">
      <w:pPr>
        <w:pStyle w:val="Textkrper"/>
        <w:rPr>
          <w:b/>
        </w:rPr>
      </w:pPr>
      <w:r w:rsidRPr="00AC3CEC">
        <w:rPr>
          <w:b/>
        </w:rPr>
        <w:t>Teilaufgabe 3</w:t>
      </w:r>
    </w:p>
    <w:p w14:paraId="1608EB3B" w14:textId="2AB49D34" w:rsidR="003F3DB4" w:rsidRPr="00AC3CEC" w:rsidRDefault="003F3DB4" w:rsidP="00AC3CEC">
      <w:pPr>
        <w:pStyle w:val="Textkrper"/>
      </w:pPr>
      <w:r w:rsidRPr="00AC3CEC">
        <w:t>Nachdem die Lernenden in der Teilaufgabe 2 die gemeinsame Tabelle mit ihren Vermutungen ergänzt haben, sollen sie in der Teilaufgabe 3 überprüfen, inwieweit sich ihre Vermutungen</w:t>
      </w:r>
      <w:r w:rsidR="00A4448C">
        <w:t xml:space="preserve"> </w:t>
      </w:r>
      <w:r w:rsidRPr="00AC3CEC">
        <w:t xml:space="preserve">bestätigen lassen. Hierfür sollen sie analog zu Teilaufgabe 1 die entsprechenden Informationen recherchieren und mit ihren Angaben in der Tabelle abgleichen und entsprechend ergänzen bzw. korrigieren. In leistungsschwächeren Lerngruppen kann auch hier der vorbereitete Informationstext (Differenzierungsmaterial </w:t>
      </w:r>
      <w:r w:rsidR="004F008B">
        <w:t>6</w:t>
      </w:r>
      <w:r w:rsidRPr="00AC3CEC">
        <w:t>) bereitgestellt werden. In einem abschließenden Unterrichtsgespräch soll die Aussagekraft bezüglich der Eigenschaften noch unbekannter Elemente ausgehend von den vorhandenen Informationen über bereits bekannte Elemente diskutiert und im Hinblick auf den historischen Kontext die Möglichkeiten zu Mendelejews Zeiten bewertet werden. In diesem Kontext sollen die unterschiedlichen Aspekte in chemische und physikalische Eigenschaften, sowie in phänomenologisch beobachtbare Aspekte und solche auf submikroskopischer Ebene unterschieden und den Lernenden bewusst gemacht werden.</w:t>
      </w:r>
    </w:p>
    <w:p w14:paraId="667766F2" w14:textId="47B30C5D" w:rsidR="00AE4DD6" w:rsidRDefault="00AE4DD6" w:rsidP="00943317">
      <w:pPr>
        <w:jc w:val="left"/>
        <w:rPr>
          <w:rFonts w:eastAsia="Calibri"/>
        </w:rPr>
      </w:pPr>
      <w:r>
        <w:rPr>
          <w:rFonts w:eastAsia="Calibri"/>
        </w:rPr>
        <w:br w:type="page"/>
      </w:r>
    </w:p>
    <w:p w14:paraId="0DB53C64" w14:textId="77777777" w:rsidR="00A26496" w:rsidRDefault="00A26496" w:rsidP="001B65D3">
      <w:pPr>
        <w:pStyle w:val="berschrift1"/>
        <w:spacing w:before="0"/>
      </w:pPr>
      <w:r>
        <w:lastRenderedPageBreak/>
        <w:t>Lösungshinweise</w:t>
      </w:r>
      <w:r w:rsidR="00B5740B">
        <w:t xml:space="preserve"> und Bezug zu den Standards</w:t>
      </w:r>
    </w:p>
    <w:p w14:paraId="58373559" w14:textId="77777777" w:rsidR="008C63FB" w:rsidRDefault="008C63FB" w:rsidP="00122823">
      <w:r>
        <w:t xml:space="preserve">Es werden folgende Abkürzungen verwendet: </w:t>
      </w:r>
    </w:p>
    <w:p w14:paraId="59067CDC" w14:textId="77777777" w:rsidR="008C63FB" w:rsidRDefault="008C63FB" w:rsidP="00122823">
      <w:pPr>
        <w:pStyle w:val="AufzhlungszeichenEbene1"/>
      </w:pPr>
      <w:r>
        <w:t>S – Standards der Sachkompetenz,</w:t>
      </w:r>
    </w:p>
    <w:p w14:paraId="68F0E27B" w14:textId="77777777" w:rsidR="008C63FB" w:rsidRDefault="008C63FB" w:rsidP="00122823">
      <w:pPr>
        <w:pStyle w:val="AufzhlungszeichenEbene1"/>
      </w:pPr>
      <w:r>
        <w:t>E – Standards der Erkenntnisgewinnungskompetenz,</w:t>
      </w:r>
    </w:p>
    <w:p w14:paraId="7C2D6B5C" w14:textId="77777777" w:rsidR="008C63FB" w:rsidRDefault="008C63FB" w:rsidP="00122823">
      <w:pPr>
        <w:pStyle w:val="AufzhlungszeichenEbene1"/>
      </w:pPr>
      <w:r>
        <w:t>K – Standards der Kommunikationskompetenz,</w:t>
      </w:r>
    </w:p>
    <w:p w14:paraId="757CB117" w14:textId="6696CC07" w:rsidR="008C63FB" w:rsidRPr="00845142" w:rsidRDefault="008C63FB" w:rsidP="008C63FB">
      <w:pPr>
        <w:pStyle w:val="AufzhlungszeichenEbene1"/>
        <w:spacing w:after="360"/>
      </w:pPr>
      <w:r>
        <w:t>B – Standards der Bewertungskompetenz.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9"/>
        <w:gridCol w:w="5999"/>
        <w:gridCol w:w="583"/>
        <w:gridCol w:w="583"/>
        <w:gridCol w:w="583"/>
        <w:gridCol w:w="583"/>
      </w:tblGrid>
      <w:tr w:rsidR="004B3102" w14:paraId="2C68CF7A" w14:textId="77777777" w:rsidTr="004B3102">
        <w:tc>
          <w:tcPr>
            <w:tcW w:w="402" w:type="pct"/>
            <w:tcBorders>
              <w:top w:val="single" w:sz="4" w:space="0" w:color="auto"/>
              <w:left w:val="single" w:sz="4" w:space="0" w:color="auto"/>
              <w:bottom w:val="single" w:sz="4" w:space="0" w:color="auto"/>
              <w:right w:val="single" w:sz="4" w:space="0" w:color="auto"/>
            </w:tcBorders>
            <w:hideMark/>
          </w:tcPr>
          <w:p w14:paraId="37FB71BB" w14:textId="77777777" w:rsidR="004B3102" w:rsidRDefault="004B3102">
            <w:pPr>
              <w:pStyle w:val="Textkrper"/>
              <w:spacing w:line="240" w:lineRule="auto"/>
              <w:jc w:val="left"/>
              <w:rPr>
                <w:b/>
                <w:sz w:val="20"/>
                <w:szCs w:val="20"/>
              </w:rPr>
            </w:pPr>
            <w:r>
              <w:rPr>
                <w:b/>
                <w:sz w:val="20"/>
                <w:szCs w:val="20"/>
              </w:rPr>
              <w:t>1.</w:t>
            </w:r>
          </w:p>
        </w:tc>
        <w:tc>
          <w:tcPr>
            <w:tcW w:w="3310" w:type="pct"/>
            <w:tcBorders>
              <w:top w:val="single" w:sz="4" w:space="0" w:color="auto"/>
              <w:left w:val="single" w:sz="4" w:space="0" w:color="auto"/>
              <w:bottom w:val="single" w:sz="4" w:space="0" w:color="auto"/>
              <w:right w:val="single" w:sz="4" w:space="0" w:color="auto"/>
            </w:tcBorders>
            <w:hideMark/>
          </w:tcPr>
          <w:p w14:paraId="4446F790" w14:textId="1584604B" w:rsidR="004B3102" w:rsidRPr="00122823" w:rsidRDefault="00122823" w:rsidP="00122823">
            <w:pPr>
              <w:pStyle w:val="Textkrper"/>
              <w:rPr>
                <w:iCs/>
              </w:rPr>
            </w:pPr>
            <w:r>
              <w:rPr>
                <w:iCs/>
              </w:rPr>
              <w:t xml:space="preserve">Bearbeite den dir zugewiesenen </w:t>
            </w:r>
            <w:r w:rsidRPr="009A5011">
              <w:rPr>
                <w:iCs/>
              </w:rPr>
              <w:t xml:space="preserve">Rechercheauftrag (Material </w:t>
            </w:r>
            <w:r w:rsidR="00E87254">
              <w:rPr>
                <w:iCs/>
              </w:rPr>
              <w:t>1</w:t>
            </w:r>
            <w:r w:rsidRPr="009A5011">
              <w:rPr>
                <w:bCs/>
              </w:rPr>
              <w:t>–</w:t>
            </w:r>
            <w:r w:rsidR="00E87254">
              <w:rPr>
                <w:bCs/>
              </w:rPr>
              <w:t>3</w:t>
            </w:r>
            <w:r w:rsidRPr="009A5011">
              <w:rPr>
                <w:iCs/>
              </w:rPr>
              <w:t>).</w:t>
            </w:r>
          </w:p>
        </w:tc>
        <w:tc>
          <w:tcPr>
            <w:tcW w:w="322" w:type="pct"/>
            <w:tcBorders>
              <w:top w:val="single" w:sz="4" w:space="0" w:color="auto"/>
              <w:left w:val="single" w:sz="4" w:space="0" w:color="auto"/>
              <w:bottom w:val="single" w:sz="4" w:space="0" w:color="auto"/>
              <w:right w:val="single" w:sz="4" w:space="0" w:color="auto"/>
            </w:tcBorders>
            <w:hideMark/>
          </w:tcPr>
          <w:p w14:paraId="719426FA" w14:textId="77777777" w:rsidR="004B3102" w:rsidRPr="00122823" w:rsidRDefault="004B3102" w:rsidP="00122823">
            <w:pPr>
              <w:pStyle w:val="Textkrper"/>
              <w:jc w:val="center"/>
              <w:rPr>
                <w:sz w:val="20"/>
              </w:rPr>
            </w:pPr>
            <w:r w:rsidRPr="00122823">
              <w:rPr>
                <w:sz w:val="20"/>
              </w:rPr>
              <w:t>S</w:t>
            </w:r>
          </w:p>
          <w:p w14:paraId="5BA83297" w14:textId="77777777" w:rsidR="004B3102" w:rsidRPr="00122823" w:rsidRDefault="004B3102" w:rsidP="00122823">
            <w:pPr>
              <w:pStyle w:val="Textkrper"/>
              <w:jc w:val="center"/>
              <w:rPr>
                <w:sz w:val="20"/>
              </w:rPr>
            </w:pPr>
            <w:r w:rsidRPr="00122823">
              <w:rPr>
                <w:sz w:val="20"/>
              </w:rPr>
              <w:t>1.1</w:t>
            </w:r>
          </w:p>
          <w:p w14:paraId="5EA9A8BD" w14:textId="77777777" w:rsidR="004B3102" w:rsidRPr="00122823" w:rsidRDefault="004B3102" w:rsidP="00122823">
            <w:pPr>
              <w:pStyle w:val="Textkrper"/>
              <w:jc w:val="center"/>
              <w:rPr>
                <w:sz w:val="20"/>
              </w:rPr>
            </w:pPr>
            <w:r w:rsidRPr="00122823">
              <w:rPr>
                <w:sz w:val="20"/>
              </w:rPr>
              <w:t>1.2</w:t>
            </w:r>
          </w:p>
          <w:p w14:paraId="2DBB4B5B" w14:textId="77777777" w:rsidR="004B3102" w:rsidRPr="00122823" w:rsidRDefault="004B3102" w:rsidP="004E6F35">
            <w:pPr>
              <w:pStyle w:val="Textkrper"/>
              <w:spacing w:after="120"/>
              <w:jc w:val="center"/>
              <w:rPr>
                <w:sz w:val="20"/>
              </w:rPr>
            </w:pPr>
            <w:r w:rsidRPr="00122823">
              <w:rPr>
                <w:sz w:val="20"/>
              </w:rPr>
              <w:t>1.3</w:t>
            </w:r>
          </w:p>
        </w:tc>
        <w:tc>
          <w:tcPr>
            <w:tcW w:w="322" w:type="pct"/>
            <w:tcBorders>
              <w:top w:val="single" w:sz="4" w:space="0" w:color="auto"/>
              <w:left w:val="single" w:sz="4" w:space="0" w:color="auto"/>
              <w:bottom w:val="single" w:sz="4" w:space="0" w:color="auto"/>
              <w:right w:val="single" w:sz="4" w:space="0" w:color="auto"/>
            </w:tcBorders>
            <w:hideMark/>
          </w:tcPr>
          <w:p w14:paraId="05469CBB" w14:textId="77777777" w:rsidR="004B3102" w:rsidRPr="00122823" w:rsidRDefault="004B3102" w:rsidP="00122823">
            <w:pPr>
              <w:pStyle w:val="Textkrper"/>
              <w:jc w:val="center"/>
              <w:rPr>
                <w:sz w:val="20"/>
              </w:rPr>
            </w:pPr>
            <w:r w:rsidRPr="00122823">
              <w:rPr>
                <w:sz w:val="20"/>
              </w:rPr>
              <w:t>E</w:t>
            </w:r>
          </w:p>
        </w:tc>
        <w:tc>
          <w:tcPr>
            <w:tcW w:w="322" w:type="pct"/>
            <w:tcBorders>
              <w:top w:val="single" w:sz="4" w:space="0" w:color="auto"/>
              <w:left w:val="single" w:sz="4" w:space="0" w:color="auto"/>
              <w:bottom w:val="single" w:sz="4" w:space="0" w:color="auto"/>
              <w:right w:val="single" w:sz="4" w:space="0" w:color="auto"/>
            </w:tcBorders>
            <w:hideMark/>
          </w:tcPr>
          <w:p w14:paraId="00F76E08" w14:textId="77777777" w:rsidR="004B3102" w:rsidRPr="00122823" w:rsidRDefault="004B3102" w:rsidP="00122823">
            <w:pPr>
              <w:pStyle w:val="Textkrper"/>
              <w:jc w:val="center"/>
              <w:rPr>
                <w:sz w:val="20"/>
              </w:rPr>
            </w:pPr>
            <w:r w:rsidRPr="00122823">
              <w:rPr>
                <w:sz w:val="20"/>
              </w:rPr>
              <w:t>K</w:t>
            </w:r>
          </w:p>
          <w:p w14:paraId="2F44CFF2" w14:textId="77777777" w:rsidR="004B3102" w:rsidRPr="00122823" w:rsidRDefault="004B3102" w:rsidP="00122823">
            <w:pPr>
              <w:pStyle w:val="Textkrper"/>
              <w:jc w:val="center"/>
              <w:rPr>
                <w:sz w:val="20"/>
              </w:rPr>
            </w:pPr>
            <w:r w:rsidRPr="00122823">
              <w:rPr>
                <w:sz w:val="20"/>
              </w:rPr>
              <w:t>1.1</w:t>
            </w:r>
          </w:p>
          <w:p w14:paraId="7DEA42BD" w14:textId="77777777" w:rsidR="004B3102" w:rsidRPr="00122823" w:rsidRDefault="004B3102" w:rsidP="00122823">
            <w:pPr>
              <w:pStyle w:val="Textkrper"/>
              <w:jc w:val="center"/>
              <w:rPr>
                <w:sz w:val="20"/>
              </w:rPr>
            </w:pPr>
            <w:r w:rsidRPr="00122823">
              <w:rPr>
                <w:sz w:val="20"/>
              </w:rPr>
              <w:t>1.3</w:t>
            </w:r>
          </w:p>
          <w:p w14:paraId="1F0F5179" w14:textId="77777777" w:rsidR="004B3102" w:rsidRPr="00122823" w:rsidRDefault="004B3102" w:rsidP="00122823">
            <w:pPr>
              <w:pStyle w:val="Textkrper"/>
              <w:jc w:val="center"/>
              <w:rPr>
                <w:sz w:val="20"/>
              </w:rPr>
            </w:pPr>
            <w:r w:rsidRPr="00122823">
              <w:rPr>
                <w:sz w:val="20"/>
              </w:rPr>
              <w:t>2.1</w:t>
            </w:r>
          </w:p>
        </w:tc>
        <w:tc>
          <w:tcPr>
            <w:tcW w:w="323" w:type="pct"/>
            <w:tcBorders>
              <w:top w:val="single" w:sz="4" w:space="0" w:color="auto"/>
              <w:left w:val="single" w:sz="4" w:space="0" w:color="auto"/>
              <w:bottom w:val="single" w:sz="4" w:space="0" w:color="auto"/>
              <w:right w:val="single" w:sz="4" w:space="0" w:color="auto"/>
            </w:tcBorders>
            <w:hideMark/>
          </w:tcPr>
          <w:p w14:paraId="29B5541E" w14:textId="77777777" w:rsidR="004B3102" w:rsidRPr="00122823" w:rsidRDefault="004B3102" w:rsidP="00122823">
            <w:pPr>
              <w:pStyle w:val="Textkrper"/>
              <w:jc w:val="center"/>
              <w:rPr>
                <w:sz w:val="20"/>
              </w:rPr>
            </w:pPr>
            <w:r w:rsidRPr="00122823">
              <w:rPr>
                <w:sz w:val="20"/>
              </w:rPr>
              <w:t>B</w:t>
            </w:r>
          </w:p>
        </w:tc>
      </w:tr>
    </w:tbl>
    <w:p w14:paraId="676C86DD" w14:textId="0DEA7419" w:rsidR="00122823" w:rsidRDefault="00122823" w:rsidP="004B3102">
      <w:pPr>
        <w:pStyle w:val="Textkrper"/>
      </w:pPr>
    </w:p>
    <w:tbl>
      <w:tblPr>
        <w:tblStyle w:val="Tabellenraster"/>
        <w:tblW w:w="9067" w:type="dxa"/>
        <w:tblLook w:val="01E0" w:firstRow="1" w:lastRow="1" w:firstColumn="1" w:lastColumn="1" w:noHBand="0" w:noVBand="0"/>
      </w:tblPr>
      <w:tblGrid>
        <w:gridCol w:w="1696"/>
        <w:gridCol w:w="1474"/>
        <w:gridCol w:w="1474"/>
        <w:gridCol w:w="1474"/>
        <w:gridCol w:w="1474"/>
        <w:gridCol w:w="1475"/>
      </w:tblGrid>
      <w:tr w:rsidR="00122823" w:rsidRPr="00122823" w14:paraId="07CFCB85" w14:textId="77777777" w:rsidTr="00122823">
        <w:tc>
          <w:tcPr>
            <w:tcW w:w="1696" w:type="dxa"/>
            <w:tcBorders>
              <w:top w:val="single" w:sz="4" w:space="0" w:color="FFFFFF"/>
              <w:left w:val="single" w:sz="4" w:space="0" w:color="FFFFFF"/>
              <w:bottom w:val="single" w:sz="4" w:space="0" w:color="auto"/>
              <w:right w:val="single" w:sz="4" w:space="0" w:color="auto"/>
            </w:tcBorders>
          </w:tcPr>
          <w:p w14:paraId="37C09FFC" w14:textId="77777777" w:rsidR="00122823" w:rsidRPr="00122823" w:rsidRDefault="00122823" w:rsidP="00122823">
            <w:pPr>
              <w:rPr>
                <w:rFonts w:cs="Arial"/>
                <w:b/>
                <w:sz w:val="20"/>
                <w:szCs w:val="20"/>
              </w:rPr>
            </w:pPr>
          </w:p>
        </w:tc>
        <w:tc>
          <w:tcPr>
            <w:tcW w:w="1474" w:type="dxa"/>
            <w:tcBorders>
              <w:top w:val="single" w:sz="4" w:space="0" w:color="auto"/>
              <w:left w:val="single" w:sz="4" w:space="0" w:color="auto"/>
              <w:bottom w:val="single" w:sz="4" w:space="0" w:color="auto"/>
              <w:right w:val="single" w:sz="4" w:space="0" w:color="auto"/>
            </w:tcBorders>
            <w:shd w:val="clear" w:color="auto" w:fill="D9D9D9"/>
            <w:hideMark/>
          </w:tcPr>
          <w:p w14:paraId="73C64E66" w14:textId="77777777" w:rsidR="00122823" w:rsidRPr="00122823" w:rsidRDefault="00122823" w:rsidP="00122823">
            <w:pPr>
              <w:jc w:val="center"/>
              <w:rPr>
                <w:rFonts w:cs="Arial"/>
                <w:b/>
                <w:sz w:val="20"/>
                <w:szCs w:val="20"/>
              </w:rPr>
            </w:pPr>
            <w:r w:rsidRPr="00122823">
              <w:rPr>
                <w:rFonts w:cs="Arial"/>
                <w:b/>
                <w:sz w:val="20"/>
                <w:szCs w:val="20"/>
              </w:rPr>
              <w:t xml:space="preserve">A </w:t>
            </w:r>
            <w:r w:rsidRPr="00122823">
              <w:rPr>
                <w:rFonts w:cs="Arial"/>
                <w:b/>
                <w:sz w:val="20"/>
                <w:szCs w:val="20"/>
              </w:rPr>
              <w:br/>
              <w:t>(Vermutung)</w:t>
            </w:r>
          </w:p>
        </w:tc>
        <w:tc>
          <w:tcPr>
            <w:tcW w:w="1474" w:type="dxa"/>
            <w:tcBorders>
              <w:top w:val="single" w:sz="4" w:space="0" w:color="auto"/>
              <w:left w:val="single" w:sz="4" w:space="0" w:color="auto"/>
              <w:bottom w:val="single" w:sz="4" w:space="0" w:color="auto"/>
              <w:right w:val="single" w:sz="4" w:space="0" w:color="auto"/>
            </w:tcBorders>
            <w:shd w:val="clear" w:color="auto" w:fill="D9D9D9"/>
            <w:hideMark/>
          </w:tcPr>
          <w:p w14:paraId="19BAA6AD" w14:textId="742A01BC" w:rsidR="00122823" w:rsidRPr="00122823" w:rsidRDefault="00122823" w:rsidP="00122823">
            <w:pPr>
              <w:jc w:val="center"/>
              <w:rPr>
                <w:rFonts w:cs="Arial"/>
                <w:b/>
                <w:sz w:val="20"/>
                <w:szCs w:val="20"/>
              </w:rPr>
            </w:pPr>
            <w:r w:rsidRPr="00122823">
              <w:rPr>
                <w:rFonts w:cs="Arial"/>
                <w:b/>
                <w:sz w:val="20"/>
                <w:szCs w:val="20"/>
              </w:rPr>
              <w:t xml:space="preserve">A </w:t>
            </w:r>
            <w:r w:rsidRPr="00122823">
              <w:rPr>
                <w:rFonts w:cs="Arial"/>
                <w:b/>
                <w:sz w:val="20"/>
                <w:szCs w:val="20"/>
              </w:rPr>
              <w:br/>
              <w:t>(</w:t>
            </w:r>
            <w:r w:rsidR="00576F28">
              <w:rPr>
                <w:rFonts w:cs="Arial"/>
                <w:b/>
                <w:sz w:val="20"/>
                <w:szCs w:val="20"/>
              </w:rPr>
              <w:t>Recherche)</w:t>
            </w:r>
          </w:p>
        </w:tc>
        <w:tc>
          <w:tcPr>
            <w:tcW w:w="1474" w:type="dxa"/>
            <w:tcBorders>
              <w:top w:val="single" w:sz="4" w:space="0" w:color="auto"/>
              <w:left w:val="single" w:sz="4" w:space="0" w:color="auto"/>
              <w:bottom w:val="single" w:sz="4" w:space="0" w:color="auto"/>
              <w:right w:val="single" w:sz="4" w:space="0" w:color="auto"/>
            </w:tcBorders>
            <w:shd w:val="clear" w:color="auto" w:fill="D9D9D9"/>
            <w:hideMark/>
          </w:tcPr>
          <w:p w14:paraId="28990BFF" w14:textId="77777777" w:rsidR="00122823" w:rsidRPr="00122823" w:rsidRDefault="00122823" w:rsidP="00122823">
            <w:pPr>
              <w:jc w:val="center"/>
              <w:rPr>
                <w:rFonts w:cs="Arial"/>
                <w:b/>
                <w:sz w:val="20"/>
                <w:szCs w:val="20"/>
              </w:rPr>
            </w:pPr>
            <w:r w:rsidRPr="00122823">
              <w:rPr>
                <w:rFonts w:cs="Arial"/>
                <w:b/>
                <w:sz w:val="20"/>
                <w:szCs w:val="20"/>
              </w:rPr>
              <w:t xml:space="preserve">B </w:t>
            </w:r>
          </w:p>
        </w:tc>
        <w:tc>
          <w:tcPr>
            <w:tcW w:w="1474" w:type="dxa"/>
            <w:tcBorders>
              <w:top w:val="single" w:sz="4" w:space="0" w:color="auto"/>
              <w:left w:val="single" w:sz="4" w:space="0" w:color="auto"/>
              <w:bottom w:val="single" w:sz="4" w:space="0" w:color="auto"/>
              <w:right w:val="single" w:sz="4" w:space="0" w:color="auto"/>
            </w:tcBorders>
            <w:shd w:val="clear" w:color="auto" w:fill="D9D9D9"/>
            <w:hideMark/>
          </w:tcPr>
          <w:p w14:paraId="126E049D" w14:textId="77777777" w:rsidR="00122823" w:rsidRPr="00122823" w:rsidRDefault="00122823" w:rsidP="00122823">
            <w:pPr>
              <w:jc w:val="center"/>
              <w:rPr>
                <w:rFonts w:cs="Arial"/>
                <w:b/>
                <w:sz w:val="20"/>
                <w:szCs w:val="20"/>
              </w:rPr>
            </w:pPr>
            <w:r w:rsidRPr="00122823">
              <w:rPr>
                <w:rFonts w:cs="Arial"/>
                <w:b/>
                <w:sz w:val="20"/>
                <w:szCs w:val="20"/>
              </w:rPr>
              <w:t xml:space="preserve">C </w:t>
            </w:r>
            <w:r w:rsidRPr="00122823">
              <w:rPr>
                <w:rFonts w:cs="Arial"/>
                <w:b/>
                <w:sz w:val="20"/>
                <w:szCs w:val="20"/>
              </w:rPr>
              <w:br/>
            </w:r>
          </w:p>
        </w:tc>
        <w:tc>
          <w:tcPr>
            <w:tcW w:w="1475" w:type="dxa"/>
            <w:tcBorders>
              <w:top w:val="single" w:sz="4" w:space="0" w:color="auto"/>
              <w:left w:val="single" w:sz="4" w:space="0" w:color="auto"/>
              <w:bottom w:val="single" w:sz="4" w:space="0" w:color="auto"/>
              <w:right w:val="single" w:sz="4" w:space="0" w:color="auto"/>
            </w:tcBorders>
            <w:shd w:val="clear" w:color="auto" w:fill="D9D9D9"/>
            <w:hideMark/>
          </w:tcPr>
          <w:p w14:paraId="21B3BFBF" w14:textId="77777777" w:rsidR="00122823" w:rsidRPr="00122823" w:rsidRDefault="00122823" w:rsidP="00122823">
            <w:pPr>
              <w:jc w:val="center"/>
              <w:rPr>
                <w:rFonts w:cs="Arial"/>
                <w:b/>
                <w:sz w:val="20"/>
                <w:szCs w:val="20"/>
              </w:rPr>
            </w:pPr>
            <w:r w:rsidRPr="00122823">
              <w:rPr>
                <w:rFonts w:cs="Arial"/>
                <w:b/>
                <w:sz w:val="20"/>
                <w:szCs w:val="20"/>
              </w:rPr>
              <w:t xml:space="preserve">D </w:t>
            </w:r>
            <w:r w:rsidRPr="00122823">
              <w:rPr>
                <w:rFonts w:cs="Arial"/>
                <w:b/>
                <w:sz w:val="20"/>
                <w:szCs w:val="20"/>
              </w:rPr>
              <w:br/>
            </w:r>
          </w:p>
        </w:tc>
      </w:tr>
      <w:tr w:rsidR="00122823" w:rsidRPr="00122823" w14:paraId="274E622F" w14:textId="77777777" w:rsidTr="00122823">
        <w:trPr>
          <w:cantSplit/>
          <w:trHeight w:val="567"/>
        </w:trPr>
        <w:tc>
          <w:tcPr>
            <w:tcW w:w="1696" w:type="dxa"/>
            <w:tcBorders>
              <w:top w:val="single" w:sz="4" w:space="0" w:color="auto"/>
              <w:left w:val="single" w:sz="4" w:space="0" w:color="auto"/>
              <w:bottom w:val="single" w:sz="4" w:space="0" w:color="auto"/>
              <w:right w:val="single" w:sz="4" w:space="0" w:color="auto"/>
            </w:tcBorders>
            <w:vAlign w:val="center"/>
            <w:hideMark/>
          </w:tcPr>
          <w:p w14:paraId="49BF6B95" w14:textId="77777777" w:rsidR="00122823" w:rsidRPr="00122823" w:rsidRDefault="00122823" w:rsidP="00122823">
            <w:pPr>
              <w:jc w:val="left"/>
              <w:rPr>
                <w:rFonts w:cs="Arial"/>
                <w:sz w:val="20"/>
                <w:szCs w:val="20"/>
              </w:rPr>
            </w:pPr>
            <w:r w:rsidRPr="00122823">
              <w:rPr>
                <w:rFonts w:cs="Arial"/>
                <w:sz w:val="20"/>
                <w:szCs w:val="20"/>
              </w:rPr>
              <w:t>Elementname</w:t>
            </w:r>
          </w:p>
        </w:tc>
        <w:tc>
          <w:tcPr>
            <w:tcW w:w="1474" w:type="dxa"/>
            <w:tcBorders>
              <w:top w:val="single" w:sz="4" w:space="0" w:color="auto"/>
              <w:left w:val="single" w:sz="4" w:space="0" w:color="auto"/>
              <w:bottom w:val="single" w:sz="4" w:space="0" w:color="auto"/>
              <w:right w:val="single" w:sz="4" w:space="0" w:color="auto"/>
            </w:tcBorders>
          </w:tcPr>
          <w:p w14:paraId="4F8F0ACB" w14:textId="77777777" w:rsidR="00122823" w:rsidRPr="00122823" w:rsidRDefault="00122823" w:rsidP="00122823">
            <w:pPr>
              <w:rPr>
                <w:rFonts w:cs="Arial"/>
                <w:sz w:val="20"/>
                <w:szCs w:val="20"/>
              </w:rPr>
            </w:pPr>
          </w:p>
        </w:tc>
        <w:tc>
          <w:tcPr>
            <w:tcW w:w="1474" w:type="dxa"/>
            <w:tcBorders>
              <w:top w:val="single" w:sz="4" w:space="0" w:color="auto"/>
              <w:left w:val="single" w:sz="4" w:space="0" w:color="auto"/>
              <w:bottom w:val="single" w:sz="4" w:space="0" w:color="auto"/>
              <w:right w:val="single" w:sz="4" w:space="0" w:color="auto"/>
            </w:tcBorders>
          </w:tcPr>
          <w:p w14:paraId="3D9DFB84" w14:textId="77777777" w:rsidR="00122823" w:rsidRPr="00122823" w:rsidRDefault="00122823" w:rsidP="00122823">
            <w:pPr>
              <w:rPr>
                <w:rFonts w:cs="Arial"/>
                <w:sz w:val="20"/>
                <w:szCs w:val="20"/>
              </w:rPr>
            </w:pPr>
          </w:p>
        </w:tc>
        <w:tc>
          <w:tcPr>
            <w:tcW w:w="1474" w:type="dxa"/>
            <w:tcBorders>
              <w:top w:val="single" w:sz="4" w:space="0" w:color="auto"/>
              <w:left w:val="single" w:sz="4" w:space="0" w:color="auto"/>
              <w:bottom w:val="single" w:sz="4" w:space="0" w:color="auto"/>
              <w:right w:val="single" w:sz="4" w:space="0" w:color="auto"/>
            </w:tcBorders>
          </w:tcPr>
          <w:p w14:paraId="70C6D4C3" w14:textId="678D5AC1" w:rsidR="00122823" w:rsidRPr="00122823" w:rsidRDefault="00122823" w:rsidP="00122823">
            <w:pPr>
              <w:rPr>
                <w:rFonts w:cs="Arial"/>
                <w:sz w:val="20"/>
                <w:szCs w:val="20"/>
              </w:rPr>
            </w:pPr>
            <w:r w:rsidRPr="00122823">
              <w:rPr>
                <w:rFonts w:cs="Arial"/>
                <w:sz w:val="20"/>
                <w:szCs w:val="20"/>
              </w:rPr>
              <w:t>Chlor</w:t>
            </w:r>
          </w:p>
        </w:tc>
        <w:tc>
          <w:tcPr>
            <w:tcW w:w="1474" w:type="dxa"/>
            <w:tcBorders>
              <w:top w:val="single" w:sz="4" w:space="0" w:color="auto"/>
              <w:left w:val="single" w:sz="4" w:space="0" w:color="auto"/>
              <w:bottom w:val="single" w:sz="4" w:space="0" w:color="auto"/>
              <w:right w:val="single" w:sz="4" w:space="0" w:color="auto"/>
            </w:tcBorders>
          </w:tcPr>
          <w:p w14:paraId="16DD2691" w14:textId="370308A8" w:rsidR="00122823" w:rsidRPr="00122823" w:rsidRDefault="00122823" w:rsidP="00122823">
            <w:pPr>
              <w:rPr>
                <w:rFonts w:cs="Arial"/>
                <w:sz w:val="20"/>
                <w:szCs w:val="20"/>
              </w:rPr>
            </w:pPr>
            <w:r w:rsidRPr="00122823">
              <w:rPr>
                <w:rFonts w:cs="Arial"/>
                <w:sz w:val="20"/>
                <w:szCs w:val="20"/>
              </w:rPr>
              <w:t>Brom</w:t>
            </w:r>
          </w:p>
        </w:tc>
        <w:tc>
          <w:tcPr>
            <w:tcW w:w="1475" w:type="dxa"/>
            <w:tcBorders>
              <w:top w:val="single" w:sz="4" w:space="0" w:color="auto"/>
              <w:left w:val="single" w:sz="4" w:space="0" w:color="auto"/>
              <w:bottom w:val="single" w:sz="4" w:space="0" w:color="auto"/>
              <w:right w:val="single" w:sz="4" w:space="0" w:color="auto"/>
            </w:tcBorders>
          </w:tcPr>
          <w:p w14:paraId="3D1D478B" w14:textId="60D2A449" w:rsidR="00122823" w:rsidRPr="00122823" w:rsidRDefault="00122823" w:rsidP="00122823">
            <w:pPr>
              <w:rPr>
                <w:rFonts w:cs="Arial"/>
                <w:sz w:val="20"/>
                <w:szCs w:val="20"/>
              </w:rPr>
            </w:pPr>
            <w:r w:rsidRPr="00122823">
              <w:rPr>
                <w:rFonts w:cs="Arial"/>
                <w:sz w:val="20"/>
                <w:szCs w:val="20"/>
              </w:rPr>
              <w:t>Iod</w:t>
            </w:r>
          </w:p>
        </w:tc>
      </w:tr>
      <w:tr w:rsidR="00122823" w:rsidRPr="00122823" w14:paraId="7E72C600" w14:textId="77777777" w:rsidTr="00122823">
        <w:trPr>
          <w:cantSplit/>
          <w:trHeight w:val="567"/>
        </w:trPr>
        <w:tc>
          <w:tcPr>
            <w:tcW w:w="1696" w:type="dxa"/>
            <w:tcBorders>
              <w:top w:val="single" w:sz="4" w:space="0" w:color="auto"/>
              <w:left w:val="single" w:sz="4" w:space="0" w:color="auto"/>
              <w:bottom w:val="single" w:sz="4" w:space="0" w:color="auto"/>
              <w:right w:val="single" w:sz="4" w:space="0" w:color="auto"/>
            </w:tcBorders>
            <w:vAlign w:val="center"/>
            <w:hideMark/>
          </w:tcPr>
          <w:p w14:paraId="051971E1" w14:textId="77777777" w:rsidR="00122823" w:rsidRPr="00122823" w:rsidRDefault="00122823" w:rsidP="00122823">
            <w:pPr>
              <w:jc w:val="left"/>
              <w:rPr>
                <w:rFonts w:cs="Arial"/>
                <w:sz w:val="20"/>
                <w:szCs w:val="20"/>
              </w:rPr>
            </w:pPr>
            <w:r w:rsidRPr="00122823">
              <w:rPr>
                <w:rFonts w:cs="Arial"/>
                <w:sz w:val="20"/>
                <w:szCs w:val="20"/>
              </w:rPr>
              <w:t>Elementsymbol</w:t>
            </w:r>
          </w:p>
        </w:tc>
        <w:tc>
          <w:tcPr>
            <w:tcW w:w="1474" w:type="dxa"/>
            <w:tcBorders>
              <w:top w:val="single" w:sz="4" w:space="0" w:color="auto"/>
              <w:left w:val="single" w:sz="4" w:space="0" w:color="auto"/>
              <w:bottom w:val="single" w:sz="4" w:space="0" w:color="auto"/>
              <w:right w:val="single" w:sz="4" w:space="0" w:color="auto"/>
            </w:tcBorders>
          </w:tcPr>
          <w:p w14:paraId="3C327F2F" w14:textId="77777777" w:rsidR="00122823" w:rsidRPr="00122823" w:rsidRDefault="00122823" w:rsidP="00122823">
            <w:pPr>
              <w:rPr>
                <w:rFonts w:cs="Arial"/>
                <w:sz w:val="20"/>
                <w:szCs w:val="20"/>
              </w:rPr>
            </w:pPr>
          </w:p>
        </w:tc>
        <w:tc>
          <w:tcPr>
            <w:tcW w:w="1474" w:type="dxa"/>
            <w:tcBorders>
              <w:top w:val="single" w:sz="4" w:space="0" w:color="auto"/>
              <w:left w:val="single" w:sz="4" w:space="0" w:color="auto"/>
              <w:bottom w:val="single" w:sz="4" w:space="0" w:color="auto"/>
              <w:right w:val="single" w:sz="4" w:space="0" w:color="auto"/>
            </w:tcBorders>
          </w:tcPr>
          <w:p w14:paraId="7845FB9F" w14:textId="77777777" w:rsidR="00122823" w:rsidRPr="00122823" w:rsidRDefault="00122823" w:rsidP="00122823">
            <w:pPr>
              <w:rPr>
                <w:rFonts w:cs="Arial"/>
                <w:sz w:val="20"/>
                <w:szCs w:val="20"/>
              </w:rPr>
            </w:pPr>
          </w:p>
        </w:tc>
        <w:tc>
          <w:tcPr>
            <w:tcW w:w="1474" w:type="dxa"/>
            <w:tcBorders>
              <w:top w:val="single" w:sz="4" w:space="0" w:color="auto"/>
              <w:left w:val="single" w:sz="4" w:space="0" w:color="auto"/>
              <w:bottom w:val="single" w:sz="4" w:space="0" w:color="auto"/>
              <w:right w:val="single" w:sz="4" w:space="0" w:color="auto"/>
            </w:tcBorders>
          </w:tcPr>
          <w:p w14:paraId="2FD302E4" w14:textId="5BA95FE6" w:rsidR="00122823" w:rsidRPr="00122823" w:rsidRDefault="00122823" w:rsidP="00122823">
            <w:pPr>
              <w:rPr>
                <w:rFonts w:cs="Arial"/>
                <w:sz w:val="20"/>
                <w:szCs w:val="20"/>
              </w:rPr>
            </w:pPr>
            <w:r w:rsidRPr="00122823">
              <w:rPr>
                <w:rFonts w:cs="Arial"/>
                <w:sz w:val="20"/>
                <w:szCs w:val="20"/>
              </w:rPr>
              <w:t>Cl</w:t>
            </w:r>
          </w:p>
        </w:tc>
        <w:tc>
          <w:tcPr>
            <w:tcW w:w="1474" w:type="dxa"/>
            <w:tcBorders>
              <w:top w:val="single" w:sz="4" w:space="0" w:color="auto"/>
              <w:left w:val="single" w:sz="4" w:space="0" w:color="auto"/>
              <w:bottom w:val="single" w:sz="4" w:space="0" w:color="auto"/>
              <w:right w:val="single" w:sz="4" w:space="0" w:color="auto"/>
            </w:tcBorders>
          </w:tcPr>
          <w:p w14:paraId="4D22AFAE" w14:textId="00895EEC" w:rsidR="00122823" w:rsidRPr="00122823" w:rsidRDefault="00122823" w:rsidP="00122823">
            <w:pPr>
              <w:rPr>
                <w:rFonts w:cs="Arial"/>
                <w:sz w:val="20"/>
                <w:szCs w:val="20"/>
              </w:rPr>
            </w:pPr>
            <w:r w:rsidRPr="00122823">
              <w:rPr>
                <w:rFonts w:cs="Arial"/>
                <w:sz w:val="20"/>
                <w:szCs w:val="20"/>
              </w:rPr>
              <w:t>Br</w:t>
            </w:r>
          </w:p>
        </w:tc>
        <w:tc>
          <w:tcPr>
            <w:tcW w:w="1475" w:type="dxa"/>
            <w:tcBorders>
              <w:top w:val="single" w:sz="4" w:space="0" w:color="auto"/>
              <w:left w:val="single" w:sz="4" w:space="0" w:color="auto"/>
              <w:bottom w:val="single" w:sz="4" w:space="0" w:color="auto"/>
              <w:right w:val="single" w:sz="4" w:space="0" w:color="auto"/>
            </w:tcBorders>
          </w:tcPr>
          <w:p w14:paraId="46BA91A8" w14:textId="54D79566" w:rsidR="00122823" w:rsidRPr="00122823" w:rsidRDefault="00122823" w:rsidP="00122823">
            <w:pPr>
              <w:rPr>
                <w:rFonts w:cs="Arial"/>
                <w:sz w:val="20"/>
                <w:szCs w:val="20"/>
              </w:rPr>
            </w:pPr>
            <w:r w:rsidRPr="00122823">
              <w:rPr>
                <w:rFonts w:cs="Arial"/>
                <w:sz w:val="20"/>
                <w:szCs w:val="20"/>
              </w:rPr>
              <w:t>I</w:t>
            </w:r>
          </w:p>
        </w:tc>
      </w:tr>
      <w:tr w:rsidR="00122823" w:rsidRPr="00122823" w14:paraId="3A2C372A" w14:textId="77777777" w:rsidTr="00122823">
        <w:trPr>
          <w:cantSplit/>
          <w:trHeight w:val="567"/>
        </w:trPr>
        <w:tc>
          <w:tcPr>
            <w:tcW w:w="1696" w:type="dxa"/>
            <w:tcBorders>
              <w:top w:val="single" w:sz="4" w:space="0" w:color="auto"/>
              <w:left w:val="single" w:sz="4" w:space="0" w:color="auto"/>
              <w:bottom w:val="single" w:sz="4" w:space="0" w:color="auto"/>
              <w:right w:val="single" w:sz="4" w:space="0" w:color="auto"/>
            </w:tcBorders>
            <w:vAlign w:val="center"/>
            <w:hideMark/>
          </w:tcPr>
          <w:p w14:paraId="1422E464" w14:textId="77777777" w:rsidR="00122823" w:rsidRPr="00122823" w:rsidRDefault="00122823" w:rsidP="00122823">
            <w:pPr>
              <w:jc w:val="left"/>
              <w:rPr>
                <w:rFonts w:cs="Arial"/>
                <w:sz w:val="20"/>
                <w:szCs w:val="20"/>
              </w:rPr>
            </w:pPr>
            <w:r w:rsidRPr="00122823">
              <w:rPr>
                <w:rFonts w:cs="Arial"/>
                <w:sz w:val="20"/>
                <w:szCs w:val="20"/>
              </w:rPr>
              <w:t>Atommasse in u</w:t>
            </w:r>
          </w:p>
        </w:tc>
        <w:tc>
          <w:tcPr>
            <w:tcW w:w="1474" w:type="dxa"/>
            <w:tcBorders>
              <w:top w:val="single" w:sz="4" w:space="0" w:color="auto"/>
              <w:left w:val="single" w:sz="4" w:space="0" w:color="auto"/>
              <w:bottom w:val="single" w:sz="4" w:space="0" w:color="auto"/>
              <w:right w:val="single" w:sz="4" w:space="0" w:color="auto"/>
            </w:tcBorders>
          </w:tcPr>
          <w:p w14:paraId="19A08382" w14:textId="77777777" w:rsidR="00122823" w:rsidRPr="00122823" w:rsidRDefault="00122823" w:rsidP="00122823">
            <w:pPr>
              <w:rPr>
                <w:rFonts w:cs="Arial"/>
                <w:sz w:val="20"/>
                <w:szCs w:val="20"/>
              </w:rPr>
            </w:pPr>
          </w:p>
        </w:tc>
        <w:tc>
          <w:tcPr>
            <w:tcW w:w="1474" w:type="dxa"/>
            <w:tcBorders>
              <w:top w:val="single" w:sz="4" w:space="0" w:color="auto"/>
              <w:left w:val="single" w:sz="4" w:space="0" w:color="auto"/>
              <w:bottom w:val="single" w:sz="4" w:space="0" w:color="auto"/>
              <w:right w:val="single" w:sz="4" w:space="0" w:color="auto"/>
            </w:tcBorders>
          </w:tcPr>
          <w:p w14:paraId="3DE1C807" w14:textId="77777777" w:rsidR="00122823" w:rsidRPr="00122823" w:rsidRDefault="00122823" w:rsidP="00122823">
            <w:pPr>
              <w:rPr>
                <w:rFonts w:cs="Arial"/>
                <w:sz w:val="20"/>
                <w:szCs w:val="20"/>
              </w:rPr>
            </w:pPr>
          </w:p>
        </w:tc>
        <w:tc>
          <w:tcPr>
            <w:tcW w:w="1474" w:type="dxa"/>
            <w:tcBorders>
              <w:top w:val="single" w:sz="4" w:space="0" w:color="auto"/>
              <w:left w:val="single" w:sz="4" w:space="0" w:color="auto"/>
              <w:bottom w:val="single" w:sz="4" w:space="0" w:color="auto"/>
              <w:right w:val="single" w:sz="4" w:space="0" w:color="auto"/>
            </w:tcBorders>
          </w:tcPr>
          <w:p w14:paraId="19C3780E" w14:textId="6AB130F0" w:rsidR="00122823" w:rsidRPr="00122823" w:rsidRDefault="00122823" w:rsidP="00122823">
            <w:pPr>
              <w:rPr>
                <w:rFonts w:cs="Arial"/>
                <w:sz w:val="20"/>
                <w:szCs w:val="20"/>
              </w:rPr>
            </w:pPr>
            <w:r w:rsidRPr="00122823">
              <w:rPr>
                <w:rFonts w:cs="Arial"/>
                <w:sz w:val="20"/>
                <w:szCs w:val="20"/>
              </w:rPr>
              <w:t>35,45 u</w:t>
            </w:r>
          </w:p>
        </w:tc>
        <w:tc>
          <w:tcPr>
            <w:tcW w:w="1474" w:type="dxa"/>
            <w:tcBorders>
              <w:top w:val="single" w:sz="4" w:space="0" w:color="auto"/>
              <w:left w:val="single" w:sz="4" w:space="0" w:color="auto"/>
              <w:bottom w:val="single" w:sz="4" w:space="0" w:color="auto"/>
              <w:right w:val="single" w:sz="4" w:space="0" w:color="auto"/>
            </w:tcBorders>
          </w:tcPr>
          <w:p w14:paraId="7AE17DCF" w14:textId="76ABD2C8" w:rsidR="00122823" w:rsidRPr="00122823" w:rsidRDefault="00122823" w:rsidP="00122823">
            <w:pPr>
              <w:rPr>
                <w:rFonts w:cs="Arial"/>
                <w:sz w:val="20"/>
                <w:szCs w:val="20"/>
              </w:rPr>
            </w:pPr>
            <w:r w:rsidRPr="00122823">
              <w:rPr>
                <w:rFonts w:cs="Arial"/>
                <w:sz w:val="20"/>
                <w:szCs w:val="20"/>
              </w:rPr>
              <w:t>79,90 u</w:t>
            </w:r>
          </w:p>
        </w:tc>
        <w:tc>
          <w:tcPr>
            <w:tcW w:w="1475" w:type="dxa"/>
            <w:tcBorders>
              <w:top w:val="single" w:sz="4" w:space="0" w:color="auto"/>
              <w:left w:val="single" w:sz="4" w:space="0" w:color="auto"/>
              <w:bottom w:val="single" w:sz="4" w:space="0" w:color="auto"/>
              <w:right w:val="single" w:sz="4" w:space="0" w:color="auto"/>
            </w:tcBorders>
          </w:tcPr>
          <w:p w14:paraId="37A46E67" w14:textId="20725FDB" w:rsidR="00122823" w:rsidRPr="00122823" w:rsidRDefault="00122823" w:rsidP="00122823">
            <w:pPr>
              <w:rPr>
                <w:rFonts w:cs="Arial"/>
                <w:sz w:val="20"/>
                <w:szCs w:val="20"/>
              </w:rPr>
            </w:pPr>
            <w:r w:rsidRPr="00122823">
              <w:rPr>
                <w:rFonts w:cs="Arial"/>
                <w:sz w:val="20"/>
                <w:szCs w:val="20"/>
              </w:rPr>
              <w:t>126,90 u</w:t>
            </w:r>
          </w:p>
        </w:tc>
      </w:tr>
      <w:tr w:rsidR="00122823" w:rsidRPr="00122823" w14:paraId="4F79C833" w14:textId="77777777" w:rsidTr="00122823">
        <w:trPr>
          <w:cantSplit/>
          <w:trHeight w:val="567"/>
        </w:trPr>
        <w:tc>
          <w:tcPr>
            <w:tcW w:w="1696" w:type="dxa"/>
            <w:tcBorders>
              <w:top w:val="single" w:sz="4" w:space="0" w:color="auto"/>
              <w:left w:val="single" w:sz="4" w:space="0" w:color="auto"/>
              <w:bottom w:val="single" w:sz="4" w:space="0" w:color="auto"/>
              <w:right w:val="single" w:sz="4" w:space="0" w:color="auto"/>
            </w:tcBorders>
            <w:vAlign w:val="center"/>
            <w:hideMark/>
          </w:tcPr>
          <w:p w14:paraId="4D4D269D" w14:textId="77777777" w:rsidR="00122823" w:rsidRPr="00122823" w:rsidRDefault="00122823" w:rsidP="00122823">
            <w:pPr>
              <w:jc w:val="left"/>
              <w:rPr>
                <w:rFonts w:cs="Arial"/>
                <w:sz w:val="20"/>
                <w:szCs w:val="20"/>
              </w:rPr>
            </w:pPr>
            <w:r w:rsidRPr="00122823">
              <w:rPr>
                <w:rFonts w:cs="Arial"/>
                <w:sz w:val="20"/>
                <w:szCs w:val="20"/>
              </w:rPr>
              <w:t>Entdecker</w:t>
            </w:r>
          </w:p>
        </w:tc>
        <w:tc>
          <w:tcPr>
            <w:tcW w:w="1474" w:type="dxa"/>
            <w:tcBorders>
              <w:top w:val="single" w:sz="4" w:space="0" w:color="auto"/>
              <w:left w:val="single" w:sz="4" w:space="0" w:color="auto"/>
              <w:bottom w:val="single" w:sz="4" w:space="0" w:color="auto"/>
              <w:right w:val="single" w:sz="4" w:space="0" w:color="auto"/>
            </w:tcBorders>
          </w:tcPr>
          <w:p w14:paraId="23CF4581" w14:textId="77777777" w:rsidR="00122823" w:rsidRPr="00122823" w:rsidRDefault="00122823" w:rsidP="00122823">
            <w:pPr>
              <w:rPr>
                <w:rFonts w:cs="Arial"/>
                <w:sz w:val="20"/>
                <w:szCs w:val="20"/>
              </w:rPr>
            </w:pPr>
          </w:p>
        </w:tc>
        <w:tc>
          <w:tcPr>
            <w:tcW w:w="1474" w:type="dxa"/>
            <w:tcBorders>
              <w:top w:val="single" w:sz="4" w:space="0" w:color="auto"/>
              <w:left w:val="single" w:sz="4" w:space="0" w:color="auto"/>
              <w:bottom w:val="single" w:sz="4" w:space="0" w:color="auto"/>
              <w:right w:val="single" w:sz="4" w:space="0" w:color="auto"/>
            </w:tcBorders>
          </w:tcPr>
          <w:p w14:paraId="61AA31FD" w14:textId="77777777" w:rsidR="00122823" w:rsidRPr="00122823" w:rsidRDefault="00122823" w:rsidP="00122823">
            <w:pPr>
              <w:rPr>
                <w:rFonts w:cs="Arial"/>
                <w:sz w:val="20"/>
                <w:szCs w:val="20"/>
              </w:rPr>
            </w:pPr>
          </w:p>
        </w:tc>
        <w:tc>
          <w:tcPr>
            <w:tcW w:w="1474" w:type="dxa"/>
            <w:tcBorders>
              <w:top w:val="single" w:sz="4" w:space="0" w:color="auto"/>
              <w:left w:val="single" w:sz="4" w:space="0" w:color="auto"/>
              <w:bottom w:val="single" w:sz="4" w:space="0" w:color="auto"/>
              <w:right w:val="single" w:sz="4" w:space="0" w:color="auto"/>
            </w:tcBorders>
          </w:tcPr>
          <w:p w14:paraId="594CA5BA" w14:textId="0A897073" w:rsidR="00122823" w:rsidRPr="00122823" w:rsidRDefault="00122823" w:rsidP="00122823">
            <w:pPr>
              <w:rPr>
                <w:rFonts w:cs="Arial"/>
                <w:sz w:val="20"/>
                <w:szCs w:val="20"/>
              </w:rPr>
            </w:pPr>
            <w:r w:rsidRPr="00122823">
              <w:rPr>
                <w:rFonts w:cs="Arial"/>
                <w:sz w:val="20"/>
                <w:szCs w:val="20"/>
              </w:rPr>
              <w:t>Scheele (1774)</w:t>
            </w:r>
          </w:p>
        </w:tc>
        <w:tc>
          <w:tcPr>
            <w:tcW w:w="1474" w:type="dxa"/>
            <w:tcBorders>
              <w:top w:val="single" w:sz="4" w:space="0" w:color="auto"/>
              <w:left w:val="single" w:sz="4" w:space="0" w:color="auto"/>
              <w:bottom w:val="single" w:sz="4" w:space="0" w:color="auto"/>
              <w:right w:val="single" w:sz="4" w:space="0" w:color="auto"/>
            </w:tcBorders>
          </w:tcPr>
          <w:p w14:paraId="6C7EC335" w14:textId="606F5116" w:rsidR="00122823" w:rsidRPr="00122823" w:rsidRDefault="00122823" w:rsidP="00122823">
            <w:pPr>
              <w:rPr>
                <w:rFonts w:cs="Arial"/>
                <w:sz w:val="20"/>
                <w:szCs w:val="20"/>
              </w:rPr>
            </w:pPr>
            <w:proofErr w:type="spellStart"/>
            <w:r w:rsidRPr="00122823">
              <w:rPr>
                <w:rFonts w:cs="Arial"/>
                <w:sz w:val="20"/>
                <w:szCs w:val="20"/>
              </w:rPr>
              <w:t>Balard</w:t>
            </w:r>
            <w:proofErr w:type="spellEnd"/>
            <w:r w:rsidRPr="00122823">
              <w:rPr>
                <w:rFonts w:cs="Arial"/>
                <w:sz w:val="20"/>
                <w:szCs w:val="20"/>
              </w:rPr>
              <w:t xml:space="preserve"> </w:t>
            </w:r>
            <w:r>
              <w:rPr>
                <w:rFonts w:cs="Arial"/>
                <w:sz w:val="20"/>
                <w:szCs w:val="20"/>
              </w:rPr>
              <w:br/>
            </w:r>
            <w:r w:rsidRPr="00122823">
              <w:rPr>
                <w:rFonts w:cs="Arial"/>
                <w:sz w:val="20"/>
                <w:szCs w:val="20"/>
              </w:rPr>
              <w:t>(1826)</w:t>
            </w:r>
          </w:p>
        </w:tc>
        <w:tc>
          <w:tcPr>
            <w:tcW w:w="1475" w:type="dxa"/>
            <w:tcBorders>
              <w:top w:val="single" w:sz="4" w:space="0" w:color="auto"/>
              <w:left w:val="single" w:sz="4" w:space="0" w:color="auto"/>
              <w:bottom w:val="single" w:sz="4" w:space="0" w:color="auto"/>
              <w:right w:val="single" w:sz="4" w:space="0" w:color="auto"/>
            </w:tcBorders>
          </w:tcPr>
          <w:p w14:paraId="5613C502" w14:textId="577CE99C" w:rsidR="00122823" w:rsidRPr="00122823" w:rsidRDefault="00122823" w:rsidP="00122823">
            <w:pPr>
              <w:rPr>
                <w:rFonts w:cs="Arial"/>
                <w:sz w:val="20"/>
                <w:szCs w:val="20"/>
              </w:rPr>
            </w:pPr>
            <w:r w:rsidRPr="00122823">
              <w:rPr>
                <w:rFonts w:cs="Arial"/>
                <w:sz w:val="20"/>
                <w:szCs w:val="20"/>
              </w:rPr>
              <w:t>Courtois (1811)</w:t>
            </w:r>
          </w:p>
        </w:tc>
      </w:tr>
      <w:tr w:rsidR="00122823" w:rsidRPr="00122823" w14:paraId="75F05A1E" w14:textId="77777777" w:rsidTr="00122823">
        <w:trPr>
          <w:cantSplit/>
          <w:trHeight w:val="567"/>
        </w:trPr>
        <w:tc>
          <w:tcPr>
            <w:tcW w:w="1696" w:type="dxa"/>
            <w:tcBorders>
              <w:top w:val="single" w:sz="4" w:space="0" w:color="auto"/>
              <w:left w:val="single" w:sz="4" w:space="0" w:color="auto"/>
              <w:bottom w:val="single" w:sz="4" w:space="0" w:color="auto"/>
              <w:right w:val="single" w:sz="4" w:space="0" w:color="auto"/>
            </w:tcBorders>
            <w:vAlign w:val="center"/>
            <w:hideMark/>
          </w:tcPr>
          <w:p w14:paraId="0E022AA4" w14:textId="77777777" w:rsidR="00122823" w:rsidRPr="00122823" w:rsidRDefault="00122823" w:rsidP="00122823">
            <w:pPr>
              <w:jc w:val="left"/>
              <w:rPr>
                <w:rFonts w:cs="Arial"/>
                <w:sz w:val="20"/>
                <w:szCs w:val="20"/>
              </w:rPr>
            </w:pPr>
            <w:r w:rsidRPr="00122823">
              <w:rPr>
                <w:rFonts w:cs="Arial"/>
                <w:sz w:val="20"/>
                <w:szCs w:val="20"/>
              </w:rPr>
              <w:t>Farbe</w:t>
            </w:r>
          </w:p>
        </w:tc>
        <w:tc>
          <w:tcPr>
            <w:tcW w:w="1474" w:type="dxa"/>
            <w:tcBorders>
              <w:top w:val="single" w:sz="4" w:space="0" w:color="auto"/>
              <w:left w:val="single" w:sz="4" w:space="0" w:color="auto"/>
              <w:bottom w:val="single" w:sz="4" w:space="0" w:color="auto"/>
              <w:right w:val="single" w:sz="4" w:space="0" w:color="auto"/>
            </w:tcBorders>
          </w:tcPr>
          <w:p w14:paraId="042A8E74" w14:textId="77777777" w:rsidR="00122823" w:rsidRPr="00122823" w:rsidRDefault="00122823" w:rsidP="00122823">
            <w:pPr>
              <w:rPr>
                <w:rFonts w:cs="Arial"/>
                <w:sz w:val="20"/>
                <w:szCs w:val="20"/>
              </w:rPr>
            </w:pPr>
          </w:p>
        </w:tc>
        <w:tc>
          <w:tcPr>
            <w:tcW w:w="1474" w:type="dxa"/>
            <w:tcBorders>
              <w:top w:val="single" w:sz="4" w:space="0" w:color="auto"/>
              <w:left w:val="single" w:sz="4" w:space="0" w:color="auto"/>
              <w:bottom w:val="single" w:sz="4" w:space="0" w:color="auto"/>
              <w:right w:val="single" w:sz="4" w:space="0" w:color="auto"/>
            </w:tcBorders>
          </w:tcPr>
          <w:p w14:paraId="6FA7A672" w14:textId="77777777" w:rsidR="00122823" w:rsidRPr="00122823" w:rsidRDefault="00122823" w:rsidP="00122823">
            <w:pPr>
              <w:rPr>
                <w:rFonts w:cs="Arial"/>
                <w:sz w:val="20"/>
                <w:szCs w:val="20"/>
              </w:rPr>
            </w:pPr>
          </w:p>
        </w:tc>
        <w:tc>
          <w:tcPr>
            <w:tcW w:w="1474" w:type="dxa"/>
            <w:tcBorders>
              <w:top w:val="single" w:sz="4" w:space="0" w:color="auto"/>
              <w:left w:val="single" w:sz="4" w:space="0" w:color="auto"/>
              <w:bottom w:val="single" w:sz="4" w:space="0" w:color="auto"/>
              <w:right w:val="single" w:sz="4" w:space="0" w:color="auto"/>
            </w:tcBorders>
          </w:tcPr>
          <w:p w14:paraId="0DA946FF" w14:textId="37CA0EAE" w:rsidR="00122823" w:rsidRPr="00122823" w:rsidRDefault="00122823" w:rsidP="00122823">
            <w:pPr>
              <w:rPr>
                <w:rFonts w:cs="Arial"/>
                <w:sz w:val="20"/>
                <w:szCs w:val="20"/>
              </w:rPr>
            </w:pPr>
            <w:r w:rsidRPr="00122823">
              <w:rPr>
                <w:rFonts w:cs="Arial"/>
                <w:sz w:val="20"/>
                <w:szCs w:val="20"/>
              </w:rPr>
              <w:t>gelbgrün</w:t>
            </w:r>
          </w:p>
        </w:tc>
        <w:tc>
          <w:tcPr>
            <w:tcW w:w="1474" w:type="dxa"/>
            <w:tcBorders>
              <w:top w:val="single" w:sz="4" w:space="0" w:color="auto"/>
              <w:left w:val="single" w:sz="4" w:space="0" w:color="auto"/>
              <w:bottom w:val="single" w:sz="4" w:space="0" w:color="auto"/>
              <w:right w:val="single" w:sz="4" w:space="0" w:color="auto"/>
            </w:tcBorders>
          </w:tcPr>
          <w:p w14:paraId="3215678D" w14:textId="0B1D7AB9" w:rsidR="00122823" w:rsidRPr="00122823" w:rsidRDefault="00122823" w:rsidP="00122823">
            <w:pPr>
              <w:rPr>
                <w:rFonts w:cs="Arial"/>
                <w:sz w:val="20"/>
                <w:szCs w:val="20"/>
              </w:rPr>
            </w:pPr>
            <w:r w:rsidRPr="00122823">
              <w:rPr>
                <w:rFonts w:cs="Arial"/>
                <w:sz w:val="20"/>
                <w:szCs w:val="20"/>
              </w:rPr>
              <w:t>rotbraun</w:t>
            </w:r>
          </w:p>
        </w:tc>
        <w:tc>
          <w:tcPr>
            <w:tcW w:w="1475" w:type="dxa"/>
            <w:tcBorders>
              <w:top w:val="single" w:sz="4" w:space="0" w:color="auto"/>
              <w:left w:val="single" w:sz="4" w:space="0" w:color="auto"/>
              <w:bottom w:val="single" w:sz="4" w:space="0" w:color="auto"/>
              <w:right w:val="single" w:sz="4" w:space="0" w:color="auto"/>
            </w:tcBorders>
          </w:tcPr>
          <w:p w14:paraId="7A324790" w14:textId="4BB23298" w:rsidR="00122823" w:rsidRPr="00122823" w:rsidRDefault="00122823" w:rsidP="00122823">
            <w:pPr>
              <w:rPr>
                <w:rFonts w:cs="Arial"/>
                <w:sz w:val="20"/>
                <w:szCs w:val="20"/>
              </w:rPr>
            </w:pPr>
            <w:r w:rsidRPr="00122823">
              <w:rPr>
                <w:rFonts w:cs="Arial"/>
                <w:sz w:val="20"/>
                <w:szCs w:val="20"/>
              </w:rPr>
              <w:t>blauschwarz</w:t>
            </w:r>
          </w:p>
        </w:tc>
      </w:tr>
      <w:tr w:rsidR="00122823" w:rsidRPr="00122823" w14:paraId="07B6023A" w14:textId="77777777" w:rsidTr="00122823">
        <w:trPr>
          <w:cantSplit/>
          <w:trHeight w:val="567"/>
        </w:trPr>
        <w:tc>
          <w:tcPr>
            <w:tcW w:w="1696" w:type="dxa"/>
            <w:tcBorders>
              <w:top w:val="single" w:sz="4" w:space="0" w:color="auto"/>
              <w:left w:val="single" w:sz="4" w:space="0" w:color="auto"/>
              <w:bottom w:val="single" w:sz="4" w:space="0" w:color="auto"/>
              <w:right w:val="single" w:sz="4" w:space="0" w:color="auto"/>
            </w:tcBorders>
            <w:vAlign w:val="center"/>
            <w:hideMark/>
          </w:tcPr>
          <w:p w14:paraId="20BE2603" w14:textId="77777777" w:rsidR="00122823" w:rsidRPr="00122823" w:rsidRDefault="00122823" w:rsidP="00122823">
            <w:pPr>
              <w:jc w:val="left"/>
              <w:rPr>
                <w:rFonts w:cs="Arial"/>
                <w:sz w:val="20"/>
                <w:szCs w:val="20"/>
              </w:rPr>
            </w:pPr>
            <w:r w:rsidRPr="00122823">
              <w:rPr>
                <w:rFonts w:cs="Arial"/>
                <w:sz w:val="20"/>
                <w:szCs w:val="20"/>
              </w:rPr>
              <w:t xml:space="preserve">Aggregatzustand </w:t>
            </w:r>
          </w:p>
          <w:p w14:paraId="39C51755" w14:textId="68CE2461" w:rsidR="00122823" w:rsidRPr="00122823" w:rsidRDefault="00122823" w:rsidP="00122823">
            <w:pPr>
              <w:jc w:val="left"/>
              <w:rPr>
                <w:rFonts w:cs="Arial"/>
                <w:sz w:val="20"/>
                <w:szCs w:val="20"/>
              </w:rPr>
            </w:pPr>
            <w:r w:rsidRPr="00122823">
              <w:rPr>
                <w:rFonts w:cs="Arial"/>
                <w:sz w:val="20"/>
                <w:szCs w:val="20"/>
              </w:rPr>
              <w:t>(bei 20</w:t>
            </w:r>
            <w:r w:rsidR="00AE2518">
              <w:rPr>
                <w:rFonts w:cs="Arial"/>
                <w:sz w:val="20"/>
                <w:szCs w:val="20"/>
              </w:rPr>
              <w:t> °</w:t>
            </w:r>
            <w:r w:rsidRPr="00122823">
              <w:rPr>
                <w:rFonts w:cs="Arial"/>
                <w:sz w:val="20"/>
                <w:szCs w:val="20"/>
              </w:rPr>
              <w:t>C und Normaldruck)</w:t>
            </w:r>
          </w:p>
        </w:tc>
        <w:tc>
          <w:tcPr>
            <w:tcW w:w="1474" w:type="dxa"/>
            <w:tcBorders>
              <w:top w:val="single" w:sz="4" w:space="0" w:color="auto"/>
              <w:left w:val="single" w:sz="4" w:space="0" w:color="auto"/>
              <w:bottom w:val="single" w:sz="4" w:space="0" w:color="auto"/>
              <w:right w:val="single" w:sz="4" w:space="0" w:color="auto"/>
            </w:tcBorders>
          </w:tcPr>
          <w:p w14:paraId="591CF457" w14:textId="77777777" w:rsidR="00122823" w:rsidRPr="00122823" w:rsidRDefault="00122823" w:rsidP="00122823">
            <w:pPr>
              <w:rPr>
                <w:rFonts w:cs="Arial"/>
                <w:sz w:val="20"/>
                <w:szCs w:val="20"/>
              </w:rPr>
            </w:pPr>
          </w:p>
        </w:tc>
        <w:tc>
          <w:tcPr>
            <w:tcW w:w="1474" w:type="dxa"/>
            <w:tcBorders>
              <w:top w:val="single" w:sz="4" w:space="0" w:color="auto"/>
              <w:left w:val="single" w:sz="4" w:space="0" w:color="auto"/>
              <w:bottom w:val="single" w:sz="4" w:space="0" w:color="auto"/>
              <w:right w:val="single" w:sz="4" w:space="0" w:color="auto"/>
            </w:tcBorders>
          </w:tcPr>
          <w:p w14:paraId="46D68CFD" w14:textId="77777777" w:rsidR="00122823" w:rsidRPr="00122823" w:rsidRDefault="00122823" w:rsidP="00122823">
            <w:pPr>
              <w:rPr>
                <w:rFonts w:cs="Arial"/>
                <w:sz w:val="20"/>
                <w:szCs w:val="20"/>
              </w:rPr>
            </w:pPr>
          </w:p>
        </w:tc>
        <w:tc>
          <w:tcPr>
            <w:tcW w:w="1474" w:type="dxa"/>
            <w:tcBorders>
              <w:top w:val="single" w:sz="4" w:space="0" w:color="auto"/>
              <w:left w:val="single" w:sz="4" w:space="0" w:color="auto"/>
              <w:bottom w:val="single" w:sz="4" w:space="0" w:color="auto"/>
              <w:right w:val="single" w:sz="4" w:space="0" w:color="auto"/>
            </w:tcBorders>
          </w:tcPr>
          <w:p w14:paraId="2FEBA884" w14:textId="55905D2F" w:rsidR="00122823" w:rsidRPr="00122823" w:rsidRDefault="00122823" w:rsidP="00122823">
            <w:pPr>
              <w:rPr>
                <w:rFonts w:cs="Arial"/>
                <w:sz w:val="20"/>
                <w:szCs w:val="20"/>
              </w:rPr>
            </w:pPr>
            <w:r w:rsidRPr="00122823">
              <w:rPr>
                <w:rFonts w:cs="Arial"/>
                <w:sz w:val="20"/>
                <w:szCs w:val="20"/>
              </w:rPr>
              <w:t>gasförmig</w:t>
            </w:r>
          </w:p>
        </w:tc>
        <w:tc>
          <w:tcPr>
            <w:tcW w:w="1474" w:type="dxa"/>
            <w:tcBorders>
              <w:top w:val="single" w:sz="4" w:space="0" w:color="auto"/>
              <w:left w:val="single" w:sz="4" w:space="0" w:color="auto"/>
              <w:bottom w:val="single" w:sz="4" w:space="0" w:color="auto"/>
              <w:right w:val="single" w:sz="4" w:space="0" w:color="auto"/>
            </w:tcBorders>
          </w:tcPr>
          <w:p w14:paraId="7EACAB4A" w14:textId="05393B64" w:rsidR="00122823" w:rsidRPr="00122823" w:rsidRDefault="00122823" w:rsidP="00122823">
            <w:pPr>
              <w:rPr>
                <w:rFonts w:cs="Arial"/>
                <w:sz w:val="20"/>
                <w:szCs w:val="20"/>
              </w:rPr>
            </w:pPr>
            <w:r w:rsidRPr="00122823">
              <w:rPr>
                <w:rFonts w:cs="Arial"/>
                <w:sz w:val="20"/>
                <w:szCs w:val="20"/>
              </w:rPr>
              <w:t>flüssig</w:t>
            </w:r>
          </w:p>
        </w:tc>
        <w:tc>
          <w:tcPr>
            <w:tcW w:w="1475" w:type="dxa"/>
            <w:tcBorders>
              <w:top w:val="single" w:sz="4" w:space="0" w:color="auto"/>
              <w:left w:val="single" w:sz="4" w:space="0" w:color="auto"/>
              <w:bottom w:val="single" w:sz="4" w:space="0" w:color="auto"/>
              <w:right w:val="single" w:sz="4" w:space="0" w:color="auto"/>
            </w:tcBorders>
          </w:tcPr>
          <w:p w14:paraId="41341FD5" w14:textId="3C387A21" w:rsidR="00122823" w:rsidRPr="00122823" w:rsidRDefault="00122823" w:rsidP="00122823">
            <w:pPr>
              <w:rPr>
                <w:rFonts w:cs="Arial"/>
                <w:sz w:val="20"/>
                <w:szCs w:val="20"/>
              </w:rPr>
            </w:pPr>
            <w:r w:rsidRPr="00122823">
              <w:rPr>
                <w:rFonts w:cs="Arial"/>
                <w:sz w:val="20"/>
                <w:szCs w:val="20"/>
              </w:rPr>
              <w:t>fest</w:t>
            </w:r>
          </w:p>
        </w:tc>
      </w:tr>
      <w:tr w:rsidR="00122823" w:rsidRPr="00122823" w14:paraId="4E25CF64" w14:textId="77777777" w:rsidTr="00122823">
        <w:trPr>
          <w:cantSplit/>
          <w:trHeight w:val="567"/>
        </w:trPr>
        <w:tc>
          <w:tcPr>
            <w:tcW w:w="1696" w:type="dxa"/>
            <w:tcBorders>
              <w:top w:val="single" w:sz="4" w:space="0" w:color="auto"/>
              <w:left w:val="single" w:sz="4" w:space="0" w:color="auto"/>
              <w:bottom w:val="single" w:sz="4" w:space="0" w:color="auto"/>
              <w:right w:val="single" w:sz="4" w:space="0" w:color="auto"/>
            </w:tcBorders>
            <w:vAlign w:val="center"/>
            <w:hideMark/>
          </w:tcPr>
          <w:p w14:paraId="6C80285C" w14:textId="77777777" w:rsidR="00122823" w:rsidRPr="00122823" w:rsidRDefault="00122823" w:rsidP="00122823">
            <w:pPr>
              <w:jc w:val="left"/>
              <w:rPr>
                <w:rFonts w:cs="Arial"/>
                <w:sz w:val="20"/>
                <w:szCs w:val="20"/>
              </w:rPr>
            </w:pPr>
            <w:r w:rsidRPr="00122823">
              <w:rPr>
                <w:rFonts w:cs="Arial"/>
                <w:sz w:val="20"/>
                <w:szCs w:val="20"/>
              </w:rPr>
              <w:t>Schmelztemperatur</w:t>
            </w:r>
          </w:p>
        </w:tc>
        <w:tc>
          <w:tcPr>
            <w:tcW w:w="1474" w:type="dxa"/>
            <w:tcBorders>
              <w:top w:val="single" w:sz="4" w:space="0" w:color="auto"/>
              <w:left w:val="single" w:sz="4" w:space="0" w:color="auto"/>
              <w:bottom w:val="single" w:sz="4" w:space="0" w:color="auto"/>
              <w:right w:val="single" w:sz="4" w:space="0" w:color="auto"/>
            </w:tcBorders>
          </w:tcPr>
          <w:p w14:paraId="0B994198" w14:textId="77777777" w:rsidR="00122823" w:rsidRPr="00122823" w:rsidRDefault="00122823" w:rsidP="00122823">
            <w:pPr>
              <w:rPr>
                <w:rFonts w:cs="Arial"/>
                <w:sz w:val="20"/>
                <w:szCs w:val="20"/>
              </w:rPr>
            </w:pPr>
          </w:p>
        </w:tc>
        <w:tc>
          <w:tcPr>
            <w:tcW w:w="1474" w:type="dxa"/>
            <w:tcBorders>
              <w:top w:val="single" w:sz="4" w:space="0" w:color="auto"/>
              <w:left w:val="single" w:sz="4" w:space="0" w:color="auto"/>
              <w:bottom w:val="single" w:sz="4" w:space="0" w:color="auto"/>
              <w:right w:val="single" w:sz="4" w:space="0" w:color="auto"/>
            </w:tcBorders>
          </w:tcPr>
          <w:p w14:paraId="1176148D" w14:textId="77777777" w:rsidR="00122823" w:rsidRPr="00122823" w:rsidRDefault="00122823" w:rsidP="00122823">
            <w:pPr>
              <w:rPr>
                <w:rFonts w:cs="Arial"/>
                <w:sz w:val="20"/>
                <w:szCs w:val="20"/>
              </w:rPr>
            </w:pPr>
          </w:p>
        </w:tc>
        <w:tc>
          <w:tcPr>
            <w:tcW w:w="1474" w:type="dxa"/>
            <w:tcBorders>
              <w:top w:val="single" w:sz="4" w:space="0" w:color="auto"/>
              <w:left w:val="single" w:sz="4" w:space="0" w:color="auto"/>
              <w:bottom w:val="single" w:sz="4" w:space="0" w:color="auto"/>
              <w:right w:val="single" w:sz="4" w:space="0" w:color="auto"/>
            </w:tcBorders>
          </w:tcPr>
          <w:p w14:paraId="79FF1EC4" w14:textId="21BE2931" w:rsidR="00122823" w:rsidRPr="00122823" w:rsidRDefault="00AE2518" w:rsidP="00122823">
            <w:pPr>
              <w:rPr>
                <w:rFonts w:cs="Arial"/>
                <w:sz w:val="20"/>
                <w:szCs w:val="20"/>
              </w:rPr>
            </w:pPr>
            <w:r w:rsidRPr="00E55105">
              <w:t>−</w:t>
            </w:r>
            <w:r w:rsidR="00122823">
              <w:rPr>
                <w:rFonts w:cs="Arial"/>
                <w:sz w:val="20"/>
                <w:szCs w:val="20"/>
              </w:rPr>
              <w:t>101</w:t>
            </w:r>
            <w:r>
              <w:rPr>
                <w:rFonts w:cs="Arial"/>
                <w:sz w:val="20"/>
                <w:szCs w:val="20"/>
              </w:rPr>
              <w:t> °</w:t>
            </w:r>
            <w:r w:rsidR="00122823">
              <w:rPr>
                <w:rFonts w:cs="Arial"/>
                <w:sz w:val="20"/>
                <w:szCs w:val="20"/>
              </w:rPr>
              <w:t>C</w:t>
            </w:r>
          </w:p>
        </w:tc>
        <w:tc>
          <w:tcPr>
            <w:tcW w:w="1474" w:type="dxa"/>
            <w:tcBorders>
              <w:top w:val="single" w:sz="4" w:space="0" w:color="auto"/>
              <w:left w:val="single" w:sz="4" w:space="0" w:color="auto"/>
              <w:bottom w:val="single" w:sz="4" w:space="0" w:color="auto"/>
              <w:right w:val="single" w:sz="4" w:space="0" w:color="auto"/>
            </w:tcBorders>
          </w:tcPr>
          <w:p w14:paraId="4B4C3239" w14:textId="47F66C63" w:rsidR="00122823" w:rsidRPr="00122823" w:rsidRDefault="00AE2518" w:rsidP="00122823">
            <w:pPr>
              <w:rPr>
                <w:rFonts w:cs="Arial"/>
                <w:sz w:val="20"/>
                <w:szCs w:val="20"/>
              </w:rPr>
            </w:pPr>
            <w:r w:rsidRPr="00E55105">
              <w:t>−</w:t>
            </w:r>
            <w:r w:rsidR="00122823">
              <w:rPr>
                <w:rFonts w:cs="Arial"/>
                <w:sz w:val="20"/>
                <w:szCs w:val="20"/>
              </w:rPr>
              <w:t>7</w:t>
            </w:r>
            <w:r>
              <w:rPr>
                <w:rFonts w:cs="Arial"/>
                <w:sz w:val="20"/>
                <w:szCs w:val="20"/>
              </w:rPr>
              <w:t> °</w:t>
            </w:r>
            <w:r w:rsidR="00122823">
              <w:rPr>
                <w:rFonts w:cs="Arial"/>
                <w:sz w:val="20"/>
                <w:szCs w:val="20"/>
              </w:rPr>
              <w:t>C</w:t>
            </w:r>
          </w:p>
        </w:tc>
        <w:tc>
          <w:tcPr>
            <w:tcW w:w="1475" w:type="dxa"/>
            <w:tcBorders>
              <w:top w:val="single" w:sz="4" w:space="0" w:color="auto"/>
              <w:left w:val="single" w:sz="4" w:space="0" w:color="auto"/>
              <w:bottom w:val="single" w:sz="4" w:space="0" w:color="auto"/>
              <w:right w:val="single" w:sz="4" w:space="0" w:color="auto"/>
            </w:tcBorders>
          </w:tcPr>
          <w:p w14:paraId="452F99A3" w14:textId="7FC4B65B" w:rsidR="00122823" w:rsidRPr="00122823" w:rsidRDefault="00122823" w:rsidP="00122823">
            <w:pPr>
              <w:rPr>
                <w:rFonts w:cs="Arial"/>
                <w:sz w:val="20"/>
                <w:szCs w:val="20"/>
              </w:rPr>
            </w:pPr>
            <w:r>
              <w:rPr>
                <w:rFonts w:cs="Arial"/>
                <w:sz w:val="20"/>
                <w:szCs w:val="20"/>
              </w:rPr>
              <w:t>114</w:t>
            </w:r>
            <w:r w:rsidR="00AE2518">
              <w:rPr>
                <w:rFonts w:cs="Arial"/>
                <w:sz w:val="20"/>
                <w:szCs w:val="20"/>
              </w:rPr>
              <w:t> °</w:t>
            </w:r>
            <w:r>
              <w:rPr>
                <w:rFonts w:cs="Arial"/>
                <w:sz w:val="20"/>
                <w:szCs w:val="20"/>
              </w:rPr>
              <w:t>C</w:t>
            </w:r>
          </w:p>
        </w:tc>
      </w:tr>
      <w:tr w:rsidR="00122823" w:rsidRPr="00122823" w14:paraId="299A648D" w14:textId="77777777" w:rsidTr="00122823">
        <w:trPr>
          <w:cantSplit/>
          <w:trHeight w:val="567"/>
        </w:trPr>
        <w:tc>
          <w:tcPr>
            <w:tcW w:w="1696" w:type="dxa"/>
            <w:tcBorders>
              <w:top w:val="single" w:sz="4" w:space="0" w:color="auto"/>
              <w:left w:val="single" w:sz="4" w:space="0" w:color="auto"/>
              <w:bottom w:val="single" w:sz="4" w:space="0" w:color="auto"/>
              <w:right w:val="single" w:sz="4" w:space="0" w:color="auto"/>
            </w:tcBorders>
            <w:vAlign w:val="center"/>
            <w:hideMark/>
          </w:tcPr>
          <w:p w14:paraId="1B920C9E" w14:textId="77777777" w:rsidR="00122823" w:rsidRPr="00122823" w:rsidRDefault="00122823" w:rsidP="00122823">
            <w:pPr>
              <w:jc w:val="left"/>
              <w:rPr>
                <w:rFonts w:cs="Arial"/>
                <w:sz w:val="20"/>
                <w:szCs w:val="20"/>
              </w:rPr>
            </w:pPr>
            <w:r w:rsidRPr="00122823">
              <w:rPr>
                <w:rFonts w:cs="Arial"/>
                <w:sz w:val="20"/>
                <w:szCs w:val="20"/>
              </w:rPr>
              <w:t>Siedetemperatur</w:t>
            </w:r>
          </w:p>
        </w:tc>
        <w:tc>
          <w:tcPr>
            <w:tcW w:w="1474" w:type="dxa"/>
            <w:tcBorders>
              <w:top w:val="single" w:sz="4" w:space="0" w:color="auto"/>
              <w:left w:val="single" w:sz="4" w:space="0" w:color="auto"/>
              <w:bottom w:val="single" w:sz="4" w:space="0" w:color="auto"/>
              <w:right w:val="single" w:sz="4" w:space="0" w:color="auto"/>
            </w:tcBorders>
          </w:tcPr>
          <w:p w14:paraId="4CFAC258" w14:textId="77777777" w:rsidR="00122823" w:rsidRPr="00122823" w:rsidRDefault="00122823" w:rsidP="00122823">
            <w:pPr>
              <w:rPr>
                <w:rFonts w:cs="Arial"/>
                <w:sz w:val="20"/>
                <w:szCs w:val="20"/>
              </w:rPr>
            </w:pPr>
          </w:p>
        </w:tc>
        <w:tc>
          <w:tcPr>
            <w:tcW w:w="1474" w:type="dxa"/>
            <w:tcBorders>
              <w:top w:val="single" w:sz="4" w:space="0" w:color="auto"/>
              <w:left w:val="single" w:sz="4" w:space="0" w:color="auto"/>
              <w:bottom w:val="single" w:sz="4" w:space="0" w:color="auto"/>
              <w:right w:val="single" w:sz="4" w:space="0" w:color="auto"/>
            </w:tcBorders>
          </w:tcPr>
          <w:p w14:paraId="4AFE859B" w14:textId="77777777" w:rsidR="00122823" w:rsidRPr="00122823" w:rsidRDefault="00122823" w:rsidP="00122823">
            <w:pPr>
              <w:rPr>
                <w:rFonts w:cs="Arial"/>
                <w:sz w:val="20"/>
                <w:szCs w:val="20"/>
              </w:rPr>
            </w:pPr>
          </w:p>
        </w:tc>
        <w:tc>
          <w:tcPr>
            <w:tcW w:w="1474" w:type="dxa"/>
            <w:tcBorders>
              <w:top w:val="single" w:sz="4" w:space="0" w:color="auto"/>
              <w:left w:val="single" w:sz="4" w:space="0" w:color="auto"/>
              <w:bottom w:val="single" w:sz="4" w:space="0" w:color="auto"/>
              <w:right w:val="single" w:sz="4" w:space="0" w:color="auto"/>
            </w:tcBorders>
          </w:tcPr>
          <w:p w14:paraId="21586AC5" w14:textId="36B80324" w:rsidR="00122823" w:rsidRPr="00122823" w:rsidRDefault="00AE2518" w:rsidP="00122823">
            <w:pPr>
              <w:rPr>
                <w:rFonts w:cs="Arial"/>
                <w:sz w:val="20"/>
                <w:szCs w:val="20"/>
              </w:rPr>
            </w:pPr>
            <w:r w:rsidRPr="00E55105">
              <w:t>−</w:t>
            </w:r>
            <w:r w:rsidR="00122823">
              <w:rPr>
                <w:rFonts w:cs="Arial"/>
                <w:sz w:val="20"/>
                <w:szCs w:val="20"/>
              </w:rPr>
              <w:t>34</w:t>
            </w:r>
            <w:r>
              <w:rPr>
                <w:rFonts w:cs="Arial"/>
                <w:sz w:val="20"/>
                <w:szCs w:val="20"/>
              </w:rPr>
              <w:t> °</w:t>
            </w:r>
            <w:r w:rsidR="00122823">
              <w:rPr>
                <w:rFonts w:cs="Arial"/>
                <w:sz w:val="20"/>
                <w:szCs w:val="20"/>
              </w:rPr>
              <w:t>C</w:t>
            </w:r>
          </w:p>
        </w:tc>
        <w:tc>
          <w:tcPr>
            <w:tcW w:w="1474" w:type="dxa"/>
            <w:tcBorders>
              <w:top w:val="single" w:sz="4" w:space="0" w:color="auto"/>
              <w:left w:val="single" w:sz="4" w:space="0" w:color="auto"/>
              <w:bottom w:val="single" w:sz="4" w:space="0" w:color="auto"/>
              <w:right w:val="single" w:sz="4" w:space="0" w:color="auto"/>
            </w:tcBorders>
          </w:tcPr>
          <w:p w14:paraId="5804CAC7" w14:textId="0B296435" w:rsidR="00122823" w:rsidRPr="00122823" w:rsidRDefault="00122823" w:rsidP="00122823">
            <w:pPr>
              <w:rPr>
                <w:rFonts w:cs="Arial"/>
                <w:sz w:val="20"/>
                <w:szCs w:val="20"/>
              </w:rPr>
            </w:pPr>
            <w:r>
              <w:rPr>
                <w:rFonts w:cs="Arial"/>
                <w:sz w:val="20"/>
                <w:szCs w:val="20"/>
              </w:rPr>
              <w:t>59</w:t>
            </w:r>
            <w:r w:rsidR="00AE2518">
              <w:rPr>
                <w:rFonts w:cs="Arial"/>
                <w:sz w:val="20"/>
                <w:szCs w:val="20"/>
              </w:rPr>
              <w:t> °</w:t>
            </w:r>
            <w:r>
              <w:rPr>
                <w:rFonts w:cs="Arial"/>
                <w:sz w:val="20"/>
                <w:szCs w:val="20"/>
              </w:rPr>
              <w:t>C</w:t>
            </w:r>
          </w:p>
        </w:tc>
        <w:tc>
          <w:tcPr>
            <w:tcW w:w="1475" w:type="dxa"/>
            <w:tcBorders>
              <w:top w:val="single" w:sz="4" w:space="0" w:color="auto"/>
              <w:left w:val="single" w:sz="4" w:space="0" w:color="auto"/>
              <w:bottom w:val="single" w:sz="4" w:space="0" w:color="auto"/>
              <w:right w:val="single" w:sz="4" w:space="0" w:color="auto"/>
            </w:tcBorders>
          </w:tcPr>
          <w:p w14:paraId="4AE40B82" w14:textId="72FA5115" w:rsidR="00122823" w:rsidRPr="00122823" w:rsidRDefault="00122823" w:rsidP="00122823">
            <w:pPr>
              <w:rPr>
                <w:rFonts w:cs="Arial"/>
                <w:sz w:val="20"/>
                <w:szCs w:val="20"/>
              </w:rPr>
            </w:pPr>
            <w:r>
              <w:rPr>
                <w:rFonts w:cs="Arial"/>
                <w:sz w:val="20"/>
                <w:szCs w:val="20"/>
              </w:rPr>
              <w:t>185</w:t>
            </w:r>
            <w:r w:rsidR="00AE2518">
              <w:rPr>
                <w:rFonts w:cs="Arial"/>
                <w:sz w:val="20"/>
                <w:szCs w:val="20"/>
              </w:rPr>
              <w:t> °</w:t>
            </w:r>
            <w:r>
              <w:rPr>
                <w:rFonts w:cs="Arial"/>
                <w:sz w:val="20"/>
                <w:szCs w:val="20"/>
              </w:rPr>
              <w:t>C</w:t>
            </w:r>
          </w:p>
        </w:tc>
      </w:tr>
      <w:tr w:rsidR="00122823" w:rsidRPr="00122823" w14:paraId="2682ECE3" w14:textId="77777777" w:rsidTr="00122823">
        <w:trPr>
          <w:cantSplit/>
          <w:trHeight w:val="567"/>
        </w:trPr>
        <w:tc>
          <w:tcPr>
            <w:tcW w:w="1696" w:type="dxa"/>
            <w:tcBorders>
              <w:top w:val="single" w:sz="4" w:space="0" w:color="auto"/>
              <w:left w:val="single" w:sz="4" w:space="0" w:color="auto"/>
              <w:bottom w:val="single" w:sz="4" w:space="0" w:color="auto"/>
              <w:right w:val="single" w:sz="4" w:space="0" w:color="auto"/>
            </w:tcBorders>
            <w:vAlign w:val="center"/>
            <w:hideMark/>
          </w:tcPr>
          <w:p w14:paraId="23104566" w14:textId="56C81F2E" w:rsidR="00122823" w:rsidRPr="00122823" w:rsidRDefault="00122823" w:rsidP="00122823">
            <w:pPr>
              <w:jc w:val="left"/>
              <w:rPr>
                <w:rFonts w:cs="Arial"/>
                <w:sz w:val="20"/>
                <w:szCs w:val="20"/>
              </w:rPr>
            </w:pPr>
            <w:r w:rsidRPr="00122823">
              <w:rPr>
                <w:rFonts w:cs="Arial"/>
                <w:sz w:val="20"/>
                <w:szCs w:val="20"/>
              </w:rPr>
              <w:t>Dichte (bei 20</w:t>
            </w:r>
            <w:r w:rsidR="00AE2518">
              <w:rPr>
                <w:rFonts w:cs="Arial"/>
                <w:sz w:val="20"/>
                <w:szCs w:val="20"/>
              </w:rPr>
              <w:t> °</w:t>
            </w:r>
            <w:r w:rsidRPr="00122823">
              <w:rPr>
                <w:rFonts w:cs="Arial"/>
                <w:sz w:val="20"/>
                <w:szCs w:val="20"/>
              </w:rPr>
              <w:t>C und Normaldruck)</w:t>
            </w:r>
          </w:p>
        </w:tc>
        <w:tc>
          <w:tcPr>
            <w:tcW w:w="1474" w:type="dxa"/>
            <w:tcBorders>
              <w:top w:val="single" w:sz="4" w:space="0" w:color="auto"/>
              <w:left w:val="single" w:sz="4" w:space="0" w:color="auto"/>
              <w:bottom w:val="single" w:sz="4" w:space="0" w:color="auto"/>
              <w:right w:val="single" w:sz="4" w:space="0" w:color="auto"/>
            </w:tcBorders>
          </w:tcPr>
          <w:p w14:paraId="42431B2B" w14:textId="77777777" w:rsidR="00122823" w:rsidRPr="00122823" w:rsidRDefault="00122823" w:rsidP="00122823">
            <w:pPr>
              <w:rPr>
                <w:rFonts w:cs="Arial"/>
                <w:sz w:val="20"/>
                <w:szCs w:val="20"/>
              </w:rPr>
            </w:pPr>
          </w:p>
        </w:tc>
        <w:tc>
          <w:tcPr>
            <w:tcW w:w="1474" w:type="dxa"/>
            <w:tcBorders>
              <w:top w:val="single" w:sz="4" w:space="0" w:color="auto"/>
              <w:left w:val="single" w:sz="4" w:space="0" w:color="auto"/>
              <w:bottom w:val="single" w:sz="4" w:space="0" w:color="auto"/>
              <w:right w:val="single" w:sz="4" w:space="0" w:color="auto"/>
            </w:tcBorders>
          </w:tcPr>
          <w:p w14:paraId="2376148B" w14:textId="77777777" w:rsidR="00122823" w:rsidRPr="00122823" w:rsidRDefault="00122823" w:rsidP="00122823">
            <w:pPr>
              <w:rPr>
                <w:rFonts w:cs="Arial"/>
                <w:sz w:val="20"/>
                <w:szCs w:val="20"/>
              </w:rPr>
            </w:pPr>
          </w:p>
        </w:tc>
        <w:tc>
          <w:tcPr>
            <w:tcW w:w="1474" w:type="dxa"/>
            <w:tcBorders>
              <w:top w:val="single" w:sz="4" w:space="0" w:color="auto"/>
              <w:left w:val="single" w:sz="4" w:space="0" w:color="auto"/>
              <w:bottom w:val="single" w:sz="4" w:space="0" w:color="auto"/>
              <w:right w:val="single" w:sz="4" w:space="0" w:color="auto"/>
            </w:tcBorders>
          </w:tcPr>
          <w:p w14:paraId="03FEDCC2" w14:textId="7B0D32C2" w:rsidR="00122823" w:rsidRPr="00122823" w:rsidRDefault="00122823" w:rsidP="00122823">
            <w:pPr>
              <w:rPr>
                <w:rFonts w:cs="Arial"/>
                <w:sz w:val="20"/>
                <w:szCs w:val="20"/>
              </w:rPr>
            </w:pPr>
            <w:r>
              <w:rPr>
                <w:rFonts w:cs="Arial"/>
                <w:sz w:val="20"/>
                <w:szCs w:val="20"/>
              </w:rPr>
              <w:t>0,0032 g/cm</w:t>
            </w:r>
            <w:r w:rsidRPr="00122823">
              <w:rPr>
                <w:rFonts w:cs="Arial"/>
                <w:sz w:val="20"/>
                <w:szCs w:val="20"/>
                <w:vertAlign w:val="superscript"/>
              </w:rPr>
              <w:t>3</w:t>
            </w:r>
          </w:p>
        </w:tc>
        <w:tc>
          <w:tcPr>
            <w:tcW w:w="1474" w:type="dxa"/>
            <w:tcBorders>
              <w:top w:val="single" w:sz="4" w:space="0" w:color="auto"/>
              <w:left w:val="single" w:sz="4" w:space="0" w:color="auto"/>
              <w:bottom w:val="single" w:sz="4" w:space="0" w:color="auto"/>
              <w:right w:val="single" w:sz="4" w:space="0" w:color="auto"/>
            </w:tcBorders>
          </w:tcPr>
          <w:p w14:paraId="6367C428" w14:textId="5FECD76C" w:rsidR="00122823" w:rsidRPr="00122823" w:rsidRDefault="00122823" w:rsidP="00122823">
            <w:pPr>
              <w:rPr>
                <w:rFonts w:cs="Arial"/>
                <w:sz w:val="20"/>
                <w:szCs w:val="20"/>
              </w:rPr>
            </w:pPr>
            <w:r>
              <w:rPr>
                <w:rFonts w:cs="Arial"/>
                <w:sz w:val="20"/>
                <w:szCs w:val="20"/>
              </w:rPr>
              <w:t>3,12 g/cm</w:t>
            </w:r>
            <w:r w:rsidRPr="00122823">
              <w:rPr>
                <w:rFonts w:cs="Arial"/>
                <w:sz w:val="20"/>
                <w:szCs w:val="20"/>
                <w:vertAlign w:val="superscript"/>
              </w:rPr>
              <w:t>3</w:t>
            </w:r>
          </w:p>
        </w:tc>
        <w:tc>
          <w:tcPr>
            <w:tcW w:w="1475" w:type="dxa"/>
            <w:tcBorders>
              <w:top w:val="single" w:sz="4" w:space="0" w:color="auto"/>
              <w:left w:val="single" w:sz="4" w:space="0" w:color="auto"/>
              <w:bottom w:val="single" w:sz="4" w:space="0" w:color="auto"/>
              <w:right w:val="single" w:sz="4" w:space="0" w:color="auto"/>
            </w:tcBorders>
          </w:tcPr>
          <w:p w14:paraId="1EDD2FE3" w14:textId="4A51F5C1" w:rsidR="00122823" w:rsidRPr="00122823" w:rsidRDefault="00387B43" w:rsidP="00122823">
            <w:pPr>
              <w:rPr>
                <w:rFonts w:cs="Arial"/>
                <w:sz w:val="20"/>
                <w:szCs w:val="20"/>
              </w:rPr>
            </w:pPr>
            <w:r>
              <w:rPr>
                <w:rFonts w:cs="Arial"/>
                <w:sz w:val="20"/>
                <w:szCs w:val="20"/>
              </w:rPr>
              <w:t>4,93 g/cm</w:t>
            </w:r>
            <w:r w:rsidRPr="00387B43">
              <w:rPr>
                <w:rFonts w:cs="Arial"/>
                <w:sz w:val="20"/>
                <w:szCs w:val="20"/>
                <w:vertAlign w:val="superscript"/>
              </w:rPr>
              <w:t>3</w:t>
            </w:r>
          </w:p>
        </w:tc>
      </w:tr>
      <w:tr w:rsidR="00122823" w:rsidRPr="00122823" w14:paraId="43883057" w14:textId="77777777" w:rsidTr="00122823">
        <w:trPr>
          <w:cantSplit/>
          <w:trHeight w:val="567"/>
        </w:trPr>
        <w:tc>
          <w:tcPr>
            <w:tcW w:w="1696" w:type="dxa"/>
            <w:tcBorders>
              <w:top w:val="single" w:sz="4" w:space="0" w:color="auto"/>
              <w:left w:val="single" w:sz="4" w:space="0" w:color="auto"/>
              <w:bottom w:val="single" w:sz="4" w:space="0" w:color="auto"/>
              <w:right w:val="single" w:sz="4" w:space="0" w:color="auto"/>
            </w:tcBorders>
            <w:vAlign w:val="center"/>
            <w:hideMark/>
          </w:tcPr>
          <w:p w14:paraId="07C676A4" w14:textId="77777777" w:rsidR="00122823" w:rsidRPr="00122823" w:rsidRDefault="00122823" w:rsidP="00122823">
            <w:pPr>
              <w:jc w:val="left"/>
              <w:rPr>
                <w:rFonts w:cs="Arial"/>
                <w:sz w:val="20"/>
                <w:szCs w:val="20"/>
              </w:rPr>
            </w:pPr>
            <w:r w:rsidRPr="00122823">
              <w:rPr>
                <w:rFonts w:cs="Arial"/>
                <w:sz w:val="20"/>
                <w:szCs w:val="20"/>
              </w:rPr>
              <w:t>Reaktion mit Wasserstoff und unedlen Metallen</w:t>
            </w:r>
          </w:p>
        </w:tc>
        <w:tc>
          <w:tcPr>
            <w:tcW w:w="1474" w:type="dxa"/>
            <w:tcBorders>
              <w:top w:val="single" w:sz="4" w:space="0" w:color="auto"/>
              <w:left w:val="single" w:sz="4" w:space="0" w:color="auto"/>
              <w:bottom w:val="single" w:sz="4" w:space="0" w:color="auto"/>
              <w:right w:val="single" w:sz="4" w:space="0" w:color="auto"/>
            </w:tcBorders>
          </w:tcPr>
          <w:p w14:paraId="63C23191" w14:textId="77777777" w:rsidR="00122823" w:rsidRPr="00122823" w:rsidRDefault="00122823" w:rsidP="00122823">
            <w:pPr>
              <w:rPr>
                <w:rFonts w:cs="Arial"/>
                <w:sz w:val="20"/>
                <w:szCs w:val="20"/>
              </w:rPr>
            </w:pPr>
          </w:p>
        </w:tc>
        <w:tc>
          <w:tcPr>
            <w:tcW w:w="1474" w:type="dxa"/>
            <w:tcBorders>
              <w:top w:val="single" w:sz="4" w:space="0" w:color="auto"/>
              <w:left w:val="single" w:sz="4" w:space="0" w:color="auto"/>
              <w:bottom w:val="single" w:sz="4" w:space="0" w:color="auto"/>
              <w:right w:val="single" w:sz="4" w:space="0" w:color="auto"/>
            </w:tcBorders>
          </w:tcPr>
          <w:p w14:paraId="2BF46629" w14:textId="77777777" w:rsidR="00122823" w:rsidRPr="00122823" w:rsidRDefault="00122823" w:rsidP="00122823">
            <w:pPr>
              <w:rPr>
                <w:rFonts w:cs="Arial"/>
                <w:sz w:val="20"/>
                <w:szCs w:val="20"/>
              </w:rPr>
            </w:pPr>
          </w:p>
        </w:tc>
        <w:tc>
          <w:tcPr>
            <w:tcW w:w="1474" w:type="dxa"/>
            <w:tcBorders>
              <w:top w:val="single" w:sz="4" w:space="0" w:color="auto"/>
              <w:left w:val="single" w:sz="4" w:space="0" w:color="auto"/>
              <w:bottom w:val="single" w:sz="4" w:space="0" w:color="auto"/>
              <w:right w:val="single" w:sz="4" w:space="0" w:color="auto"/>
            </w:tcBorders>
          </w:tcPr>
          <w:p w14:paraId="5A000E9B" w14:textId="01F98FAD" w:rsidR="00122823" w:rsidRPr="00122823" w:rsidRDefault="00387B43" w:rsidP="00122823">
            <w:pPr>
              <w:rPr>
                <w:rFonts w:cs="Arial"/>
                <w:sz w:val="20"/>
                <w:szCs w:val="20"/>
              </w:rPr>
            </w:pPr>
            <w:r>
              <w:rPr>
                <w:rFonts w:cs="Arial"/>
                <w:sz w:val="20"/>
                <w:szCs w:val="20"/>
              </w:rPr>
              <w:t>sehr heftig</w:t>
            </w:r>
          </w:p>
        </w:tc>
        <w:tc>
          <w:tcPr>
            <w:tcW w:w="1474" w:type="dxa"/>
            <w:tcBorders>
              <w:top w:val="single" w:sz="4" w:space="0" w:color="auto"/>
              <w:left w:val="single" w:sz="4" w:space="0" w:color="auto"/>
              <w:bottom w:val="single" w:sz="4" w:space="0" w:color="auto"/>
              <w:right w:val="single" w:sz="4" w:space="0" w:color="auto"/>
            </w:tcBorders>
          </w:tcPr>
          <w:p w14:paraId="4F3D36BC" w14:textId="62CA58C3" w:rsidR="00122823" w:rsidRPr="00122823" w:rsidRDefault="00387B43" w:rsidP="00122823">
            <w:pPr>
              <w:rPr>
                <w:rFonts w:cs="Arial"/>
                <w:sz w:val="20"/>
                <w:szCs w:val="20"/>
              </w:rPr>
            </w:pPr>
            <w:r>
              <w:rPr>
                <w:rFonts w:cs="Arial"/>
                <w:sz w:val="20"/>
                <w:szCs w:val="20"/>
              </w:rPr>
              <w:t>heftig</w:t>
            </w:r>
          </w:p>
        </w:tc>
        <w:tc>
          <w:tcPr>
            <w:tcW w:w="1475" w:type="dxa"/>
            <w:tcBorders>
              <w:top w:val="single" w:sz="4" w:space="0" w:color="auto"/>
              <w:left w:val="single" w:sz="4" w:space="0" w:color="auto"/>
              <w:bottom w:val="single" w:sz="4" w:space="0" w:color="auto"/>
              <w:right w:val="single" w:sz="4" w:space="0" w:color="auto"/>
            </w:tcBorders>
          </w:tcPr>
          <w:p w14:paraId="7A69AFBF" w14:textId="6BFBB580" w:rsidR="00122823" w:rsidRPr="00122823" w:rsidRDefault="00387B43" w:rsidP="00122823">
            <w:pPr>
              <w:rPr>
                <w:rFonts w:cs="Arial"/>
                <w:sz w:val="20"/>
                <w:szCs w:val="20"/>
              </w:rPr>
            </w:pPr>
            <w:r>
              <w:rPr>
                <w:rFonts w:cs="Arial"/>
                <w:sz w:val="20"/>
                <w:szCs w:val="20"/>
              </w:rPr>
              <w:t>mäßig heftig</w:t>
            </w:r>
          </w:p>
        </w:tc>
      </w:tr>
      <w:tr w:rsidR="00122823" w:rsidRPr="00122823" w14:paraId="15776942" w14:textId="77777777" w:rsidTr="00122823">
        <w:trPr>
          <w:cantSplit/>
          <w:trHeight w:val="567"/>
        </w:trPr>
        <w:tc>
          <w:tcPr>
            <w:tcW w:w="1696" w:type="dxa"/>
            <w:tcBorders>
              <w:top w:val="single" w:sz="4" w:space="0" w:color="auto"/>
              <w:left w:val="single" w:sz="4" w:space="0" w:color="auto"/>
              <w:bottom w:val="single" w:sz="4" w:space="0" w:color="auto"/>
              <w:right w:val="single" w:sz="4" w:space="0" w:color="auto"/>
            </w:tcBorders>
            <w:vAlign w:val="center"/>
            <w:hideMark/>
          </w:tcPr>
          <w:p w14:paraId="5AB3607B" w14:textId="77777777" w:rsidR="00122823" w:rsidRPr="00122823" w:rsidRDefault="00122823" w:rsidP="00122823">
            <w:pPr>
              <w:jc w:val="left"/>
              <w:rPr>
                <w:rFonts w:cs="Arial"/>
                <w:sz w:val="20"/>
                <w:szCs w:val="20"/>
              </w:rPr>
            </w:pPr>
            <w:r w:rsidRPr="00122823">
              <w:rPr>
                <w:rFonts w:cs="Arial"/>
                <w:sz w:val="20"/>
                <w:szCs w:val="20"/>
              </w:rPr>
              <w:t>Tendenz</w:t>
            </w:r>
          </w:p>
        </w:tc>
        <w:tc>
          <w:tcPr>
            <w:tcW w:w="1474" w:type="dxa"/>
            <w:tcBorders>
              <w:top w:val="single" w:sz="4" w:space="0" w:color="auto"/>
              <w:left w:val="single" w:sz="4" w:space="0" w:color="auto"/>
              <w:bottom w:val="single" w:sz="4" w:space="0" w:color="auto"/>
              <w:right w:val="single" w:sz="4" w:space="0" w:color="auto"/>
            </w:tcBorders>
          </w:tcPr>
          <w:p w14:paraId="2E893796" w14:textId="77777777" w:rsidR="00122823" w:rsidRPr="00122823" w:rsidRDefault="00122823" w:rsidP="00122823">
            <w:pPr>
              <w:rPr>
                <w:rFonts w:cs="Arial"/>
                <w:sz w:val="20"/>
                <w:szCs w:val="20"/>
              </w:rPr>
            </w:pPr>
          </w:p>
        </w:tc>
        <w:tc>
          <w:tcPr>
            <w:tcW w:w="1474" w:type="dxa"/>
            <w:tcBorders>
              <w:top w:val="dashed" w:sz="4" w:space="0" w:color="auto"/>
              <w:left w:val="single" w:sz="4" w:space="0" w:color="auto"/>
              <w:bottom w:val="single" w:sz="4" w:space="0" w:color="auto"/>
              <w:right w:val="single" w:sz="4" w:space="0" w:color="auto"/>
            </w:tcBorders>
          </w:tcPr>
          <w:p w14:paraId="6126345B" w14:textId="77777777" w:rsidR="00122823" w:rsidRPr="00122823" w:rsidRDefault="00122823" w:rsidP="00122823">
            <w:pPr>
              <w:rPr>
                <w:rFonts w:cs="Arial"/>
                <w:sz w:val="20"/>
                <w:szCs w:val="20"/>
              </w:rPr>
            </w:pPr>
          </w:p>
        </w:tc>
        <w:tc>
          <w:tcPr>
            <w:tcW w:w="1474" w:type="dxa"/>
            <w:tcBorders>
              <w:top w:val="dashed" w:sz="4" w:space="0" w:color="auto"/>
              <w:left w:val="single" w:sz="4" w:space="0" w:color="auto"/>
              <w:bottom w:val="single" w:sz="4" w:space="0" w:color="auto"/>
              <w:right w:val="single" w:sz="4" w:space="0" w:color="auto"/>
            </w:tcBorders>
          </w:tcPr>
          <w:p w14:paraId="11B3701C" w14:textId="77777777" w:rsidR="00122823" w:rsidRPr="00122823" w:rsidRDefault="00122823" w:rsidP="00122823">
            <w:pPr>
              <w:rPr>
                <w:rFonts w:cs="Arial"/>
                <w:sz w:val="20"/>
                <w:szCs w:val="20"/>
              </w:rPr>
            </w:pPr>
          </w:p>
        </w:tc>
        <w:tc>
          <w:tcPr>
            <w:tcW w:w="1474" w:type="dxa"/>
            <w:tcBorders>
              <w:top w:val="dashed" w:sz="4" w:space="0" w:color="auto"/>
              <w:left w:val="single" w:sz="4" w:space="0" w:color="auto"/>
              <w:bottom w:val="single" w:sz="4" w:space="0" w:color="auto"/>
              <w:right w:val="single" w:sz="4" w:space="0" w:color="auto"/>
            </w:tcBorders>
          </w:tcPr>
          <w:p w14:paraId="2BE0AEFA" w14:textId="77777777" w:rsidR="00122823" w:rsidRPr="00122823" w:rsidRDefault="00122823" w:rsidP="00122823">
            <w:pPr>
              <w:rPr>
                <w:rFonts w:cs="Arial"/>
                <w:sz w:val="20"/>
                <w:szCs w:val="20"/>
              </w:rPr>
            </w:pPr>
          </w:p>
        </w:tc>
        <w:tc>
          <w:tcPr>
            <w:tcW w:w="1475" w:type="dxa"/>
            <w:tcBorders>
              <w:top w:val="dashed" w:sz="4" w:space="0" w:color="auto"/>
              <w:left w:val="single" w:sz="4" w:space="0" w:color="auto"/>
              <w:bottom w:val="single" w:sz="4" w:space="0" w:color="auto"/>
              <w:right w:val="single" w:sz="4" w:space="0" w:color="auto"/>
            </w:tcBorders>
          </w:tcPr>
          <w:p w14:paraId="65A56743" w14:textId="77777777" w:rsidR="00122823" w:rsidRPr="00122823" w:rsidRDefault="00122823" w:rsidP="00122823">
            <w:pPr>
              <w:rPr>
                <w:rFonts w:cs="Arial"/>
                <w:sz w:val="20"/>
                <w:szCs w:val="20"/>
              </w:rPr>
            </w:pPr>
          </w:p>
        </w:tc>
      </w:tr>
      <w:tr w:rsidR="00122823" w:rsidRPr="00122823" w14:paraId="6C7DAF28" w14:textId="77777777" w:rsidTr="00122823">
        <w:trPr>
          <w:cantSplit/>
          <w:trHeight w:val="567"/>
        </w:trPr>
        <w:tc>
          <w:tcPr>
            <w:tcW w:w="1696" w:type="dxa"/>
            <w:tcBorders>
              <w:top w:val="single" w:sz="4" w:space="0" w:color="auto"/>
              <w:left w:val="single" w:sz="4" w:space="0" w:color="auto"/>
              <w:bottom w:val="single" w:sz="4" w:space="0" w:color="auto"/>
              <w:right w:val="single" w:sz="4" w:space="0" w:color="auto"/>
            </w:tcBorders>
            <w:vAlign w:val="center"/>
            <w:hideMark/>
          </w:tcPr>
          <w:p w14:paraId="210DBC61" w14:textId="77777777" w:rsidR="00122823" w:rsidRPr="00122823" w:rsidRDefault="00122823" w:rsidP="00122823">
            <w:pPr>
              <w:jc w:val="left"/>
              <w:rPr>
                <w:rFonts w:cs="Arial"/>
                <w:sz w:val="20"/>
                <w:szCs w:val="20"/>
              </w:rPr>
            </w:pPr>
            <w:r w:rsidRPr="00122823">
              <w:rPr>
                <w:rFonts w:cs="Arial"/>
                <w:sz w:val="20"/>
                <w:szCs w:val="20"/>
              </w:rPr>
              <w:lastRenderedPageBreak/>
              <w:t>Verwendung</w:t>
            </w:r>
          </w:p>
        </w:tc>
        <w:tc>
          <w:tcPr>
            <w:tcW w:w="1474" w:type="dxa"/>
            <w:tcBorders>
              <w:top w:val="single" w:sz="4" w:space="0" w:color="auto"/>
              <w:left w:val="single" w:sz="4" w:space="0" w:color="auto"/>
              <w:bottom w:val="single" w:sz="4" w:space="0" w:color="auto"/>
              <w:right w:val="single" w:sz="4" w:space="0" w:color="auto"/>
            </w:tcBorders>
          </w:tcPr>
          <w:p w14:paraId="27009FF2" w14:textId="77777777" w:rsidR="00122823" w:rsidRPr="00122823" w:rsidRDefault="00122823" w:rsidP="00122823">
            <w:pPr>
              <w:rPr>
                <w:rFonts w:cs="Arial"/>
                <w:sz w:val="20"/>
                <w:szCs w:val="20"/>
              </w:rPr>
            </w:pPr>
          </w:p>
        </w:tc>
        <w:tc>
          <w:tcPr>
            <w:tcW w:w="1474" w:type="dxa"/>
            <w:tcBorders>
              <w:top w:val="single" w:sz="4" w:space="0" w:color="auto"/>
              <w:left w:val="single" w:sz="4" w:space="0" w:color="auto"/>
              <w:bottom w:val="single" w:sz="4" w:space="0" w:color="auto"/>
              <w:right w:val="single" w:sz="4" w:space="0" w:color="auto"/>
            </w:tcBorders>
          </w:tcPr>
          <w:p w14:paraId="5E04BE0F" w14:textId="77777777" w:rsidR="00122823" w:rsidRPr="00122823" w:rsidRDefault="00122823" w:rsidP="00122823">
            <w:pPr>
              <w:rPr>
                <w:rFonts w:cs="Arial"/>
                <w:sz w:val="20"/>
                <w:szCs w:val="20"/>
              </w:rPr>
            </w:pPr>
          </w:p>
        </w:tc>
        <w:tc>
          <w:tcPr>
            <w:tcW w:w="1474" w:type="dxa"/>
            <w:tcBorders>
              <w:top w:val="single" w:sz="4" w:space="0" w:color="auto"/>
              <w:left w:val="single" w:sz="4" w:space="0" w:color="auto"/>
              <w:bottom w:val="single" w:sz="4" w:space="0" w:color="auto"/>
              <w:right w:val="single" w:sz="4" w:space="0" w:color="auto"/>
            </w:tcBorders>
          </w:tcPr>
          <w:p w14:paraId="76FC39A9" w14:textId="0E92F735" w:rsidR="00122823" w:rsidRPr="00122823" w:rsidRDefault="00576F28" w:rsidP="000C22F0">
            <w:pPr>
              <w:jc w:val="left"/>
              <w:rPr>
                <w:rFonts w:cs="Arial"/>
                <w:sz w:val="20"/>
                <w:szCs w:val="20"/>
              </w:rPr>
            </w:pPr>
            <w:r>
              <w:rPr>
                <w:rFonts w:cs="Arial"/>
                <w:sz w:val="20"/>
                <w:szCs w:val="20"/>
              </w:rPr>
              <w:t>Bleichmittel, Desinfektionsmittel, Kochsalz</w:t>
            </w:r>
            <w:r w:rsidR="00BA6F0B">
              <w:rPr>
                <w:rFonts w:cs="Arial"/>
                <w:sz w:val="20"/>
                <w:szCs w:val="20"/>
              </w:rPr>
              <w:t>, Produktion von Magensäure</w:t>
            </w:r>
          </w:p>
        </w:tc>
        <w:tc>
          <w:tcPr>
            <w:tcW w:w="1474" w:type="dxa"/>
            <w:tcBorders>
              <w:top w:val="single" w:sz="4" w:space="0" w:color="auto"/>
              <w:left w:val="single" w:sz="4" w:space="0" w:color="auto"/>
              <w:bottom w:val="single" w:sz="4" w:space="0" w:color="auto"/>
              <w:right w:val="single" w:sz="4" w:space="0" w:color="auto"/>
            </w:tcBorders>
          </w:tcPr>
          <w:p w14:paraId="453CFE08" w14:textId="5C5FE449" w:rsidR="00122823" w:rsidRPr="00122823" w:rsidRDefault="000C22F0" w:rsidP="004E6F35">
            <w:pPr>
              <w:spacing w:after="120"/>
              <w:jc w:val="left"/>
              <w:rPr>
                <w:rFonts w:cs="Arial"/>
                <w:sz w:val="20"/>
                <w:szCs w:val="20"/>
              </w:rPr>
            </w:pPr>
            <w:r>
              <w:rPr>
                <w:rFonts w:cs="Arial"/>
                <w:sz w:val="20"/>
                <w:szCs w:val="20"/>
              </w:rPr>
              <w:t xml:space="preserve">Enzymsynthese, </w:t>
            </w:r>
            <w:r w:rsidR="00576F28">
              <w:rPr>
                <w:rFonts w:cs="Arial"/>
                <w:sz w:val="20"/>
                <w:szCs w:val="20"/>
              </w:rPr>
              <w:t>Schädlingsbekämpfung, Arzneimittel, Farbstoffe, Fotoindustrie</w:t>
            </w:r>
          </w:p>
        </w:tc>
        <w:tc>
          <w:tcPr>
            <w:tcW w:w="1475" w:type="dxa"/>
            <w:tcBorders>
              <w:top w:val="single" w:sz="4" w:space="0" w:color="auto"/>
              <w:left w:val="single" w:sz="4" w:space="0" w:color="auto"/>
              <w:bottom w:val="single" w:sz="4" w:space="0" w:color="auto"/>
              <w:right w:val="single" w:sz="4" w:space="0" w:color="auto"/>
            </w:tcBorders>
          </w:tcPr>
          <w:p w14:paraId="4FEA59A3" w14:textId="63054A18" w:rsidR="00122823" w:rsidRPr="00122823" w:rsidRDefault="00BA6F0B" w:rsidP="000C22F0">
            <w:pPr>
              <w:jc w:val="left"/>
              <w:rPr>
                <w:rFonts w:cs="Arial"/>
                <w:sz w:val="20"/>
                <w:szCs w:val="20"/>
              </w:rPr>
            </w:pPr>
            <w:r>
              <w:rPr>
                <w:rFonts w:cs="Arial"/>
                <w:sz w:val="20"/>
                <w:szCs w:val="20"/>
              </w:rPr>
              <w:t xml:space="preserve">Röntgenkontrastmittel, </w:t>
            </w:r>
            <w:r>
              <w:rPr>
                <w:rFonts w:cs="Arial"/>
                <w:sz w:val="20"/>
                <w:szCs w:val="20"/>
              </w:rPr>
              <w:br/>
              <w:t>Bildung Schilddrüsenhormon</w:t>
            </w:r>
          </w:p>
        </w:tc>
      </w:tr>
    </w:tbl>
    <w:p w14:paraId="51290844" w14:textId="2DD90E8D" w:rsidR="004B3102" w:rsidRDefault="004B3102" w:rsidP="004B3102">
      <w:pPr>
        <w:pStyle w:val="Textkrp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6"/>
        <w:gridCol w:w="6046"/>
        <w:gridCol w:w="573"/>
        <w:gridCol w:w="573"/>
        <w:gridCol w:w="573"/>
        <w:gridCol w:w="569"/>
      </w:tblGrid>
      <w:tr w:rsidR="004B3102" w14:paraId="78731AFB" w14:textId="77777777" w:rsidTr="004B3102">
        <w:tc>
          <w:tcPr>
            <w:tcW w:w="401" w:type="pct"/>
            <w:tcBorders>
              <w:top w:val="single" w:sz="4" w:space="0" w:color="auto"/>
              <w:left w:val="single" w:sz="4" w:space="0" w:color="auto"/>
              <w:bottom w:val="single" w:sz="4" w:space="0" w:color="auto"/>
              <w:right w:val="single" w:sz="4" w:space="0" w:color="auto"/>
            </w:tcBorders>
            <w:hideMark/>
          </w:tcPr>
          <w:p w14:paraId="2E2EE7E7" w14:textId="77777777" w:rsidR="004B3102" w:rsidRDefault="004B3102">
            <w:pPr>
              <w:pStyle w:val="Textkrper"/>
              <w:spacing w:line="240" w:lineRule="auto"/>
              <w:jc w:val="left"/>
              <w:rPr>
                <w:b/>
                <w:sz w:val="20"/>
                <w:szCs w:val="20"/>
              </w:rPr>
            </w:pPr>
            <w:r>
              <w:rPr>
                <w:b/>
                <w:sz w:val="20"/>
                <w:szCs w:val="20"/>
              </w:rPr>
              <w:t>2.</w:t>
            </w:r>
          </w:p>
        </w:tc>
        <w:tc>
          <w:tcPr>
            <w:tcW w:w="3337" w:type="pct"/>
            <w:tcBorders>
              <w:top w:val="single" w:sz="4" w:space="0" w:color="auto"/>
              <w:left w:val="single" w:sz="4" w:space="0" w:color="auto"/>
              <w:bottom w:val="single" w:sz="4" w:space="0" w:color="auto"/>
              <w:right w:val="single" w:sz="4" w:space="0" w:color="auto"/>
            </w:tcBorders>
            <w:hideMark/>
          </w:tcPr>
          <w:p w14:paraId="2DF632CC" w14:textId="77777777" w:rsidR="009A2C23" w:rsidRPr="00C3398A" w:rsidRDefault="009A2C23" w:rsidP="009A2C23">
            <w:pPr>
              <w:pStyle w:val="Textkrper"/>
              <w:tabs>
                <w:tab w:val="left" w:pos="0"/>
              </w:tabs>
            </w:pPr>
            <w:r>
              <w:t>Betrachtet euer Gruppenergebnis. Stellt, ausgehend von diesem, Vermutungen zu den verschiedenen Aspekten für das fehlende Element auf und haltet diese ebenfalls in der Tabelle fest.</w:t>
            </w:r>
          </w:p>
          <w:p w14:paraId="590785FD" w14:textId="77777777" w:rsidR="009A2C23" w:rsidRPr="004F00C7" w:rsidRDefault="009A2C23" w:rsidP="009A2C23">
            <w:pPr>
              <w:pStyle w:val="Textkrper"/>
              <w:ind w:left="1418" w:hanging="1418"/>
            </w:pPr>
            <w:r>
              <w:rPr>
                <w:u w:val="single"/>
              </w:rPr>
              <w:t>Hinweis:</w:t>
            </w:r>
            <w:r>
              <w:tab/>
            </w:r>
            <w:r w:rsidRPr="004F00C7">
              <w:t>Zu dieser Teilaufgabe steht euch eine Tipp-Karte zur Verfügung. Holt sie euch vorne ab, wenn ihr nicht weiterkommt.</w:t>
            </w:r>
          </w:p>
          <w:p w14:paraId="58836288" w14:textId="0DC95BB2" w:rsidR="004B3102" w:rsidRDefault="009A2C23" w:rsidP="004E6F35">
            <w:pPr>
              <w:pStyle w:val="Textkrper"/>
              <w:spacing w:after="120"/>
              <w:ind w:left="1418"/>
            </w:pPr>
            <w:r w:rsidRPr="004F00C7">
              <w:t>Wenn ihr mit dieser Teilaufgabe fertig seid, gleicht den Hinweis auf der Tipp-Karte mit eurer Vorgehensweise ab und überlegt gemeinsam in eurer Gruppe, ob ihr noch etwas ergänzen könnt.</w:t>
            </w:r>
          </w:p>
        </w:tc>
        <w:tc>
          <w:tcPr>
            <w:tcW w:w="316" w:type="pct"/>
            <w:tcBorders>
              <w:top w:val="single" w:sz="4" w:space="0" w:color="auto"/>
              <w:left w:val="single" w:sz="4" w:space="0" w:color="auto"/>
              <w:bottom w:val="single" w:sz="4" w:space="0" w:color="auto"/>
              <w:right w:val="single" w:sz="4" w:space="0" w:color="auto"/>
            </w:tcBorders>
            <w:hideMark/>
          </w:tcPr>
          <w:p w14:paraId="4367DE89" w14:textId="77777777" w:rsidR="004B3102" w:rsidRDefault="004B3102">
            <w:pPr>
              <w:pStyle w:val="Textkrper"/>
              <w:spacing w:line="240" w:lineRule="auto"/>
              <w:jc w:val="center"/>
              <w:rPr>
                <w:sz w:val="20"/>
                <w:szCs w:val="20"/>
              </w:rPr>
            </w:pPr>
            <w:r>
              <w:rPr>
                <w:sz w:val="20"/>
                <w:szCs w:val="20"/>
              </w:rPr>
              <w:t>S</w:t>
            </w:r>
          </w:p>
        </w:tc>
        <w:tc>
          <w:tcPr>
            <w:tcW w:w="316" w:type="pct"/>
            <w:tcBorders>
              <w:top w:val="single" w:sz="4" w:space="0" w:color="auto"/>
              <w:left w:val="single" w:sz="4" w:space="0" w:color="auto"/>
              <w:bottom w:val="single" w:sz="4" w:space="0" w:color="auto"/>
              <w:right w:val="single" w:sz="4" w:space="0" w:color="auto"/>
            </w:tcBorders>
            <w:hideMark/>
          </w:tcPr>
          <w:p w14:paraId="02D11387" w14:textId="77777777" w:rsidR="004B3102" w:rsidRDefault="004B3102">
            <w:pPr>
              <w:pStyle w:val="Textkrper"/>
              <w:spacing w:line="240" w:lineRule="auto"/>
              <w:jc w:val="center"/>
              <w:rPr>
                <w:sz w:val="20"/>
                <w:szCs w:val="20"/>
              </w:rPr>
            </w:pPr>
            <w:r>
              <w:rPr>
                <w:sz w:val="20"/>
                <w:szCs w:val="20"/>
              </w:rPr>
              <w:t>E</w:t>
            </w:r>
          </w:p>
          <w:p w14:paraId="29E6C8C8" w14:textId="77777777" w:rsidR="004B3102" w:rsidRDefault="004B3102">
            <w:pPr>
              <w:pStyle w:val="Textkrper"/>
              <w:spacing w:line="240" w:lineRule="auto"/>
              <w:jc w:val="center"/>
              <w:rPr>
                <w:sz w:val="20"/>
                <w:szCs w:val="20"/>
              </w:rPr>
            </w:pPr>
            <w:r>
              <w:rPr>
                <w:sz w:val="20"/>
                <w:szCs w:val="20"/>
              </w:rPr>
              <w:t>1.5</w:t>
            </w:r>
          </w:p>
        </w:tc>
        <w:tc>
          <w:tcPr>
            <w:tcW w:w="316" w:type="pct"/>
            <w:tcBorders>
              <w:top w:val="single" w:sz="4" w:space="0" w:color="auto"/>
              <w:left w:val="single" w:sz="4" w:space="0" w:color="auto"/>
              <w:bottom w:val="single" w:sz="4" w:space="0" w:color="auto"/>
              <w:right w:val="single" w:sz="4" w:space="0" w:color="auto"/>
            </w:tcBorders>
            <w:hideMark/>
          </w:tcPr>
          <w:p w14:paraId="15B176FB" w14:textId="77777777" w:rsidR="004B3102" w:rsidRDefault="004B3102">
            <w:pPr>
              <w:pStyle w:val="Textkrper"/>
              <w:spacing w:line="240" w:lineRule="auto"/>
              <w:jc w:val="center"/>
              <w:rPr>
                <w:sz w:val="20"/>
                <w:szCs w:val="20"/>
              </w:rPr>
            </w:pPr>
            <w:r>
              <w:rPr>
                <w:sz w:val="20"/>
                <w:szCs w:val="20"/>
              </w:rPr>
              <w:t>K</w:t>
            </w:r>
          </w:p>
          <w:p w14:paraId="542E28E4" w14:textId="77777777" w:rsidR="004B3102" w:rsidRDefault="004B3102">
            <w:pPr>
              <w:pStyle w:val="Textkrper"/>
              <w:spacing w:line="240" w:lineRule="auto"/>
              <w:jc w:val="center"/>
              <w:rPr>
                <w:sz w:val="20"/>
                <w:szCs w:val="20"/>
              </w:rPr>
            </w:pPr>
            <w:r>
              <w:rPr>
                <w:sz w:val="20"/>
                <w:szCs w:val="20"/>
              </w:rPr>
              <w:t>3.1</w:t>
            </w:r>
          </w:p>
        </w:tc>
        <w:tc>
          <w:tcPr>
            <w:tcW w:w="314" w:type="pct"/>
            <w:tcBorders>
              <w:top w:val="single" w:sz="4" w:space="0" w:color="auto"/>
              <w:left w:val="single" w:sz="4" w:space="0" w:color="auto"/>
              <w:bottom w:val="single" w:sz="4" w:space="0" w:color="auto"/>
              <w:right w:val="single" w:sz="4" w:space="0" w:color="auto"/>
            </w:tcBorders>
            <w:hideMark/>
          </w:tcPr>
          <w:p w14:paraId="09E38507" w14:textId="77777777" w:rsidR="004B3102" w:rsidRDefault="004B3102">
            <w:pPr>
              <w:pStyle w:val="Textkrper"/>
              <w:spacing w:line="240" w:lineRule="auto"/>
              <w:jc w:val="center"/>
              <w:rPr>
                <w:sz w:val="20"/>
                <w:szCs w:val="20"/>
              </w:rPr>
            </w:pPr>
            <w:r>
              <w:rPr>
                <w:sz w:val="20"/>
                <w:szCs w:val="20"/>
              </w:rPr>
              <w:t>B</w:t>
            </w:r>
          </w:p>
        </w:tc>
      </w:tr>
    </w:tbl>
    <w:p w14:paraId="16EC5C0F" w14:textId="5BC98D87" w:rsidR="004B3102" w:rsidRDefault="00C647CA" w:rsidP="004B3102">
      <w:pPr>
        <w:pStyle w:val="Textkrper"/>
      </w:pPr>
      <w:r>
        <w:rPr>
          <w:noProof/>
        </w:rPr>
        <mc:AlternateContent>
          <mc:Choice Requires="wps">
            <w:drawing>
              <wp:anchor distT="45720" distB="45720" distL="114300" distR="114300" simplePos="0" relativeHeight="251673600" behindDoc="0" locked="0" layoutInCell="1" allowOverlap="1" wp14:anchorId="7F110988" wp14:editId="785D8C6B">
                <wp:simplePos x="0" y="0"/>
                <wp:positionH relativeFrom="column">
                  <wp:posOffset>473710</wp:posOffset>
                </wp:positionH>
                <wp:positionV relativeFrom="paragraph">
                  <wp:posOffset>3215640</wp:posOffset>
                </wp:positionV>
                <wp:extent cx="4613910" cy="346710"/>
                <wp:effectExtent l="0" t="0" r="0" b="0"/>
                <wp:wrapTopAndBottom/>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3910" cy="346710"/>
                        </a:xfrm>
                        <a:prstGeom prst="rect">
                          <a:avLst/>
                        </a:prstGeom>
                        <a:noFill/>
                        <a:ln w="9525">
                          <a:noFill/>
                          <a:miter lim="800000"/>
                          <a:headEnd/>
                          <a:tailEnd/>
                        </a:ln>
                      </wps:spPr>
                      <wps:txbx>
                        <w:txbxContent>
                          <w:p w14:paraId="0F55C612" w14:textId="2048B360" w:rsidR="00E55105" w:rsidRDefault="00E55105" w:rsidP="00F0619F">
                            <w:pPr>
                              <w:pStyle w:val="QuellenangabeTextBild"/>
                              <w:jc w:val="left"/>
                            </w:pPr>
                            <w:r>
                              <w:t>Abbildung 1: Schmelztemperatur von Fluor. (IQB e. V., 2024).</w:t>
                            </w:r>
                          </w:p>
                          <w:p w14:paraId="181B7031" w14:textId="31BF34B5" w:rsidR="00E55105" w:rsidRDefault="00E55105" w:rsidP="00C647CA">
                            <w:pPr>
                              <w:pStyle w:val="QuellenangabeTextBild"/>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110988" id="_x0000_s1028" type="#_x0000_t202" style="position:absolute;left:0;text-align:left;margin-left:37.3pt;margin-top:253.2pt;width:363.3pt;height:27.3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" filled="f" stroked="f">
                <v:textbox>
                  <w:txbxContent>
                    <w:p w14:paraId="0F55C612" w14:textId="2048B360" w:rsidR="00E55105" w:rsidRDefault="00E55105" w:rsidP="00F0619F">
                      <w:pPr>
                        <w:pStyle w:val="QuellenangabeTextBild"/>
                        <w:jc w:val="left"/>
                      </w:pPr>
                      <w:r>
                        <w:t>Abbildung 1: Schmelztemperatur von Fluor. (IQB e. V., 2024).</w:t>
                      </w:r>
                    </w:p>
                    <w:p w14:paraId="181B7031" w14:textId="31BF34B5" w:rsidR="00E55105" w:rsidRDefault="00E55105" w:rsidP="00C647CA">
                      <w:pPr>
                        <w:pStyle w:val="QuellenangabeTextBild"/>
                      </w:pPr>
                    </w:p>
                  </w:txbxContent>
                </v:textbox>
                <w10:wrap type="topAndBottom"/>
              </v:shape>
            </w:pict>
          </mc:Fallback>
        </mc:AlternateContent>
      </w:r>
      <w:r>
        <w:rPr>
          <w:noProof/>
        </w:rPr>
        <w:drawing>
          <wp:anchor distT="0" distB="0" distL="114300" distR="114300" simplePos="0" relativeHeight="251666432" behindDoc="0" locked="0" layoutInCell="1" allowOverlap="1" wp14:anchorId="63163B21" wp14:editId="5E475885">
            <wp:simplePos x="0" y="0"/>
            <wp:positionH relativeFrom="column">
              <wp:posOffset>547675</wp:posOffset>
            </wp:positionH>
            <wp:positionV relativeFrom="paragraph">
              <wp:posOffset>489052</wp:posOffset>
            </wp:positionV>
            <wp:extent cx="4584700" cy="2755900"/>
            <wp:effectExtent l="0" t="0" r="0" b="0"/>
            <wp:wrapTopAndBottom/>
            <wp:docPr id="6" name="Grafik 6" descr="Ein Bild, das Text, Screenshot, Reihe,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in Bild, das Text, Screenshot, Reihe, Zahl enthält.&#10;&#10;Automatisch generierte Beschreibu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14:sizeRelH relativeFrom="page">
              <wp14:pctWidth>0</wp14:pctWidth>
            </wp14:sizeRelH>
            <wp14:sizeRelV relativeFrom="page">
              <wp14:pctHeight>0</wp14:pctHeight>
            </wp14:sizeRelV>
          </wp:anchor>
        </w:drawing>
      </w:r>
      <w:r w:rsidR="004B3102" w:rsidRPr="00C647CA">
        <w:t>Mithilfe eines Tabellenkalkulationsprogramms lassen sich die Werte für Fluor wie in den folgenden Abbildungen exemplarisch dargestellt bestimmen:</w:t>
      </w:r>
    </w:p>
    <w:p w14:paraId="7329BA31" w14:textId="6362A5EF" w:rsidR="00C647CA" w:rsidRDefault="004B3102" w:rsidP="00C647CA">
      <w:pPr>
        <w:pStyle w:val="Textkrper"/>
      </w:pPr>
      <w:r>
        <w:t xml:space="preserve">Vermutung: Die Schmelztemperatur von Fluor beträgt etwa </w:t>
      </w:r>
      <w:r w:rsidR="004E6F35" w:rsidRPr="004E6F35">
        <w:t>−</w:t>
      </w:r>
      <w:r>
        <w:t>220</w:t>
      </w:r>
      <w:r w:rsidR="00AE2518">
        <w:t> °</w:t>
      </w:r>
      <w:r>
        <w:t>C</w:t>
      </w:r>
      <w:r w:rsidR="00C647CA">
        <w:t>.</w:t>
      </w:r>
    </w:p>
    <w:p w14:paraId="0ECCD133" w14:textId="77777777" w:rsidR="00C647CA" w:rsidRDefault="00C647CA">
      <w:pPr>
        <w:jc w:val="left"/>
        <w:rPr>
          <w:rFonts w:eastAsia="Calibri"/>
        </w:rPr>
      </w:pPr>
      <w:r>
        <w:br w:type="page"/>
      </w:r>
    </w:p>
    <w:p w14:paraId="39931944" w14:textId="400F57FF" w:rsidR="00C647CA" w:rsidRDefault="00C647CA" w:rsidP="004B3102">
      <w:pPr>
        <w:jc w:val="left"/>
        <w:rPr>
          <w:rFonts w:eastAsia="Calibri"/>
        </w:rPr>
      </w:pPr>
      <w:r>
        <w:rPr>
          <w:noProof/>
        </w:rPr>
        <w:lastRenderedPageBreak/>
        <mc:AlternateContent>
          <mc:Choice Requires="wps">
            <w:drawing>
              <wp:anchor distT="45720" distB="45720" distL="114300" distR="114300" simplePos="0" relativeHeight="251675648" behindDoc="1" locked="0" layoutInCell="1" allowOverlap="1" wp14:anchorId="6D39029E" wp14:editId="7CA15416">
                <wp:simplePos x="0" y="0"/>
                <wp:positionH relativeFrom="margin">
                  <wp:posOffset>356235</wp:posOffset>
                </wp:positionH>
                <wp:positionV relativeFrom="paragraph">
                  <wp:posOffset>2850007</wp:posOffset>
                </wp:positionV>
                <wp:extent cx="5668645" cy="401955"/>
                <wp:effectExtent l="0" t="0" r="0" b="0"/>
                <wp:wrapSquare wrapText="bothSides"/>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8645" cy="401955"/>
                        </a:xfrm>
                        <a:prstGeom prst="rect">
                          <a:avLst/>
                        </a:prstGeom>
                        <a:noFill/>
                        <a:ln w="9525">
                          <a:noFill/>
                          <a:miter lim="800000"/>
                          <a:headEnd/>
                          <a:tailEnd/>
                        </a:ln>
                      </wps:spPr>
                      <wps:txbx>
                        <w:txbxContent>
                          <w:p w14:paraId="26C06417" w14:textId="4A4854E9" w:rsidR="00E55105" w:rsidRDefault="00E55105" w:rsidP="00F0619F">
                            <w:pPr>
                              <w:pStyle w:val="QuellenangabeTextBild"/>
                              <w:jc w:val="left"/>
                            </w:pPr>
                            <w:r>
                              <w:t>Abbildung 2: Siedetemperatur von Fluor. (IQB e. V., 2024).</w:t>
                            </w:r>
                          </w:p>
                          <w:p w14:paraId="7FE0F812" w14:textId="77F25554" w:rsidR="00E55105" w:rsidRDefault="00E55105" w:rsidP="00C647CA">
                            <w:pPr>
                              <w:pStyle w:val="QuellenangabeTextBild"/>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39029E" id="_x0000_s1029" type="#_x0000_t202" style="position:absolute;margin-left:28.05pt;margin-top:224.4pt;width:446.35pt;height:31.65pt;z-index:-251640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" filled="f" stroked="f">
                <v:textbox>
                  <w:txbxContent>
                    <w:p w14:paraId="26C06417" w14:textId="4A4854E9" w:rsidR="00E55105" w:rsidRDefault="00E55105" w:rsidP="00F0619F">
                      <w:pPr>
                        <w:pStyle w:val="QuellenangabeTextBild"/>
                        <w:jc w:val="left"/>
                      </w:pPr>
                      <w:r>
                        <w:t>Abbildung 2: Siedetemperatur von Fluor. (IQB e. V., 2024).</w:t>
                      </w:r>
                    </w:p>
                    <w:p w14:paraId="7FE0F812" w14:textId="77F25554" w:rsidR="00E55105" w:rsidRDefault="00E55105" w:rsidP="00C647CA">
                      <w:pPr>
                        <w:pStyle w:val="QuellenangabeTextBild"/>
                      </w:pPr>
                    </w:p>
                  </w:txbxContent>
                </v:textbox>
                <w10:wrap type="square" anchorx="margin"/>
              </v:shape>
            </w:pict>
          </mc:Fallback>
        </mc:AlternateContent>
      </w:r>
      <w:r>
        <w:rPr>
          <w:noProof/>
        </w:rPr>
        <w:drawing>
          <wp:anchor distT="0" distB="0" distL="114300" distR="114300" simplePos="0" relativeHeight="251667456" behindDoc="0" locked="0" layoutInCell="1" allowOverlap="1" wp14:anchorId="66E75CFE" wp14:editId="67DCEA41">
            <wp:simplePos x="0" y="0"/>
            <wp:positionH relativeFrom="column">
              <wp:posOffset>430149</wp:posOffset>
            </wp:positionH>
            <wp:positionV relativeFrom="paragraph">
              <wp:posOffset>203835</wp:posOffset>
            </wp:positionV>
            <wp:extent cx="4584700" cy="2755900"/>
            <wp:effectExtent l="0" t="0" r="6350" b="6350"/>
            <wp:wrapTopAndBottom/>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14:sizeRelH relativeFrom="page">
              <wp14:pctWidth>0</wp14:pctWidth>
            </wp14:sizeRelH>
            <wp14:sizeRelV relativeFrom="page">
              <wp14:pctHeight>0</wp14:pctHeight>
            </wp14:sizeRelV>
          </wp:anchor>
        </w:drawing>
      </w:r>
    </w:p>
    <w:p w14:paraId="0997579A" w14:textId="30738AF8" w:rsidR="00C647CA" w:rsidRDefault="004B3102" w:rsidP="00C647CA">
      <w:pPr>
        <w:pStyle w:val="Textkrper"/>
      </w:pPr>
      <w:r>
        <w:t xml:space="preserve">Vermutung: Die Siedetemperatur von Fluor beträgt etwa </w:t>
      </w:r>
      <w:r w:rsidR="00840A9B" w:rsidRPr="00840A9B">
        <w:t>−</w:t>
      </w:r>
      <w:r>
        <w:t>190</w:t>
      </w:r>
      <w:r w:rsidR="00AE2518">
        <w:t> °</w:t>
      </w:r>
      <w:r>
        <w:t>C</w:t>
      </w:r>
      <w:r w:rsidR="00061B7E">
        <w:t>.</w:t>
      </w:r>
    </w:p>
    <w:p w14:paraId="11691818" w14:textId="33B1A15D" w:rsidR="004B3102" w:rsidRDefault="004B3102" w:rsidP="00C647CA">
      <w:pPr>
        <w:pStyle w:val="Textkrper"/>
      </w:pPr>
      <w:r>
        <w:t>Zu folgenden Aspekten kann keine begründete Vermutung vorgenommen werden: Entdecker, Farbe, Verwendung</w:t>
      </w:r>
      <w:r w:rsidR="00061B7E">
        <w:t>.</w:t>
      </w:r>
    </w:p>
    <w:p w14:paraId="07CE04DF" w14:textId="6E98D533" w:rsidR="002417FA" w:rsidRDefault="004B3102" w:rsidP="00C647CA">
      <w:pPr>
        <w:pStyle w:val="Textkrper"/>
      </w:pPr>
      <w:r>
        <w:t>Zu folgenden Aspekten können tendenzielle Vermutungen aufgestellt werden: Atommasse (kleiner als von Chlor), Reaktion mit Wasserstoff und unedlen Metallen (heftiger als Chlor), Dichte (niedriger als Chlor)</w:t>
      </w:r>
      <w:r w:rsidR="00061B7E">
        <w:t>.</w:t>
      </w:r>
    </w:p>
    <w:p w14:paraId="0961236D" w14:textId="0F5BA260" w:rsidR="004B3102" w:rsidRPr="002417FA" w:rsidRDefault="002417FA" w:rsidP="002417FA">
      <w:pPr>
        <w:jc w:val="left"/>
        <w:rPr>
          <w:rFonts w:eastAsia="Calibri"/>
        </w:rPr>
      </w:pPr>
      <w:r>
        <w:br w:type="page"/>
      </w:r>
    </w:p>
    <w:p w14:paraId="5B5F3266" w14:textId="526AB59E" w:rsidR="004B3102" w:rsidRDefault="002417FA" w:rsidP="004B3102">
      <w:pPr>
        <w:jc w:val="left"/>
        <w:rPr>
          <w:rFonts w:eastAsia="Calibri"/>
        </w:rPr>
      </w:pPr>
      <w:r>
        <w:rPr>
          <w:noProof/>
        </w:rPr>
        <w:lastRenderedPageBreak/>
        <mc:AlternateContent>
          <mc:Choice Requires="wps">
            <w:drawing>
              <wp:anchor distT="45720" distB="45720" distL="114300" distR="114300" simplePos="0" relativeHeight="251678720" behindDoc="1" locked="0" layoutInCell="1" allowOverlap="1" wp14:anchorId="4FC71ACE" wp14:editId="692D1658">
                <wp:simplePos x="0" y="0"/>
                <wp:positionH relativeFrom="margin">
                  <wp:align>right</wp:align>
                </wp:positionH>
                <wp:positionV relativeFrom="paragraph">
                  <wp:posOffset>4569460</wp:posOffset>
                </wp:positionV>
                <wp:extent cx="5668645" cy="401955"/>
                <wp:effectExtent l="0" t="0" r="0" b="0"/>
                <wp:wrapSquare wrapText="bothSides"/>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8645" cy="401955"/>
                        </a:xfrm>
                        <a:prstGeom prst="rect">
                          <a:avLst/>
                        </a:prstGeom>
                        <a:noFill/>
                        <a:ln w="9525">
                          <a:noFill/>
                          <a:miter lim="800000"/>
                          <a:headEnd/>
                          <a:tailEnd/>
                        </a:ln>
                      </wps:spPr>
                      <wps:txbx>
                        <w:txbxContent>
                          <w:p w14:paraId="2BC9A572" w14:textId="4BC9E3E8" w:rsidR="00E55105" w:rsidRDefault="00E55105" w:rsidP="002417FA">
                            <w:pPr>
                              <w:pStyle w:val="QuellenangabeTextBild"/>
                              <w:jc w:val="left"/>
                            </w:pPr>
                            <w:r>
                              <w:t>Abbildung 3: Ausgefüllte Tabelle zur Ergebnissicherung. (IQB e. V., 2024).</w:t>
                            </w:r>
                          </w:p>
                          <w:p w14:paraId="71DCC4FA" w14:textId="77777777" w:rsidR="00E55105" w:rsidRDefault="00E55105" w:rsidP="002417FA">
                            <w:pPr>
                              <w:pStyle w:val="QuellenangabeTextBild"/>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C71ACE" id="_x0000_s1030" type="#_x0000_t202" style="position:absolute;margin-left:395.15pt;margin-top:359.8pt;width:446.35pt;height:31.65pt;z-index:-2516377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" filled="f" stroked="f">
                <v:textbox>
                  <w:txbxContent>
                    <w:p w14:paraId="2BC9A572" w14:textId="4BC9E3E8" w:rsidR="00E55105" w:rsidRDefault="00E55105" w:rsidP="002417FA">
                      <w:pPr>
                        <w:pStyle w:val="QuellenangabeTextBild"/>
                        <w:jc w:val="left"/>
                      </w:pPr>
                      <w:r>
                        <w:t>Abbildung 3: Ausgefüllte Tabelle zur Ergebnissicherung. (IQB e. V., 2024).</w:t>
                      </w:r>
                    </w:p>
                    <w:p w14:paraId="71DCC4FA" w14:textId="77777777" w:rsidR="00E55105" w:rsidRDefault="00E55105" w:rsidP="002417FA">
                      <w:pPr>
                        <w:pStyle w:val="QuellenangabeTextBild"/>
                      </w:pPr>
                    </w:p>
                  </w:txbxContent>
                </v:textbox>
                <w10:wrap type="square" anchorx="margin"/>
              </v:shape>
            </w:pict>
          </mc:Fallback>
        </mc:AlternateContent>
      </w:r>
      <w:r>
        <w:rPr>
          <w:rFonts w:eastAsia="Calibri"/>
          <w:noProof/>
        </w:rPr>
        <w:drawing>
          <wp:anchor distT="0" distB="0" distL="114300" distR="114300" simplePos="0" relativeHeight="251676672" behindDoc="0" locked="0" layoutInCell="1" allowOverlap="1" wp14:anchorId="2D510578" wp14:editId="600E62D1">
            <wp:simplePos x="0" y="0"/>
            <wp:positionH relativeFrom="margin">
              <wp:align>right</wp:align>
            </wp:positionH>
            <wp:positionV relativeFrom="paragraph">
              <wp:posOffset>1217295</wp:posOffset>
            </wp:positionV>
            <wp:extent cx="5753100" cy="3470275"/>
            <wp:effectExtent l="0" t="0" r="0" b="0"/>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3100" cy="347027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6"/>
        <w:gridCol w:w="6046"/>
        <w:gridCol w:w="573"/>
        <w:gridCol w:w="573"/>
        <w:gridCol w:w="573"/>
        <w:gridCol w:w="569"/>
      </w:tblGrid>
      <w:tr w:rsidR="004B3102" w14:paraId="1127E125" w14:textId="77777777" w:rsidTr="004B3102">
        <w:tc>
          <w:tcPr>
            <w:tcW w:w="401" w:type="pct"/>
            <w:tcBorders>
              <w:top w:val="single" w:sz="4" w:space="0" w:color="auto"/>
              <w:left w:val="single" w:sz="4" w:space="0" w:color="auto"/>
              <w:bottom w:val="single" w:sz="4" w:space="0" w:color="auto"/>
              <w:right w:val="single" w:sz="4" w:space="0" w:color="auto"/>
            </w:tcBorders>
            <w:hideMark/>
          </w:tcPr>
          <w:p w14:paraId="6E1D6BD6" w14:textId="77777777" w:rsidR="004B3102" w:rsidRDefault="004B3102">
            <w:pPr>
              <w:pStyle w:val="Textkrper"/>
              <w:spacing w:after="60" w:line="240" w:lineRule="auto"/>
              <w:jc w:val="left"/>
              <w:rPr>
                <w:b/>
                <w:sz w:val="20"/>
                <w:szCs w:val="20"/>
              </w:rPr>
            </w:pPr>
            <w:bookmarkStart w:id="5" w:name="_Hlk161436757"/>
            <w:r>
              <w:rPr>
                <w:b/>
                <w:sz w:val="20"/>
                <w:szCs w:val="20"/>
              </w:rPr>
              <w:t>3.1</w:t>
            </w:r>
          </w:p>
        </w:tc>
        <w:tc>
          <w:tcPr>
            <w:tcW w:w="3337" w:type="pct"/>
            <w:tcBorders>
              <w:top w:val="single" w:sz="4" w:space="0" w:color="auto"/>
              <w:left w:val="single" w:sz="4" w:space="0" w:color="auto"/>
              <w:bottom w:val="single" w:sz="4" w:space="0" w:color="auto"/>
              <w:right w:val="single" w:sz="4" w:space="0" w:color="auto"/>
            </w:tcBorders>
            <w:hideMark/>
          </w:tcPr>
          <w:p w14:paraId="79BEE973" w14:textId="5FD6E208" w:rsidR="004B3102" w:rsidRDefault="002417FA" w:rsidP="002417FA">
            <w:pPr>
              <w:pStyle w:val="Textkrper"/>
            </w:pPr>
            <w:proofErr w:type="gramStart"/>
            <w:r>
              <w:t>Recherchiert</w:t>
            </w:r>
            <w:proofErr w:type="gramEnd"/>
            <w:r>
              <w:t xml:space="preserve"> die Informationen zu den verschiedenen Aspekten für das Element A und tragt diese in eure Tabelle</w:t>
            </w:r>
            <w:r w:rsidRPr="009A5011">
              <w:t xml:space="preserve"> (Material </w:t>
            </w:r>
            <w:r w:rsidR="00E87254">
              <w:t>4</w:t>
            </w:r>
            <w:r w:rsidRPr="009A5011">
              <w:t xml:space="preserve">) </w:t>
            </w:r>
            <w:r>
              <w:t>ein.</w:t>
            </w:r>
          </w:p>
        </w:tc>
        <w:tc>
          <w:tcPr>
            <w:tcW w:w="316" w:type="pct"/>
            <w:tcBorders>
              <w:top w:val="single" w:sz="4" w:space="0" w:color="auto"/>
              <w:left w:val="single" w:sz="4" w:space="0" w:color="auto"/>
              <w:bottom w:val="single" w:sz="4" w:space="0" w:color="auto"/>
              <w:right w:val="single" w:sz="4" w:space="0" w:color="auto"/>
            </w:tcBorders>
            <w:hideMark/>
          </w:tcPr>
          <w:p w14:paraId="2C0ED298" w14:textId="77777777" w:rsidR="004B3102" w:rsidRDefault="004B3102">
            <w:pPr>
              <w:pStyle w:val="Textkrper"/>
              <w:spacing w:line="240" w:lineRule="auto"/>
              <w:jc w:val="center"/>
              <w:rPr>
                <w:sz w:val="20"/>
                <w:szCs w:val="20"/>
              </w:rPr>
            </w:pPr>
            <w:r>
              <w:rPr>
                <w:sz w:val="20"/>
                <w:szCs w:val="20"/>
              </w:rPr>
              <w:t>S</w:t>
            </w:r>
          </w:p>
          <w:p w14:paraId="4FB1E7C3" w14:textId="77777777" w:rsidR="004B3102" w:rsidRDefault="004B3102">
            <w:pPr>
              <w:pStyle w:val="Textkrper"/>
              <w:spacing w:line="240" w:lineRule="auto"/>
              <w:jc w:val="center"/>
              <w:rPr>
                <w:sz w:val="20"/>
                <w:szCs w:val="20"/>
              </w:rPr>
            </w:pPr>
            <w:r>
              <w:rPr>
                <w:sz w:val="20"/>
                <w:szCs w:val="20"/>
              </w:rPr>
              <w:t>1.2</w:t>
            </w:r>
          </w:p>
          <w:p w14:paraId="7714F5CF" w14:textId="77777777" w:rsidR="004B3102" w:rsidRDefault="004B3102">
            <w:pPr>
              <w:pStyle w:val="Textkrper"/>
              <w:spacing w:line="240" w:lineRule="auto"/>
              <w:jc w:val="center"/>
              <w:rPr>
                <w:sz w:val="20"/>
                <w:szCs w:val="20"/>
              </w:rPr>
            </w:pPr>
            <w:r>
              <w:rPr>
                <w:sz w:val="20"/>
                <w:szCs w:val="20"/>
              </w:rPr>
              <w:t>1.3</w:t>
            </w:r>
          </w:p>
        </w:tc>
        <w:tc>
          <w:tcPr>
            <w:tcW w:w="316" w:type="pct"/>
            <w:tcBorders>
              <w:top w:val="single" w:sz="4" w:space="0" w:color="auto"/>
              <w:left w:val="single" w:sz="4" w:space="0" w:color="auto"/>
              <w:bottom w:val="single" w:sz="4" w:space="0" w:color="auto"/>
              <w:right w:val="single" w:sz="4" w:space="0" w:color="auto"/>
            </w:tcBorders>
            <w:hideMark/>
          </w:tcPr>
          <w:p w14:paraId="7A26FB75" w14:textId="77777777" w:rsidR="004B3102" w:rsidRDefault="004B3102">
            <w:pPr>
              <w:pStyle w:val="Textkrper"/>
              <w:spacing w:line="240" w:lineRule="auto"/>
              <w:jc w:val="center"/>
              <w:rPr>
                <w:sz w:val="20"/>
                <w:szCs w:val="20"/>
              </w:rPr>
            </w:pPr>
            <w:r>
              <w:rPr>
                <w:sz w:val="20"/>
                <w:szCs w:val="20"/>
              </w:rPr>
              <w:t>E</w:t>
            </w:r>
          </w:p>
          <w:p w14:paraId="4489C20C" w14:textId="77777777" w:rsidR="004B3102" w:rsidRDefault="004B3102">
            <w:pPr>
              <w:pStyle w:val="Textkrper"/>
              <w:spacing w:line="240" w:lineRule="auto"/>
              <w:jc w:val="center"/>
              <w:rPr>
                <w:sz w:val="20"/>
                <w:szCs w:val="20"/>
              </w:rPr>
            </w:pPr>
            <w:r>
              <w:rPr>
                <w:sz w:val="20"/>
                <w:szCs w:val="20"/>
              </w:rPr>
              <w:t>1.5</w:t>
            </w:r>
          </w:p>
        </w:tc>
        <w:tc>
          <w:tcPr>
            <w:tcW w:w="316" w:type="pct"/>
            <w:tcBorders>
              <w:top w:val="single" w:sz="4" w:space="0" w:color="auto"/>
              <w:left w:val="single" w:sz="4" w:space="0" w:color="auto"/>
              <w:bottom w:val="single" w:sz="4" w:space="0" w:color="auto"/>
              <w:right w:val="single" w:sz="4" w:space="0" w:color="auto"/>
            </w:tcBorders>
            <w:hideMark/>
          </w:tcPr>
          <w:p w14:paraId="73E61AA7" w14:textId="77777777" w:rsidR="004B3102" w:rsidRDefault="004B3102">
            <w:pPr>
              <w:pStyle w:val="Textkrper"/>
              <w:spacing w:line="240" w:lineRule="auto"/>
              <w:jc w:val="center"/>
              <w:rPr>
                <w:sz w:val="20"/>
                <w:szCs w:val="20"/>
              </w:rPr>
            </w:pPr>
            <w:r>
              <w:rPr>
                <w:sz w:val="20"/>
                <w:szCs w:val="20"/>
              </w:rPr>
              <w:t>K</w:t>
            </w:r>
          </w:p>
          <w:p w14:paraId="5D995FC5" w14:textId="77777777" w:rsidR="004B3102" w:rsidRDefault="004B3102">
            <w:pPr>
              <w:pStyle w:val="Textkrper"/>
              <w:spacing w:line="240" w:lineRule="auto"/>
              <w:jc w:val="center"/>
              <w:rPr>
                <w:sz w:val="20"/>
                <w:szCs w:val="20"/>
              </w:rPr>
            </w:pPr>
            <w:r>
              <w:rPr>
                <w:sz w:val="20"/>
                <w:szCs w:val="20"/>
              </w:rPr>
              <w:t>1.1</w:t>
            </w:r>
          </w:p>
          <w:p w14:paraId="5FFBE002" w14:textId="77777777" w:rsidR="004B3102" w:rsidRDefault="004B3102">
            <w:pPr>
              <w:pStyle w:val="Textkrper"/>
              <w:spacing w:line="240" w:lineRule="auto"/>
              <w:jc w:val="center"/>
              <w:rPr>
                <w:sz w:val="20"/>
                <w:szCs w:val="20"/>
              </w:rPr>
            </w:pPr>
            <w:r>
              <w:rPr>
                <w:sz w:val="20"/>
                <w:szCs w:val="20"/>
              </w:rPr>
              <w:t>1.3</w:t>
            </w:r>
          </w:p>
          <w:p w14:paraId="5CCD8597" w14:textId="77777777" w:rsidR="004B3102" w:rsidRDefault="004B3102" w:rsidP="00840A9B">
            <w:pPr>
              <w:pStyle w:val="Textkrper"/>
              <w:spacing w:after="120" w:line="240" w:lineRule="auto"/>
              <w:jc w:val="center"/>
              <w:rPr>
                <w:sz w:val="20"/>
                <w:szCs w:val="20"/>
              </w:rPr>
            </w:pPr>
            <w:r>
              <w:rPr>
                <w:sz w:val="20"/>
                <w:szCs w:val="20"/>
              </w:rPr>
              <w:t>2.1</w:t>
            </w:r>
          </w:p>
        </w:tc>
        <w:tc>
          <w:tcPr>
            <w:tcW w:w="314" w:type="pct"/>
            <w:tcBorders>
              <w:top w:val="single" w:sz="4" w:space="0" w:color="auto"/>
              <w:left w:val="single" w:sz="4" w:space="0" w:color="auto"/>
              <w:bottom w:val="single" w:sz="4" w:space="0" w:color="auto"/>
              <w:right w:val="single" w:sz="4" w:space="0" w:color="auto"/>
            </w:tcBorders>
            <w:hideMark/>
          </w:tcPr>
          <w:p w14:paraId="538ADC07" w14:textId="77777777" w:rsidR="004B3102" w:rsidRDefault="004B3102">
            <w:pPr>
              <w:pStyle w:val="Textkrper"/>
              <w:spacing w:line="240" w:lineRule="auto"/>
              <w:jc w:val="center"/>
              <w:rPr>
                <w:sz w:val="20"/>
                <w:szCs w:val="20"/>
              </w:rPr>
            </w:pPr>
            <w:r>
              <w:rPr>
                <w:sz w:val="20"/>
                <w:szCs w:val="20"/>
              </w:rPr>
              <w:t>B</w:t>
            </w:r>
          </w:p>
        </w:tc>
      </w:tr>
      <w:bookmarkEnd w:id="5"/>
    </w:tbl>
    <w:p w14:paraId="60495673" w14:textId="77777777" w:rsidR="002417FA" w:rsidRDefault="002417FA" w:rsidP="004B3102">
      <w:pPr>
        <w:jc w:val="left"/>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6"/>
        <w:gridCol w:w="6046"/>
        <w:gridCol w:w="573"/>
        <w:gridCol w:w="573"/>
        <w:gridCol w:w="573"/>
        <w:gridCol w:w="569"/>
      </w:tblGrid>
      <w:tr w:rsidR="004B3102" w14:paraId="7C472FA9" w14:textId="77777777" w:rsidTr="004B3102">
        <w:tc>
          <w:tcPr>
            <w:tcW w:w="401" w:type="pct"/>
            <w:tcBorders>
              <w:top w:val="single" w:sz="4" w:space="0" w:color="auto"/>
              <w:left w:val="single" w:sz="4" w:space="0" w:color="auto"/>
              <w:bottom w:val="single" w:sz="4" w:space="0" w:color="auto"/>
              <w:right w:val="single" w:sz="4" w:space="0" w:color="auto"/>
            </w:tcBorders>
            <w:hideMark/>
          </w:tcPr>
          <w:p w14:paraId="6E823A78" w14:textId="77777777" w:rsidR="004B3102" w:rsidRDefault="004B3102" w:rsidP="00840A9B">
            <w:pPr>
              <w:spacing w:before="120"/>
              <w:jc w:val="left"/>
              <w:rPr>
                <w:rFonts w:eastAsia="Calibri"/>
                <w:b/>
              </w:rPr>
            </w:pPr>
            <w:bookmarkStart w:id="6" w:name="_Hlk161437092"/>
            <w:r w:rsidRPr="00DA758C">
              <w:rPr>
                <w:rFonts w:eastAsia="Calibri"/>
                <w:b/>
                <w:sz w:val="20"/>
              </w:rPr>
              <w:t>3.2</w:t>
            </w:r>
          </w:p>
        </w:tc>
        <w:tc>
          <w:tcPr>
            <w:tcW w:w="3337" w:type="pct"/>
            <w:tcBorders>
              <w:top w:val="single" w:sz="4" w:space="0" w:color="auto"/>
              <w:left w:val="single" w:sz="4" w:space="0" w:color="auto"/>
              <w:bottom w:val="single" w:sz="4" w:space="0" w:color="auto"/>
              <w:right w:val="single" w:sz="4" w:space="0" w:color="auto"/>
            </w:tcBorders>
            <w:hideMark/>
          </w:tcPr>
          <w:p w14:paraId="150A0E2C" w14:textId="23C9D257" w:rsidR="004B3102" w:rsidRDefault="009831A3" w:rsidP="00840A9B">
            <w:pPr>
              <w:pStyle w:val="Textkrper"/>
              <w:spacing w:after="120"/>
            </w:pPr>
            <w:proofErr w:type="gramStart"/>
            <w:r>
              <w:t>Vergleicht</w:t>
            </w:r>
            <w:proofErr w:type="gramEnd"/>
            <w:r>
              <w:t xml:space="preserve"> die recherchierten Informationen mit euren Vermutungen und diskutiert innerhalb eurer Gruppe, inwieweit sich eure Vermutungen bestätigen lassen.</w:t>
            </w:r>
          </w:p>
        </w:tc>
        <w:tc>
          <w:tcPr>
            <w:tcW w:w="316" w:type="pct"/>
            <w:tcBorders>
              <w:top w:val="single" w:sz="4" w:space="0" w:color="auto"/>
              <w:left w:val="single" w:sz="4" w:space="0" w:color="auto"/>
              <w:bottom w:val="single" w:sz="4" w:space="0" w:color="auto"/>
              <w:right w:val="single" w:sz="4" w:space="0" w:color="auto"/>
            </w:tcBorders>
            <w:hideMark/>
          </w:tcPr>
          <w:p w14:paraId="3DCE7C23" w14:textId="77777777" w:rsidR="004B3102" w:rsidRPr="009831A3" w:rsidRDefault="004B3102" w:rsidP="00840A9B">
            <w:pPr>
              <w:spacing w:before="120"/>
              <w:jc w:val="center"/>
              <w:rPr>
                <w:rFonts w:eastAsia="Calibri"/>
                <w:sz w:val="20"/>
              </w:rPr>
            </w:pPr>
            <w:r w:rsidRPr="009831A3">
              <w:rPr>
                <w:rFonts w:eastAsia="Calibri"/>
                <w:sz w:val="20"/>
              </w:rPr>
              <w:t>S</w:t>
            </w:r>
          </w:p>
          <w:p w14:paraId="357D0F80" w14:textId="77777777" w:rsidR="004B3102" w:rsidRPr="009831A3" w:rsidRDefault="004B3102" w:rsidP="00840A9B">
            <w:pPr>
              <w:spacing w:before="120"/>
              <w:jc w:val="center"/>
              <w:rPr>
                <w:rFonts w:eastAsia="Calibri"/>
                <w:sz w:val="20"/>
              </w:rPr>
            </w:pPr>
            <w:r w:rsidRPr="009831A3">
              <w:rPr>
                <w:rFonts w:eastAsia="Calibri"/>
                <w:sz w:val="20"/>
              </w:rPr>
              <w:t>1.2</w:t>
            </w:r>
          </w:p>
          <w:p w14:paraId="19C8719A" w14:textId="77777777" w:rsidR="004B3102" w:rsidRPr="009831A3" w:rsidRDefault="004B3102" w:rsidP="00C416E9">
            <w:pPr>
              <w:spacing w:after="120"/>
              <w:jc w:val="center"/>
              <w:rPr>
                <w:rFonts w:eastAsia="Calibri"/>
                <w:sz w:val="20"/>
              </w:rPr>
            </w:pPr>
            <w:r w:rsidRPr="009831A3">
              <w:rPr>
                <w:rFonts w:eastAsia="Calibri"/>
                <w:sz w:val="20"/>
              </w:rPr>
              <w:t>1.3</w:t>
            </w:r>
          </w:p>
        </w:tc>
        <w:tc>
          <w:tcPr>
            <w:tcW w:w="316" w:type="pct"/>
            <w:tcBorders>
              <w:top w:val="single" w:sz="4" w:space="0" w:color="auto"/>
              <w:left w:val="single" w:sz="4" w:space="0" w:color="auto"/>
              <w:bottom w:val="single" w:sz="4" w:space="0" w:color="auto"/>
              <w:right w:val="single" w:sz="4" w:space="0" w:color="auto"/>
            </w:tcBorders>
            <w:hideMark/>
          </w:tcPr>
          <w:p w14:paraId="39BADB17" w14:textId="77777777" w:rsidR="004B3102" w:rsidRPr="009831A3" w:rsidRDefault="004B3102" w:rsidP="00840A9B">
            <w:pPr>
              <w:spacing w:before="120"/>
              <w:jc w:val="center"/>
              <w:rPr>
                <w:rFonts w:eastAsia="Calibri"/>
                <w:sz w:val="20"/>
              </w:rPr>
            </w:pPr>
            <w:r w:rsidRPr="009831A3">
              <w:rPr>
                <w:rFonts w:eastAsia="Calibri"/>
                <w:sz w:val="20"/>
              </w:rPr>
              <w:t>E</w:t>
            </w:r>
          </w:p>
          <w:p w14:paraId="5073D965" w14:textId="77777777" w:rsidR="004B3102" w:rsidRPr="009831A3" w:rsidRDefault="004B3102" w:rsidP="00840A9B">
            <w:pPr>
              <w:spacing w:before="120"/>
              <w:jc w:val="center"/>
              <w:rPr>
                <w:rFonts w:eastAsia="Calibri"/>
                <w:sz w:val="20"/>
              </w:rPr>
            </w:pPr>
            <w:r w:rsidRPr="009831A3">
              <w:rPr>
                <w:rFonts w:eastAsia="Calibri"/>
                <w:sz w:val="20"/>
              </w:rPr>
              <w:t>1.5</w:t>
            </w:r>
          </w:p>
        </w:tc>
        <w:tc>
          <w:tcPr>
            <w:tcW w:w="316" w:type="pct"/>
            <w:tcBorders>
              <w:top w:val="single" w:sz="4" w:space="0" w:color="auto"/>
              <w:left w:val="single" w:sz="4" w:space="0" w:color="auto"/>
              <w:bottom w:val="single" w:sz="4" w:space="0" w:color="auto"/>
              <w:right w:val="single" w:sz="4" w:space="0" w:color="auto"/>
            </w:tcBorders>
            <w:hideMark/>
          </w:tcPr>
          <w:p w14:paraId="0767E1F2" w14:textId="77777777" w:rsidR="004B3102" w:rsidRPr="009831A3" w:rsidRDefault="004B3102" w:rsidP="00840A9B">
            <w:pPr>
              <w:spacing w:before="120"/>
              <w:jc w:val="center"/>
              <w:rPr>
                <w:rFonts w:eastAsia="Calibri"/>
                <w:sz w:val="20"/>
              </w:rPr>
            </w:pPr>
            <w:r w:rsidRPr="009831A3">
              <w:rPr>
                <w:rFonts w:eastAsia="Calibri"/>
                <w:sz w:val="20"/>
              </w:rPr>
              <w:t>K</w:t>
            </w:r>
          </w:p>
          <w:p w14:paraId="3753A3C2" w14:textId="77777777" w:rsidR="004B3102" w:rsidRPr="009831A3" w:rsidRDefault="004B3102" w:rsidP="00840A9B">
            <w:pPr>
              <w:spacing w:before="120"/>
              <w:jc w:val="center"/>
              <w:rPr>
                <w:rFonts w:eastAsia="Calibri"/>
                <w:sz w:val="20"/>
              </w:rPr>
            </w:pPr>
            <w:r w:rsidRPr="009831A3">
              <w:rPr>
                <w:rFonts w:eastAsia="Calibri"/>
                <w:sz w:val="20"/>
              </w:rPr>
              <w:t>3.1</w:t>
            </w:r>
          </w:p>
        </w:tc>
        <w:tc>
          <w:tcPr>
            <w:tcW w:w="314" w:type="pct"/>
            <w:tcBorders>
              <w:top w:val="single" w:sz="4" w:space="0" w:color="auto"/>
              <w:left w:val="single" w:sz="4" w:space="0" w:color="auto"/>
              <w:bottom w:val="single" w:sz="4" w:space="0" w:color="auto"/>
              <w:right w:val="single" w:sz="4" w:space="0" w:color="auto"/>
            </w:tcBorders>
            <w:hideMark/>
          </w:tcPr>
          <w:p w14:paraId="1EBE0EB6" w14:textId="77777777" w:rsidR="004B3102" w:rsidRPr="009831A3" w:rsidRDefault="004B3102" w:rsidP="00840A9B">
            <w:pPr>
              <w:spacing w:before="120"/>
              <w:jc w:val="center"/>
              <w:rPr>
                <w:rFonts w:eastAsia="Calibri"/>
                <w:sz w:val="20"/>
              </w:rPr>
            </w:pPr>
            <w:r w:rsidRPr="009831A3">
              <w:rPr>
                <w:rFonts w:eastAsia="Calibri"/>
                <w:sz w:val="20"/>
              </w:rPr>
              <w:t>B</w:t>
            </w:r>
          </w:p>
        </w:tc>
      </w:tr>
    </w:tbl>
    <w:bookmarkEnd w:id="6"/>
    <w:p w14:paraId="1E131781" w14:textId="0B3CE227" w:rsidR="004B3102" w:rsidRDefault="009831A3" w:rsidP="009831A3">
      <w:pPr>
        <w:pStyle w:val="Textkrper"/>
      </w:pPr>
      <w:r w:rsidRPr="00FA72F4">
        <w:t xml:space="preserve">Die </w:t>
      </w:r>
      <w:r>
        <w:t>Lernenden</w:t>
      </w:r>
      <w:r w:rsidRPr="00FA72F4">
        <w:t xml:space="preserve"> entwickeln individuelle Lösungen.</w:t>
      </w:r>
    </w:p>
    <w:p w14:paraId="5D798116" w14:textId="77777777" w:rsidR="004B3102" w:rsidRDefault="004B3102" w:rsidP="004B3102">
      <w:pPr>
        <w:jc w:val="left"/>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6"/>
        <w:gridCol w:w="6046"/>
        <w:gridCol w:w="573"/>
        <w:gridCol w:w="573"/>
        <w:gridCol w:w="573"/>
        <w:gridCol w:w="569"/>
      </w:tblGrid>
      <w:tr w:rsidR="004B3102" w14:paraId="6AA0062E" w14:textId="77777777" w:rsidTr="004B3102">
        <w:tc>
          <w:tcPr>
            <w:tcW w:w="401" w:type="pct"/>
            <w:tcBorders>
              <w:top w:val="single" w:sz="4" w:space="0" w:color="auto"/>
              <w:left w:val="single" w:sz="4" w:space="0" w:color="auto"/>
              <w:bottom w:val="single" w:sz="4" w:space="0" w:color="auto"/>
              <w:right w:val="single" w:sz="4" w:space="0" w:color="auto"/>
            </w:tcBorders>
            <w:hideMark/>
          </w:tcPr>
          <w:p w14:paraId="1959FEF0" w14:textId="77777777" w:rsidR="004B3102" w:rsidRDefault="004B3102" w:rsidP="00840A9B">
            <w:pPr>
              <w:spacing w:before="120"/>
              <w:jc w:val="left"/>
              <w:rPr>
                <w:rFonts w:eastAsia="Calibri"/>
                <w:b/>
              </w:rPr>
            </w:pPr>
            <w:r w:rsidRPr="00DA758C">
              <w:rPr>
                <w:rFonts w:eastAsia="Calibri"/>
                <w:b/>
                <w:sz w:val="20"/>
              </w:rPr>
              <w:t>3.3</w:t>
            </w:r>
          </w:p>
        </w:tc>
        <w:tc>
          <w:tcPr>
            <w:tcW w:w="3337" w:type="pct"/>
            <w:tcBorders>
              <w:top w:val="single" w:sz="4" w:space="0" w:color="auto"/>
              <w:left w:val="single" w:sz="4" w:space="0" w:color="auto"/>
              <w:bottom w:val="single" w:sz="4" w:space="0" w:color="auto"/>
              <w:right w:val="single" w:sz="4" w:space="0" w:color="auto"/>
            </w:tcBorders>
            <w:hideMark/>
          </w:tcPr>
          <w:p w14:paraId="2C95FDC7" w14:textId="4F16314A" w:rsidR="004B3102" w:rsidRDefault="000F5245" w:rsidP="00840A9B">
            <w:pPr>
              <w:pStyle w:val="Textkrper"/>
              <w:spacing w:after="120"/>
            </w:pPr>
            <w:proofErr w:type="gramStart"/>
            <w:r>
              <w:t>Diskutiert</w:t>
            </w:r>
            <w:proofErr w:type="gramEnd"/>
            <w:r>
              <w:t xml:space="preserve"> im Plenum die Möglichkeiten zur Vorhersage von Aspekten unbekannter Elemente ausgehend von den Informationen zu benachbarten Elementen.</w:t>
            </w:r>
          </w:p>
        </w:tc>
        <w:tc>
          <w:tcPr>
            <w:tcW w:w="316" w:type="pct"/>
            <w:tcBorders>
              <w:top w:val="single" w:sz="4" w:space="0" w:color="auto"/>
              <w:left w:val="single" w:sz="4" w:space="0" w:color="auto"/>
              <w:bottom w:val="single" w:sz="4" w:space="0" w:color="auto"/>
              <w:right w:val="single" w:sz="4" w:space="0" w:color="auto"/>
            </w:tcBorders>
          </w:tcPr>
          <w:p w14:paraId="113584CD" w14:textId="77777777" w:rsidR="004B3102" w:rsidRPr="009831A3" w:rsidRDefault="004B3102" w:rsidP="00840A9B">
            <w:pPr>
              <w:spacing w:before="120"/>
              <w:jc w:val="left"/>
              <w:rPr>
                <w:rFonts w:eastAsia="Calibri"/>
                <w:sz w:val="20"/>
              </w:rPr>
            </w:pPr>
            <w:r w:rsidRPr="009831A3">
              <w:rPr>
                <w:rFonts w:eastAsia="Calibri"/>
                <w:sz w:val="20"/>
              </w:rPr>
              <w:t>S</w:t>
            </w:r>
          </w:p>
          <w:p w14:paraId="4D346737" w14:textId="77777777" w:rsidR="004B3102" w:rsidRPr="009831A3" w:rsidRDefault="004B3102">
            <w:pPr>
              <w:jc w:val="left"/>
              <w:rPr>
                <w:rFonts w:eastAsia="Calibri"/>
                <w:sz w:val="20"/>
              </w:rPr>
            </w:pPr>
          </w:p>
        </w:tc>
        <w:tc>
          <w:tcPr>
            <w:tcW w:w="316" w:type="pct"/>
            <w:tcBorders>
              <w:top w:val="single" w:sz="4" w:space="0" w:color="auto"/>
              <w:left w:val="single" w:sz="4" w:space="0" w:color="auto"/>
              <w:bottom w:val="single" w:sz="4" w:space="0" w:color="auto"/>
              <w:right w:val="single" w:sz="4" w:space="0" w:color="auto"/>
            </w:tcBorders>
          </w:tcPr>
          <w:p w14:paraId="6E689267" w14:textId="77777777" w:rsidR="004B3102" w:rsidRPr="009831A3" w:rsidRDefault="004B3102" w:rsidP="00840A9B">
            <w:pPr>
              <w:spacing w:before="120"/>
              <w:jc w:val="left"/>
              <w:rPr>
                <w:rFonts w:eastAsia="Calibri"/>
                <w:sz w:val="20"/>
              </w:rPr>
            </w:pPr>
            <w:r w:rsidRPr="009831A3">
              <w:rPr>
                <w:rFonts w:eastAsia="Calibri"/>
                <w:sz w:val="20"/>
              </w:rPr>
              <w:t>E</w:t>
            </w:r>
          </w:p>
          <w:p w14:paraId="3CC56910" w14:textId="77777777" w:rsidR="004B3102" w:rsidRPr="009831A3" w:rsidRDefault="004B3102">
            <w:pPr>
              <w:jc w:val="left"/>
              <w:rPr>
                <w:rFonts w:eastAsia="Calibri"/>
                <w:sz w:val="20"/>
              </w:rPr>
            </w:pPr>
          </w:p>
        </w:tc>
        <w:tc>
          <w:tcPr>
            <w:tcW w:w="316" w:type="pct"/>
            <w:tcBorders>
              <w:top w:val="single" w:sz="4" w:space="0" w:color="auto"/>
              <w:left w:val="single" w:sz="4" w:space="0" w:color="auto"/>
              <w:bottom w:val="single" w:sz="4" w:space="0" w:color="auto"/>
              <w:right w:val="single" w:sz="4" w:space="0" w:color="auto"/>
            </w:tcBorders>
            <w:hideMark/>
          </w:tcPr>
          <w:p w14:paraId="7C5C5729" w14:textId="77777777" w:rsidR="004B3102" w:rsidRPr="009831A3" w:rsidRDefault="004B3102" w:rsidP="00840A9B">
            <w:pPr>
              <w:spacing w:before="120"/>
              <w:jc w:val="left"/>
              <w:rPr>
                <w:rFonts w:eastAsia="Calibri"/>
                <w:sz w:val="20"/>
              </w:rPr>
            </w:pPr>
            <w:r w:rsidRPr="009831A3">
              <w:rPr>
                <w:rFonts w:eastAsia="Calibri"/>
                <w:sz w:val="20"/>
              </w:rPr>
              <w:t>K</w:t>
            </w:r>
          </w:p>
          <w:p w14:paraId="7D88C39D" w14:textId="77777777" w:rsidR="004B3102" w:rsidRPr="009831A3" w:rsidRDefault="004B3102" w:rsidP="00840A9B">
            <w:pPr>
              <w:spacing w:before="120"/>
              <w:jc w:val="left"/>
              <w:rPr>
                <w:rFonts w:eastAsia="Calibri"/>
                <w:sz w:val="20"/>
              </w:rPr>
            </w:pPr>
            <w:r w:rsidRPr="009831A3">
              <w:rPr>
                <w:rFonts w:eastAsia="Calibri"/>
                <w:sz w:val="20"/>
              </w:rPr>
              <w:t>3.1</w:t>
            </w:r>
          </w:p>
        </w:tc>
        <w:tc>
          <w:tcPr>
            <w:tcW w:w="314" w:type="pct"/>
            <w:tcBorders>
              <w:top w:val="single" w:sz="4" w:space="0" w:color="auto"/>
              <w:left w:val="single" w:sz="4" w:space="0" w:color="auto"/>
              <w:bottom w:val="single" w:sz="4" w:space="0" w:color="auto"/>
              <w:right w:val="single" w:sz="4" w:space="0" w:color="auto"/>
            </w:tcBorders>
            <w:hideMark/>
          </w:tcPr>
          <w:p w14:paraId="02C56AD4" w14:textId="77777777" w:rsidR="004B3102" w:rsidRPr="009831A3" w:rsidRDefault="004B3102" w:rsidP="00840A9B">
            <w:pPr>
              <w:spacing w:before="120"/>
              <w:jc w:val="left"/>
              <w:rPr>
                <w:rFonts w:eastAsia="Calibri"/>
                <w:sz w:val="20"/>
              </w:rPr>
            </w:pPr>
            <w:r w:rsidRPr="009831A3">
              <w:rPr>
                <w:rFonts w:eastAsia="Calibri"/>
                <w:sz w:val="20"/>
              </w:rPr>
              <w:t>B</w:t>
            </w:r>
          </w:p>
        </w:tc>
      </w:tr>
    </w:tbl>
    <w:p w14:paraId="31ECBB90" w14:textId="1EE2F291" w:rsidR="000F5245" w:rsidRDefault="004B3102" w:rsidP="000F5245">
      <w:pPr>
        <w:pStyle w:val="Textkrper"/>
      </w:pPr>
      <w:r>
        <w:t>Für bestimmte Eigenschaften eines Elements können Vorhersagen gemacht werden, für andere ist die</w:t>
      </w:r>
      <w:r w:rsidR="000F5245">
        <w:t>s</w:t>
      </w:r>
      <w:r>
        <w:t xml:space="preserve"> nicht eindeutig möglich. Für ausgewählte Aspekte kann zumindest eine Tendenz angegeben werden.</w:t>
      </w:r>
    </w:p>
    <w:p w14:paraId="0A667045" w14:textId="0254E7CB" w:rsidR="004B3102" w:rsidRDefault="000F5245" w:rsidP="004B3102">
      <w:pPr>
        <w:jc w:val="left"/>
        <w:rPr>
          <w:rFonts w:eastAsia="Calibri"/>
        </w:rPr>
      </w:pPr>
      <w:r>
        <w:rPr>
          <w:rFonts w:eastAsia="Calibri"/>
        </w:rPr>
        <w:br w:type="page"/>
      </w:r>
    </w:p>
    <w:p w14:paraId="1DCA843D" w14:textId="7A4EA5E1" w:rsidR="00A26496" w:rsidRDefault="00D13AAC" w:rsidP="00FD33AA">
      <w:pPr>
        <w:pStyle w:val="berschrift1"/>
        <w:spacing w:before="0"/>
      </w:pPr>
      <w:r>
        <w:lastRenderedPageBreak/>
        <w:t>Quellenangaben</w:t>
      </w:r>
    </w:p>
    <w:p w14:paraId="3E486E21" w14:textId="120D20D7" w:rsidR="00801A6D" w:rsidRPr="0057109B" w:rsidRDefault="00801A6D" w:rsidP="00801A6D">
      <w:pPr>
        <w:pStyle w:val="AufzhlungszeichenEbene1"/>
        <w:jc w:val="left"/>
        <w:rPr>
          <w:lang w:val="en-US"/>
        </w:rPr>
      </w:pPr>
      <w:r>
        <w:t xml:space="preserve">Abbildung 1: </w:t>
      </w:r>
      <w:r w:rsidRPr="00613F45">
        <w:t xml:space="preserve">Copyright Grafik: IQB e. V. (2024). </w:t>
      </w:r>
      <w:proofErr w:type="spellStart"/>
      <w:r w:rsidRPr="00BE57C9">
        <w:rPr>
          <w:i/>
          <w:lang w:val="en-US"/>
        </w:rPr>
        <w:t>Schmelztemperatur</w:t>
      </w:r>
      <w:proofErr w:type="spellEnd"/>
      <w:r w:rsidRPr="00BE57C9">
        <w:rPr>
          <w:i/>
          <w:lang w:val="en-US"/>
        </w:rPr>
        <w:t xml:space="preserve"> von Fluor</w:t>
      </w:r>
      <w:r w:rsidRPr="00BE57C9">
        <w:rPr>
          <w:lang w:val="en-US"/>
        </w:rPr>
        <w:t xml:space="preserve">. </w:t>
      </w:r>
      <w:proofErr w:type="spellStart"/>
      <w:r w:rsidRPr="0057109B">
        <w:rPr>
          <w:lang w:val="en-US"/>
        </w:rPr>
        <w:t>Lizenz</w:t>
      </w:r>
      <w:proofErr w:type="spellEnd"/>
      <w:r w:rsidRPr="0057109B">
        <w:rPr>
          <w:lang w:val="en-US"/>
        </w:rPr>
        <w:t xml:space="preserve">: Creative Commons (CC BY). </w:t>
      </w:r>
      <w:proofErr w:type="spellStart"/>
      <w:r w:rsidRPr="0057109B">
        <w:rPr>
          <w:lang w:val="en-US"/>
        </w:rPr>
        <w:t>Volltext</w:t>
      </w:r>
      <w:proofErr w:type="spellEnd"/>
      <w:r w:rsidRPr="0057109B">
        <w:rPr>
          <w:lang w:val="en-US"/>
        </w:rPr>
        <w:t xml:space="preserve"> </w:t>
      </w:r>
      <w:proofErr w:type="spellStart"/>
      <w:r w:rsidRPr="0057109B">
        <w:rPr>
          <w:lang w:val="en-US"/>
        </w:rPr>
        <w:t>unter</w:t>
      </w:r>
      <w:proofErr w:type="spellEnd"/>
      <w:r w:rsidRPr="0057109B">
        <w:rPr>
          <w:lang w:val="en-US"/>
        </w:rPr>
        <w:t xml:space="preserve">: </w:t>
      </w:r>
      <w:hyperlink r:id="rId28" w:history="1">
        <w:r w:rsidRPr="0057109B">
          <w:rPr>
            <w:rStyle w:val="Hyperlink"/>
            <w:lang w:val="en-US"/>
          </w:rPr>
          <w:t>https://creativecommons.org/licenses/by/4.0/legalcode.de</w:t>
        </w:r>
      </w:hyperlink>
      <w:r>
        <w:rPr>
          <w:lang w:val="en-US"/>
        </w:rPr>
        <w:t xml:space="preserve"> </w:t>
      </w:r>
    </w:p>
    <w:p w14:paraId="27AC7ECB" w14:textId="25D60202" w:rsidR="00801A6D" w:rsidRPr="0057109B" w:rsidRDefault="00801A6D" w:rsidP="00801A6D">
      <w:pPr>
        <w:pStyle w:val="AufzhlungszeichenEbene1"/>
        <w:jc w:val="left"/>
        <w:rPr>
          <w:lang w:val="en-US"/>
        </w:rPr>
      </w:pPr>
      <w:r>
        <w:t xml:space="preserve">Abbildung 2: </w:t>
      </w:r>
      <w:r w:rsidRPr="00613F45">
        <w:t xml:space="preserve">Copyright Grafik: IQB e. V. (2024). </w:t>
      </w:r>
      <w:proofErr w:type="spellStart"/>
      <w:r w:rsidRPr="00BE57C9">
        <w:rPr>
          <w:i/>
          <w:lang w:val="en-US"/>
        </w:rPr>
        <w:t>Siedetemperatur</w:t>
      </w:r>
      <w:proofErr w:type="spellEnd"/>
      <w:r w:rsidRPr="00BE57C9">
        <w:rPr>
          <w:i/>
          <w:lang w:val="en-US"/>
        </w:rPr>
        <w:t xml:space="preserve"> von Fluor</w:t>
      </w:r>
      <w:r w:rsidRPr="00BE57C9">
        <w:rPr>
          <w:lang w:val="en-US"/>
        </w:rPr>
        <w:t xml:space="preserve">. </w:t>
      </w:r>
      <w:proofErr w:type="spellStart"/>
      <w:r w:rsidRPr="0057109B">
        <w:rPr>
          <w:lang w:val="en-US"/>
        </w:rPr>
        <w:t>Lizenz</w:t>
      </w:r>
      <w:proofErr w:type="spellEnd"/>
      <w:r w:rsidRPr="0057109B">
        <w:rPr>
          <w:lang w:val="en-US"/>
        </w:rPr>
        <w:t xml:space="preserve">: Creative Commons (CC BY). </w:t>
      </w:r>
      <w:proofErr w:type="spellStart"/>
      <w:r w:rsidRPr="0057109B">
        <w:rPr>
          <w:lang w:val="en-US"/>
        </w:rPr>
        <w:t>Volltext</w:t>
      </w:r>
      <w:proofErr w:type="spellEnd"/>
      <w:r w:rsidRPr="0057109B">
        <w:rPr>
          <w:lang w:val="en-US"/>
        </w:rPr>
        <w:t xml:space="preserve"> </w:t>
      </w:r>
      <w:proofErr w:type="spellStart"/>
      <w:r w:rsidRPr="0057109B">
        <w:rPr>
          <w:lang w:val="en-US"/>
        </w:rPr>
        <w:t>unter</w:t>
      </w:r>
      <w:proofErr w:type="spellEnd"/>
      <w:r w:rsidRPr="0057109B">
        <w:rPr>
          <w:lang w:val="en-US"/>
        </w:rPr>
        <w:t xml:space="preserve">: </w:t>
      </w:r>
      <w:hyperlink r:id="rId29" w:history="1">
        <w:r w:rsidRPr="0057109B">
          <w:rPr>
            <w:rStyle w:val="Hyperlink"/>
            <w:lang w:val="en-US"/>
          </w:rPr>
          <w:t>https://creativecommons.org/licenses/by/4.0/legalcode.de</w:t>
        </w:r>
      </w:hyperlink>
      <w:r>
        <w:rPr>
          <w:lang w:val="en-US"/>
        </w:rPr>
        <w:t xml:space="preserve"> </w:t>
      </w:r>
    </w:p>
    <w:p w14:paraId="46C23680" w14:textId="0CA7285B" w:rsidR="00801A6D" w:rsidRPr="0057109B" w:rsidRDefault="00801A6D" w:rsidP="00801A6D">
      <w:pPr>
        <w:pStyle w:val="AufzhlungszeichenEbene1"/>
        <w:jc w:val="left"/>
        <w:rPr>
          <w:lang w:val="en-US"/>
        </w:rPr>
      </w:pPr>
      <w:r>
        <w:t xml:space="preserve">Abbildung 3: </w:t>
      </w:r>
      <w:r w:rsidRPr="00613F45">
        <w:t xml:space="preserve">Copyright Grafik: IQB e. V. (2024). </w:t>
      </w:r>
      <w:r>
        <w:rPr>
          <w:i/>
        </w:rPr>
        <w:t>Ausgefüllte Tabelle zur Ergebnissicherung</w:t>
      </w:r>
      <w:r w:rsidRPr="00613F45">
        <w:t xml:space="preserve">. </w:t>
      </w:r>
      <w:r w:rsidRPr="00BE57C9">
        <w:t xml:space="preserve">Lizenz: Creative Commons (CC BY). </w:t>
      </w:r>
      <w:proofErr w:type="spellStart"/>
      <w:r w:rsidRPr="0057109B">
        <w:rPr>
          <w:lang w:val="en-US"/>
        </w:rPr>
        <w:t>Volltext</w:t>
      </w:r>
      <w:proofErr w:type="spellEnd"/>
      <w:r w:rsidRPr="0057109B">
        <w:rPr>
          <w:lang w:val="en-US"/>
        </w:rPr>
        <w:t xml:space="preserve"> </w:t>
      </w:r>
      <w:proofErr w:type="spellStart"/>
      <w:r w:rsidRPr="0057109B">
        <w:rPr>
          <w:lang w:val="en-US"/>
        </w:rPr>
        <w:t>unter</w:t>
      </w:r>
      <w:proofErr w:type="spellEnd"/>
      <w:r w:rsidRPr="0057109B">
        <w:rPr>
          <w:lang w:val="en-US"/>
        </w:rPr>
        <w:t xml:space="preserve">: </w:t>
      </w:r>
      <w:hyperlink r:id="rId30" w:history="1">
        <w:r w:rsidRPr="0057109B">
          <w:rPr>
            <w:rStyle w:val="Hyperlink"/>
            <w:lang w:val="en-US"/>
          </w:rPr>
          <w:t>https://creativecommons.org/licenses/by/4.0/legalcode.de</w:t>
        </w:r>
      </w:hyperlink>
      <w:r>
        <w:rPr>
          <w:lang w:val="en-US"/>
        </w:rPr>
        <w:t xml:space="preserve"> </w:t>
      </w:r>
    </w:p>
    <w:p w14:paraId="5E29D715" w14:textId="65DF64BD" w:rsidR="003833D6" w:rsidRPr="003833D6" w:rsidRDefault="003833D6" w:rsidP="003833D6">
      <w:pPr>
        <w:pStyle w:val="AufzhlungszeichenEbene1"/>
      </w:pPr>
      <w:r w:rsidRPr="003833D6">
        <w:t xml:space="preserve">Differenzierungsmaterial </w:t>
      </w:r>
      <w:r w:rsidR="00212745">
        <w:t>2</w:t>
      </w:r>
      <w:r w:rsidRPr="003833D6">
        <w:t>: In Anlehnung an:</w:t>
      </w:r>
    </w:p>
    <w:p w14:paraId="062D29E8" w14:textId="0F8F6A54" w:rsidR="003833D6" w:rsidRPr="009868C4" w:rsidRDefault="009868C4" w:rsidP="003833D6">
      <w:pPr>
        <w:pStyle w:val="AufzhlungszeichenEbene2"/>
        <w:rPr>
          <w:rStyle w:val="Hyperlink"/>
          <w:color w:val="auto"/>
          <w:u w:val="none"/>
          <w:lang w:val="fr-FR"/>
        </w:rPr>
      </w:pPr>
      <w:proofErr w:type="spellStart"/>
      <w:r w:rsidRPr="009868C4">
        <w:rPr>
          <w:i/>
          <w:lang w:val="en-US"/>
        </w:rPr>
        <w:t>Chlor</w:t>
      </w:r>
      <w:proofErr w:type="spellEnd"/>
      <w:r w:rsidR="003833D6" w:rsidRPr="009868C4">
        <w:rPr>
          <w:lang w:val="en-US"/>
        </w:rPr>
        <w:t>.</w:t>
      </w:r>
      <w:r>
        <w:rPr>
          <w:lang w:val="en-US"/>
        </w:rPr>
        <w:t xml:space="preserve"> </w:t>
      </w:r>
      <w:r w:rsidRPr="00BE57C9">
        <w:rPr>
          <w:lang w:val="en-US"/>
        </w:rPr>
        <w:t>(o. D.).</w:t>
      </w:r>
      <w:r w:rsidR="003833D6" w:rsidRPr="00BE57C9">
        <w:rPr>
          <w:lang w:val="en-US"/>
        </w:rPr>
        <w:t xml:space="preserve"> </w:t>
      </w:r>
      <w:r w:rsidRPr="00BE57C9">
        <w:rPr>
          <w:lang w:val="en-US"/>
        </w:rPr>
        <w:t>Chemie.de</w:t>
      </w:r>
      <w:r w:rsidR="003833D6" w:rsidRPr="00BE57C9">
        <w:rPr>
          <w:lang w:val="en-US"/>
        </w:rPr>
        <w:t>.</w:t>
      </w:r>
      <w:r w:rsidRPr="00BE57C9">
        <w:rPr>
          <w:lang w:val="en-US"/>
        </w:rPr>
        <w:t xml:space="preserve"> </w:t>
      </w:r>
      <w:hyperlink r:id="rId31" w:history="1">
        <w:r w:rsidRPr="00880D42">
          <w:rPr>
            <w:rStyle w:val="Hyperlink"/>
            <w:lang w:val="fr-FR"/>
          </w:rPr>
          <w:t>https://www.chemie.de/lexikon/Chlor.html</w:t>
        </w:r>
      </w:hyperlink>
    </w:p>
    <w:p w14:paraId="78846D21" w14:textId="2933FE65" w:rsidR="009868C4" w:rsidRPr="009868C4" w:rsidRDefault="009868C4" w:rsidP="003833D6">
      <w:pPr>
        <w:pStyle w:val="AufzhlungszeichenEbene2"/>
        <w:rPr>
          <w:rStyle w:val="Hyperlink"/>
        </w:rPr>
      </w:pPr>
      <w:r w:rsidRPr="009868C4">
        <w:t xml:space="preserve">Seilnacht, T. (o. D.). </w:t>
      </w:r>
      <w:r w:rsidRPr="009868C4">
        <w:rPr>
          <w:i/>
        </w:rPr>
        <w:t>Periodensystem: Chlor</w:t>
      </w:r>
      <w:r w:rsidRPr="009868C4">
        <w:t>.</w:t>
      </w:r>
      <w:r>
        <w:t xml:space="preserve"> Seilnacht</w:t>
      </w:r>
      <w:r w:rsidRPr="00C416E9">
        <w:t xml:space="preserve">. </w:t>
      </w:r>
      <w:hyperlink r:id="rId32" w:history="1">
        <w:r w:rsidR="00C416E9" w:rsidRPr="0058293C">
          <w:rPr>
            <w:rStyle w:val="Hyperlink"/>
          </w:rPr>
          <w:t>https://www.seilnacht.com/Lexikon/17Chlor.htm</w:t>
        </w:r>
      </w:hyperlink>
      <w:r w:rsidR="00C416E9">
        <w:rPr>
          <w:rStyle w:val="Hyperlink"/>
        </w:rPr>
        <w:t xml:space="preserve"> </w:t>
      </w:r>
    </w:p>
    <w:p w14:paraId="07D87428" w14:textId="1FC36F65" w:rsidR="003833D6" w:rsidRPr="003833D6" w:rsidRDefault="003833D6" w:rsidP="003833D6">
      <w:pPr>
        <w:pStyle w:val="AufzhlungszeichenEbene1"/>
      </w:pPr>
      <w:r w:rsidRPr="003833D6">
        <w:t xml:space="preserve">Differenzierungsmaterial </w:t>
      </w:r>
      <w:r w:rsidR="00212745">
        <w:t>3</w:t>
      </w:r>
      <w:r w:rsidRPr="003833D6">
        <w:t>: In Anlehnung an:</w:t>
      </w:r>
    </w:p>
    <w:p w14:paraId="78159526" w14:textId="3D936ABC" w:rsidR="00635B69" w:rsidRPr="00635B69" w:rsidRDefault="000D0CBF" w:rsidP="00635B69">
      <w:pPr>
        <w:pStyle w:val="AufzhlungszeichenEbene2"/>
      </w:pPr>
      <w:r>
        <w:t xml:space="preserve">Deutsches </w:t>
      </w:r>
      <w:r w:rsidR="00635B69" w:rsidRPr="00635B69">
        <w:t>Ärzteblatt</w:t>
      </w:r>
      <w:r w:rsidR="00635B69">
        <w:t>.</w:t>
      </w:r>
      <w:r w:rsidR="00635B69" w:rsidRPr="00635B69">
        <w:t xml:space="preserve"> (2014, 6. Juni). </w:t>
      </w:r>
      <w:r w:rsidR="00635B69" w:rsidRPr="00635B69">
        <w:rPr>
          <w:i/>
        </w:rPr>
        <w:t>Essenzielles Spurenelement: Warum der Mensch Brom benötigt.</w:t>
      </w:r>
      <w:r w:rsidR="00635B69" w:rsidRPr="00635B69">
        <w:t xml:space="preserve"> </w:t>
      </w:r>
      <w:hyperlink r:id="rId33" w:history="1">
        <w:r w:rsidR="00C416E9" w:rsidRPr="00C416E9">
          <w:rPr>
            <w:rStyle w:val="Hyperlink"/>
          </w:rPr>
          <w:t xml:space="preserve">https://www.aerzteblatt.de/nachrichten/58965/Essenzielles-Spurenelement-Warum-der-Mensch-Brom-benoetigt </w:t>
        </w:r>
      </w:hyperlink>
    </w:p>
    <w:p w14:paraId="5C587FDF" w14:textId="09861663" w:rsidR="000D4D09" w:rsidRPr="00EC0B3E" w:rsidRDefault="000D4D09" w:rsidP="00EC0B3E">
      <w:pPr>
        <w:pStyle w:val="AufzhlungszeichenEbene2"/>
        <w:rPr>
          <w:rStyle w:val="Hyperlink"/>
          <w:color w:val="auto"/>
          <w:u w:val="none"/>
          <w:lang w:val="fr-FR"/>
        </w:rPr>
      </w:pPr>
      <w:r w:rsidRPr="00BE57C9">
        <w:rPr>
          <w:i/>
          <w:lang w:val="en-US"/>
        </w:rPr>
        <w:t>Brom.</w:t>
      </w:r>
      <w:r w:rsidRPr="00BE57C9">
        <w:rPr>
          <w:lang w:val="en-US"/>
        </w:rPr>
        <w:t xml:space="preserve"> (o. D.). Chemie.de. </w:t>
      </w:r>
      <w:hyperlink r:id="rId34" w:history="1">
        <w:r w:rsidR="00EC0B3E" w:rsidRPr="00880D42">
          <w:rPr>
            <w:rStyle w:val="Hyperlink"/>
            <w:lang w:val="fr-FR"/>
          </w:rPr>
          <w:t>https://www.chemie.de/lexikon/Brom.html</w:t>
        </w:r>
      </w:hyperlink>
    </w:p>
    <w:p w14:paraId="2B20E261" w14:textId="74C9DF89" w:rsidR="00EC0B3E" w:rsidRPr="00E332DB" w:rsidRDefault="00E332DB" w:rsidP="00EC0B3E">
      <w:pPr>
        <w:pStyle w:val="AufzhlungszeichenEbene2"/>
      </w:pPr>
      <w:r w:rsidRPr="00E332DB">
        <w:t xml:space="preserve">Seilnacht, T. (o. D.). </w:t>
      </w:r>
      <w:r w:rsidRPr="00E332DB">
        <w:rPr>
          <w:i/>
        </w:rPr>
        <w:t>Periodensystem: Brom.</w:t>
      </w:r>
      <w:r w:rsidRPr="00E332DB">
        <w:t xml:space="preserve"> </w:t>
      </w:r>
      <w:r>
        <w:t xml:space="preserve">Seilnacht. </w:t>
      </w:r>
      <w:hyperlink r:id="rId35" w:history="1">
        <w:r w:rsidR="00C416E9" w:rsidRPr="0058293C">
          <w:rPr>
            <w:rStyle w:val="Hyperlink"/>
          </w:rPr>
          <w:t>https://www.seilnacht.com/Lexikon/35Brom.htm</w:t>
        </w:r>
      </w:hyperlink>
      <w:r w:rsidR="00C416E9">
        <w:rPr>
          <w:rStyle w:val="Hyperlink"/>
        </w:rPr>
        <w:t xml:space="preserve"> </w:t>
      </w:r>
    </w:p>
    <w:p w14:paraId="2D834D74" w14:textId="396415CB" w:rsidR="003833D6" w:rsidRPr="003833D6" w:rsidRDefault="003833D6" w:rsidP="003833D6">
      <w:pPr>
        <w:pStyle w:val="AufzhlungszeichenEbene1"/>
      </w:pPr>
      <w:r w:rsidRPr="003833D6">
        <w:t xml:space="preserve">Differenzierungsmaterial </w:t>
      </w:r>
      <w:r w:rsidR="00212745">
        <w:t>4</w:t>
      </w:r>
      <w:r w:rsidRPr="003833D6">
        <w:t>: In Anlehnung an:</w:t>
      </w:r>
    </w:p>
    <w:p w14:paraId="68F20D9C" w14:textId="509A8E62" w:rsidR="005E10B7" w:rsidRDefault="005E10B7" w:rsidP="003833D6">
      <w:pPr>
        <w:pStyle w:val="AufzhlungszeichenEbene2"/>
        <w:rPr>
          <w:rStyle w:val="Hyperlink"/>
          <w:lang w:val="fr-FR"/>
        </w:rPr>
      </w:pPr>
      <w:proofErr w:type="spellStart"/>
      <w:r w:rsidRPr="005E10B7">
        <w:rPr>
          <w:i/>
          <w:lang w:val="en-US"/>
        </w:rPr>
        <w:t>Iod</w:t>
      </w:r>
      <w:proofErr w:type="spellEnd"/>
      <w:r w:rsidRPr="005E10B7">
        <w:rPr>
          <w:i/>
          <w:lang w:val="en-US"/>
        </w:rPr>
        <w:t>.</w:t>
      </w:r>
      <w:r w:rsidRPr="005E10B7">
        <w:rPr>
          <w:lang w:val="en-US"/>
        </w:rPr>
        <w:t xml:space="preserve"> (o. D.).</w:t>
      </w:r>
      <w:r>
        <w:rPr>
          <w:lang w:val="en-US"/>
        </w:rPr>
        <w:t xml:space="preserve"> </w:t>
      </w:r>
      <w:r w:rsidRPr="00BE57C9">
        <w:rPr>
          <w:lang w:val="en-US"/>
        </w:rPr>
        <w:t xml:space="preserve">Chemie.de. </w:t>
      </w:r>
      <w:hyperlink r:id="rId36" w:history="1">
        <w:r w:rsidRPr="00880D42">
          <w:rPr>
            <w:rStyle w:val="Hyperlink"/>
            <w:lang w:val="fr-FR"/>
          </w:rPr>
          <w:t>https://www.chemie.de/lexikon/Iod.html</w:t>
        </w:r>
      </w:hyperlink>
    </w:p>
    <w:p w14:paraId="30DF5B0B" w14:textId="1B52B279" w:rsidR="005E10B7" w:rsidRPr="005E10B7" w:rsidRDefault="005E10B7" w:rsidP="005E10B7">
      <w:pPr>
        <w:pStyle w:val="AufzhlungszeichenEbene2"/>
        <w:rPr>
          <w:rStyle w:val="Hyperlink"/>
        </w:rPr>
      </w:pPr>
      <w:r>
        <w:t xml:space="preserve">Seilnacht, T. (o. D.). </w:t>
      </w:r>
      <w:r>
        <w:rPr>
          <w:i/>
          <w:iCs/>
        </w:rPr>
        <w:t>Periodensystem: Iod</w:t>
      </w:r>
      <w:r>
        <w:t xml:space="preserve">. Seilnacht. </w:t>
      </w:r>
      <w:hyperlink r:id="rId37" w:history="1">
        <w:r w:rsidR="00C416E9" w:rsidRPr="0058293C">
          <w:rPr>
            <w:rStyle w:val="Hyperlink"/>
          </w:rPr>
          <w:t>https://www.seilnacht.com/Lexikon/53Iod.htm</w:t>
        </w:r>
      </w:hyperlink>
      <w:r w:rsidR="00C416E9">
        <w:rPr>
          <w:rStyle w:val="Hyperlink"/>
        </w:rPr>
        <w:t xml:space="preserve"> </w:t>
      </w:r>
    </w:p>
    <w:p w14:paraId="4F4117A0" w14:textId="6161D519" w:rsidR="003833D6" w:rsidRPr="003833D6" w:rsidRDefault="003833D6" w:rsidP="003833D6">
      <w:pPr>
        <w:pStyle w:val="AufzhlungszeichenEbene1"/>
      </w:pPr>
      <w:r w:rsidRPr="003833D6">
        <w:t xml:space="preserve">Differenzierungsmaterial </w:t>
      </w:r>
      <w:r w:rsidR="00212745">
        <w:t>6</w:t>
      </w:r>
      <w:r w:rsidRPr="003833D6">
        <w:t>: In Anlehnung an:</w:t>
      </w:r>
    </w:p>
    <w:p w14:paraId="7D7FA5F4" w14:textId="1676BBCD" w:rsidR="00510EA3" w:rsidRPr="00510EA3" w:rsidRDefault="00510EA3" w:rsidP="00510EA3">
      <w:pPr>
        <w:pStyle w:val="AufzhlungszeichenEbene2"/>
        <w:rPr>
          <w:rStyle w:val="Hyperlink"/>
        </w:rPr>
      </w:pPr>
      <w:r w:rsidRPr="00510EA3">
        <w:rPr>
          <w:i/>
          <w:iCs/>
          <w:lang w:eastAsia="de-DE"/>
        </w:rPr>
        <w:t>Fluor</w:t>
      </w:r>
      <w:r w:rsidRPr="00510EA3">
        <w:rPr>
          <w:lang w:eastAsia="de-DE"/>
        </w:rPr>
        <w:t>. (o. D.).</w:t>
      </w:r>
      <w:r>
        <w:rPr>
          <w:lang w:eastAsia="de-DE"/>
        </w:rPr>
        <w:t xml:space="preserve"> Chemie.de.</w:t>
      </w:r>
      <w:r w:rsidRPr="00510EA3">
        <w:rPr>
          <w:lang w:eastAsia="de-DE"/>
        </w:rPr>
        <w:t xml:space="preserve"> </w:t>
      </w:r>
      <w:hyperlink r:id="rId38" w:history="1">
        <w:r w:rsidR="00C416E9" w:rsidRPr="0058293C">
          <w:rPr>
            <w:rStyle w:val="Hyperlink"/>
          </w:rPr>
          <w:t>https://www.chemie.de/lexikon/Fluor.html</w:t>
        </w:r>
      </w:hyperlink>
      <w:r w:rsidR="00C416E9">
        <w:rPr>
          <w:rStyle w:val="Hyperlink"/>
        </w:rPr>
        <w:t xml:space="preserve"> </w:t>
      </w:r>
    </w:p>
    <w:p w14:paraId="2848EC59" w14:textId="5B72709B" w:rsidR="00635B69" w:rsidRPr="00635B69" w:rsidRDefault="00C8243C" w:rsidP="003833D6">
      <w:pPr>
        <w:pStyle w:val="AufzhlungszeichenEbene2"/>
        <w:rPr>
          <w:rStyle w:val="Hyperlink"/>
          <w:color w:val="auto"/>
          <w:u w:val="none"/>
          <w:lang w:val="fr-FR"/>
        </w:rPr>
      </w:pPr>
      <w:r w:rsidRPr="00C416E9">
        <w:rPr>
          <w:rStyle w:val="Hyperlink"/>
          <w:noProof/>
          <w:lang w:eastAsia="de-DE"/>
        </w:rPr>
        <mc:AlternateContent>
          <mc:Choice Requires="wps">
            <w:drawing>
              <wp:anchor distT="45720" distB="45720" distL="114300" distR="114300" simplePos="0" relativeHeight="251680768" behindDoc="0" locked="0" layoutInCell="1" allowOverlap="1" wp14:anchorId="495158AE" wp14:editId="5FED17C2">
                <wp:simplePos x="0" y="0"/>
                <wp:positionH relativeFrom="margin">
                  <wp:align>right</wp:align>
                </wp:positionH>
                <wp:positionV relativeFrom="page">
                  <wp:align>bottom</wp:align>
                </wp:positionV>
                <wp:extent cx="5745480" cy="716280"/>
                <wp:effectExtent l="0" t="0" r="7620" b="762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480" cy="716280"/>
                        </a:xfrm>
                        <a:prstGeom prst="rect">
                          <a:avLst/>
                        </a:prstGeom>
                        <a:solidFill>
                          <a:srgbClr val="FFFFFF"/>
                        </a:solidFill>
                        <a:ln w="9525">
                          <a:noFill/>
                          <a:miter lim="800000"/>
                          <a:headEnd/>
                          <a:tailEnd/>
                        </a:ln>
                      </wps:spPr>
                      <wps:txbx>
                        <w:txbxContent>
                          <w:p w14:paraId="0532B683" w14:textId="77777777" w:rsidR="00E55105" w:rsidRDefault="00E55105" w:rsidP="00C416E9">
                            <w:pPr>
                              <w:pStyle w:val="Textkrper"/>
                              <w:spacing w:before="0"/>
                              <w:jc w:val="center"/>
                              <w:rPr>
                                <w:sz w:val="20"/>
                                <w:szCs w:val="20"/>
                                <w:shd w:val="clear" w:color="auto" w:fill="FFFFFF"/>
                                <w:lang w:val="en-US"/>
                              </w:rPr>
                            </w:pPr>
                          </w:p>
                          <w:p w14:paraId="059060F0" w14:textId="77777777" w:rsidR="00E55105" w:rsidRPr="001D79DA" w:rsidRDefault="00E55105" w:rsidP="00C416E9">
                            <w:pPr>
                              <w:pStyle w:val="Textkrper"/>
                              <w:spacing w:before="0"/>
                              <w:jc w:val="center"/>
                              <w:rPr>
                                <w:sz w:val="18"/>
                                <w:szCs w:val="18"/>
                                <w:shd w:val="clear" w:color="auto" w:fill="FFFFFF"/>
                              </w:rPr>
                            </w:pPr>
                            <w:r>
                              <w:rPr>
                                <w:sz w:val="18"/>
                                <w:szCs w:val="18"/>
                                <w:shd w:val="clear" w:color="auto" w:fill="FFFFFF"/>
                              </w:rPr>
                              <w:t xml:space="preserve">Sofern nicht anders gekennzeichnet, liegt das Copyright beim </w:t>
                            </w:r>
                            <w:r w:rsidRPr="001D79DA">
                              <w:rPr>
                                <w:sz w:val="18"/>
                                <w:szCs w:val="18"/>
                                <w:shd w:val="clear" w:color="auto" w:fill="FFFFFF"/>
                              </w:rPr>
                              <w:t>IQB e.</w:t>
                            </w:r>
                            <w:r>
                              <w:rPr>
                                <w:sz w:val="18"/>
                                <w:szCs w:val="18"/>
                                <w:shd w:val="clear" w:color="auto" w:fill="FFFFFF"/>
                              </w:rPr>
                              <w:t xml:space="preserve"> </w:t>
                            </w:r>
                            <w:r w:rsidRPr="001D79DA">
                              <w:rPr>
                                <w:sz w:val="18"/>
                                <w:szCs w:val="18"/>
                                <w:shd w:val="clear" w:color="auto" w:fill="FFFFFF"/>
                              </w:rPr>
                              <w:t>V., Lizenz: Creative Commons (CC BY). Volltext unter</w:t>
                            </w:r>
                            <w:r w:rsidRPr="00FE2E16">
                              <w:rPr>
                                <w:sz w:val="18"/>
                                <w:szCs w:val="18"/>
                                <w:shd w:val="clear" w:color="auto" w:fill="FFFFFF"/>
                              </w:rPr>
                              <w:t>: </w:t>
                            </w:r>
                            <w:hyperlink r:id="rId39" w:history="1">
                              <w:r w:rsidRPr="00FE2E16">
                                <w:rPr>
                                  <w:rStyle w:val="Hyperlink"/>
                                  <w:sz w:val="18"/>
                                  <w:szCs w:val="18"/>
                                  <w:shd w:val="clear" w:color="auto" w:fill="FFFFFF"/>
                                </w:rPr>
                                <w:t>https://creativecommons.org/licenses/by/4.0/legalcode.de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5158AE" id="Textfeld 5" o:spid="_x0000_s1031" type="#_x0000_t202" style="position:absolute;left:0;text-align:left;margin-left:401.2pt;margin-top:0;width:452.4pt;height:56.4pt;z-index:251680768;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" stroked="f">
                <v:textbox>
                  <w:txbxContent>
                    <w:p w14:paraId="0532B683" w14:textId="77777777" w:rsidR="00E55105" w:rsidRDefault="00E55105" w:rsidP="00C416E9">
                      <w:pPr>
                        <w:pStyle w:val="Textkrper"/>
                        <w:spacing w:before="0"/>
                        <w:jc w:val="center"/>
                        <w:rPr>
                          <w:sz w:val="20"/>
                          <w:szCs w:val="20"/>
                          <w:shd w:val="clear" w:color="auto" w:fill="FFFFFF"/>
                          <w:lang w:val="en-US"/>
                        </w:rPr>
                      </w:pPr>
                    </w:p>
                    <w:p w14:paraId="059060F0" w14:textId="77777777" w:rsidR="00E55105" w:rsidRPr="001D79DA" w:rsidRDefault="00E55105" w:rsidP="00C416E9">
                      <w:pPr>
                        <w:pStyle w:val="Textkrper"/>
                        <w:spacing w:before="0"/>
                        <w:jc w:val="center"/>
                        <w:rPr>
                          <w:sz w:val="18"/>
                          <w:szCs w:val="18"/>
                          <w:shd w:val="clear" w:color="auto" w:fill="FFFFFF"/>
                        </w:rPr>
                      </w:pPr>
                      <w:r>
                        <w:rPr>
                          <w:sz w:val="18"/>
                          <w:szCs w:val="18"/>
                          <w:shd w:val="clear" w:color="auto" w:fill="FFFFFF"/>
                        </w:rPr>
                        <w:t xml:space="preserve">Sofern nicht anders gekennzeichnet, liegt das Copyright beim </w:t>
                      </w:r>
                      <w:r w:rsidRPr="001D79DA">
                        <w:rPr>
                          <w:sz w:val="18"/>
                          <w:szCs w:val="18"/>
                          <w:shd w:val="clear" w:color="auto" w:fill="FFFFFF"/>
                        </w:rPr>
                        <w:t>IQB e.</w:t>
                      </w:r>
                      <w:r>
                        <w:rPr>
                          <w:sz w:val="18"/>
                          <w:szCs w:val="18"/>
                          <w:shd w:val="clear" w:color="auto" w:fill="FFFFFF"/>
                        </w:rPr>
                        <w:t xml:space="preserve"> </w:t>
                      </w:r>
                      <w:r w:rsidRPr="001D79DA">
                        <w:rPr>
                          <w:sz w:val="18"/>
                          <w:szCs w:val="18"/>
                          <w:shd w:val="clear" w:color="auto" w:fill="FFFFFF"/>
                        </w:rPr>
                        <w:t>V., Lizenz: Creative Commons (CC BY). Volltext unter</w:t>
                      </w:r>
                      <w:r w:rsidRPr="00FE2E16">
                        <w:rPr>
                          <w:sz w:val="18"/>
                          <w:szCs w:val="18"/>
                          <w:shd w:val="clear" w:color="auto" w:fill="FFFFFF"/>
                        </w:rPr>
                        <w:t>: </w:t>
                      </w:r>
                      <w:hyperlink r:id="rId40" w:history="1">
                        <w:r w:rsidRPr="00FE2E16">
                          <w:rPr>
                            <w:rStyle w:val="Hyperlink"/>
                            <w:sz w:val="18"/>
                            <w:szCs w:val="18"/>
                            <w:shd w:val="clear" w:color="auto" w:fill="FFFFFF"/>
                          </w:rPr>
                          <w:t>https://creativecommons.org/licenses/by/4.0/legalcode.de</w:t>
                        </w:r>
                      </w:hyperlink>
                    </w:p>
                  </w:txbxContent>
                </v:textbox>
                <w10:wrap anchorx="margin" anchory="page"/>
              </v:shape>
            </w:pict>
          </mc:Fallback>
        </mc:AlternateContent>
      </w:r>
      <w:r w:rsidR="00510EA3" w:rsidRPr="00510EA3">
        <w:t xml:space="preserve">Seilnacht, T. (o. D.). </w:t>
      </w:r>
      <w:r w:rsidR="00510EA3" w:rsidRPr="00510EA3">
        <w:rPr>
          <w:i/>
        </w:rPr>
        <w:t>Periodensystem: Fluor.</w:t>
      </w:r>
      <w:r w:rsidR="00510EA3" w:rsidRPr="00510EA3">
        <w:t xml:space="preserve"> </w:t>
      </w:r>
      <w:r w:rsidR="00510EA3" w:rsidRPr="00510EA3">
        <w:rPr>
          <w:lang w:val="fr-FR"/>
        </w:rPr>
        <w:t xml:space="preserve">Chemie.de. </w:t>
      </w:r>
      <w:hyperlink r:id="rId41" w:history="1">
        <w:r w:rsidR="00635B69" w:rsidRPr="00880D42">
          <w:rPr>
            <w:rStyle w:val="Hyperlink"/>
            <w:lang w:val="fr-FR"/>
          </w:rPr>
          <w:t>https://www.seilnacht.com/Lexikon/09Fluor.htm</w:t>
        </w:r>
      </w:hyperlink>
    </w:p>
    <w:sectPr w:rsidR="00635B69" w:rsidRPr="00635B69" w:rsidSect="00D96EDD">
      <w:headerReference w:type="default" r:id="rId42"/>
      <w:footerReference w:type="default" r:id="rId43"/>
      <w:headerReference w:type="first" r:id="rId44"/>
      <w:footerReference w:type="first" r:id="rId45"/>
      <w:type w:val="continuous"/>
      <w:pgSz w:w="11906" w:h="16838" w:code="9"/>
      <w:pgMar w:top="1418"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447C8" w14:textId="77777777" w:rsidR="00E55105" w:rsidRDefault="00E55105" w:rsidP="00DA310F">
      <w:r>
        <w:separator/>
      </w:r>
    </w:p>
  </w:endnote>
  <w:endnote w:type="continuationSeparator" w:id="0">
    <w:p w14:paraId="133F5D1F" w14:textId="77777777" w:rsidR="00E55105" w:rsidRDefault="00E55105" w:rsidP="00DA3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Std 57 C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61E3D" w14:textId="77777777" w:rsidR="00E57BF2" w:rsidRDefault="00E57BF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C7200" w14:textId="6806E58C" w:rsidR="00E55105" w:rsidRDefault="00E55105">
    <w:pPr>
      <w:pStyle w:val="Fuzeile"/>
    </w:pPr>
    <w:r w:rsidRPr="009F496F">
      <w:tab/>
    </w:r>
    <w:sdt>
      <w:sdtPr>
        <w:id w:val="-685357922"/>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p w14:paraId="0E55C7D9" w14:textId="77777777" w:rsidR="00E55105" w:rsidRDefault="00E5510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C93F8" w14:textId="77777777" w:rsidR="00E57BF2" w:rsidRDefault="00E57BF2">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11B64" w14:textId="77777777" w:rsidR="00E55105" w:rsidRPr="00FA6048" w:rsidRDefault="00E55105" w:rsidP="00FA6048">
    <w:pPr>
      <w:pStyle w:val="Fuzeile"/>
    </w:pPr>
    <w:r w:rsidRPr="009F496F">
      <w:tab/>
    </w:r>
    <w:r w:rsidRPr="009F496F">
      <w:fldChar w:fldCharType="begin"/>
    </w:r>
    <w:r w:rsidRPr="009F496F">
      <w:instrText xml:space="preserve"> PAGE </w:instrText>
    </w:r>
    <w:r w:rsidRPr="009F496F">
      <w:fldChar w:fldCharType="separate"/>
    </w:r>
    <w:r>
      <w:rPr>
        <w:noProof/>
      </w:rPr>
      <w:t>2</w:t>
    </w:r>
    <w:r w:rsidRPr="009F496F">
      <w:fldChar w:fldCharType="end"/>
    </w:r>
    <w:r>
      <w:rPr>
        <w:noProof/>
        <w:lang w:eastAsia="de-DE"/>
      </w:rPr>
      <mc:AlternateContent>
        <mc:Choice Requires="wpc">
          <w:drawing>
            <wp:anchor distT="0" distB="0" distL="114300" distR="114300" simplePos="0" relativeHeight="251656192" behindDoc="1" locked="0" layoutInCell="1" allowOverlap="1" wp14:anchorId="7F1CF3F1" wp14:editId="14C76F65">
              <wp:simplePos x="0" y="0"/>
              <wp:positionH relativeFrom="page">
                <wp:posOffset>6661150</wp:posOffset>
              </wp:positionH>
              <wp:positionV relativeFrom="page">
                <wp:posOffset>10153015</wp:posOffset>
              </wp:positionV>
              <wp:extent cx="45720" cy="539750"/>
              <wp:effectExtent l="31750" t="27940" r="0" b="32385"/>
              <wp:wrapNone/>
              <wp:docPr id="7" name="Zeichenbereich 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Line 7"/>
                      <wps:cNvCnPr>
                        <a:cxnSpLocks noChangeShapeType="1"/>
                      </wps:cNvCnPr>
                      <wps:spPr bwMode="auto">
                        <a:xfrm>
                          <a:off x="0" y="0"/>
                          <a:ext cx="788" cy="539750"/>
                        </a:xfrm>
                        <a:prstGeom prst="line">
                          <a:avLst/>
                        </a:prstGeom>
                        <a:noFill/>
                        <a:ln w="50800">
                          <a:solidFill>
                            <a:srgbClr val="99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7F10A213" id="Zeichenbereich 6" o:spid="_x0000_s1026" editas="canvas" style="position:absolute;margin-left:524.5pt;margin-top:799.45pt;width:3.6pt;height:42.5pt;z-index:-251660288;mso-position-horizontal-relative:page;mso-position-vertical-relative:page" coordsize="457,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7;height:5397;visibility:visible;mso-wrap-style:square">
                <v:fill o:detectmouseclick="t"/>
                <v:path o:connecttype="none"/>
              </v:shape>
              <v:line id="Line 7" o:spid="_x0000_s1028" style="position:absolute;visibility:visible;mso-wrap-style:square" from="0,0" to="7,5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" strokecolor="#900" strokeweight="4pt"/>
              <w10:wrap anchorx="page" anchory="pag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C13FA" w14:textId="06798782" w:rsidR="00E55105" w:rsidRDefault="00E55105">
    <w:pPr>
      <w:pStyle w:val="Fuzeile"/>
    </w:pPr>
    <w:r w:rsidRPr="009F496F">
      <w:tab/>
    </w:r>
    <w:sdt>
      <w:sdtPr>
        <w:id w:val="-875619659"/>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p w14:paraId="713E7160" w14:textId="77777777" w:rsidR="00E55105" w:rsidRDefault="00E55105" w:rsidP="00FA6048">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2AB4B" w14:textId="77777777" w:rsidR="00E55105" w:rsidRDefault="00E55105" w:rsidP="00DA310F">
      <w:r>
        <w:separator/>
      </w:r>
    </w:p>
  </w:footnote>
  <w:footnote w:type="continuationSeparator" w:id="0">
    <w:p w14:paraId="6D62B02B" w14:textId="77777777" w:rsidR="00E55105" w:rsidRDefault="00E55105" w:rsidP="00DA3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04433" w14:textId="77777777" w:rsidR="00E57BF2" w:rsidRDefault="00E57BF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BF73E" w14:textId="3D4F79AD" w:rsidR="00E55105" w:rsidRDefault="00E57BF2">
    <w:pPr>
      <w:pStyle w:val="Kopfzeile"/>
    </w:pPr>
    <w:r>
      <w:t>Kurzbeschreibung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BD9DE" w14:textId="26F29EC5" w:rsidR="00E55105" w:rsidRDefault="00E55105">
    <w:pPr>
      <w:pStyle w:val="Kopfzeile"/>
    </w:pPr>
    <w:r>
      <w:drawing>
        <wp:inline distT="0" distB="0" distL="0" distR="0" wp14:anchorId="519E0F18" wp14:editId="73693A68">
          <wp:extent cx="5761355" cy="101219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1012190"/>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517CC" w14:textId="5E696106" w:rsidR="00E57BF2" w:rsidRDefault="00E57BF2">
    <w:pPr>
      <w:pStyle w:val="Kopfzeile"/>
    </w:pPr>
    <w:r>
      <w:t>1  Aufgabe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53257" w14:textId="77777777" w:rsidR="00E57BF2" w:rsidRDefault="00E57BF2">
    <w:pPr>
      <w:pStyle w:val="Kopfzeile"/>
    </w:pPr>
    <w:r>
      <w:drawing>
        <wp:inline distT="0" distB="0" distL="0" distR="0" wp14:anchorId="7EC8F876" wp14:editId="7EF0C44B">
          <wp:extent cx="5761355" cy="101219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1012190"/>
                  </a:xfrm>
                  <a:prstGeom prst="rect">
                    <a:avLst/>
                  </a:prstGeom>
                  <a:noFill/>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C8B00" w14:textId="5ADC5D1A" w:rsidR="00B96339" w:rsidRDefault="00B96339">
    <w:pPr>
      <w:pStyle w:val="Kopfzeile"/>
    </w:pPr>
    <w:r>
      <w:t>2  Material für Lernende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60FBE" w14:textId="0A50CAB0" w:rsidR="00E55105" w:rsidRDefault="00E55105" w:rsidP="006C182E">
    <w:pPr>
      <w:pStyle w:val="Kopfzeile"/>
    </w:pPr>
    <w:r>
      <w:rPr>
        <w:b w:val="0"/>
      </w:rPr>
      <w:fldChar w:fldCharType="begin"/>
    </w:r>
    <w:r>
      <w:rPr>
        <w:b w:val="0"/>
      </w:rPr>
      <w:instrText xml:space="preserve"> STYLEREF  "Überschrift 1" \n  \* MERGEFORMAT </w:instrText>
    </w:r>
    <w:r>
      <w:rPr>
        <w:b w:val="0"/>
      </w:rPr>
      <w:fldChar w:fldCharType="separate"/>
    </w:r>
    <w:r w:rsidR="004D2D6F" w:rsidRPr="004D2D6F">
      <w:rPr>
        <w:bCs/>
      </w:rPr>
      <w:t>6</w:t>
    </w:r>
    <w:r>
      <w:rPr>
        <w:b w:val="0"/>
        <w:bCs/>
      </w:rPr>
      <w:fldChar w:fldCharType="end"/>
    </w:r>
    <w:r>
      <w:rPr>
        <w:b w:val="0"/>
      </w:rPr>
      <w:t xml:space="preserve">  </w:t>
    </w:r>
    <w:fldSimple w:instr=" STYLEREF  &quot;Überschrift 1&quot;  \* MERGEFORMAT ">
      <w:r w:rsidR="004D2D6F">
        <w:t>Quellenangaben</w:t>
      </w:r>
    </w:fldSimple>
  </w:p>
  <w:p w14:paraId="6846D466" w14:textId="77777777" w:rsidR="00E55105" w:rsidRDefault="00E55105" w:rsidP="006C182E">
    <w:pPr>
      <w:pStyle w:val="Kopfzeile"/>
      <w:rPr>
        <w:b w:val="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6F632" w14:textId="3EB95F64" w:rsidR="00E55105" w:rsidRPr="003F7F44" w:rsidRDefault="00FD33AA" w:rsidP="003F7F44">
    <w:pPr>
      <w:pStyle w:val="Kopfzeile"/>
    </w:pPr>
    <w:fldSimple w:instr=" STYLEREF  &quot;Überschrift 1&quot; \n  \* MERGEFORMAT ">
      <w:r w:rsidR="004D2D6F">
        <w:t>3</w:t>
      </w:r>
    </w:fldSimple>
    <w:r w:rsidR="00E55105" w:rsidRPr="00FF1368">
      <w:rPr>
        <w:b w:val="0"/>
      </w:rPr>
      <w:t xml:space="preserve">  </w:t>
    </w:r>
    <w:fldSimple w:instr=" STYLEREF  &quot;Überschrift 1&quot;  \* MERGEFORMAT ">
      <w:r w:rsidR="004D2D6F">
        <w:t>Differenzierungsmaterialien</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D02F93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AF731D"/>
    <w:multiLevelType w:val="hybridMultilevel"/>
    <w:tmpl w:val="E1A2ADA0"/>
    <w:lvl w:ilvl="0" w:tplc="093A31EE">
      <w:start w:val="3"/>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046B20F6"/>
    <w:multiLevelType w:val="hybridMultilevel"/>
    <w:tmpl w:val="0792D636"/>
    <w:lvl w:ilvl="0" w:tplc="04070001">
      <w:start w:val="1"/>
      <w:numFmt w:val="bullet"/>
      <w:lvlText w:val=""/>
      <w:lvlJc w:val="left"/>
      <w:pPr>
        <w:ind w:left="720" w:hanging="360"/>
      </w:pPr>
      <w:rPr>
        <w:rFonts w:ascii="Symbol" w:hAnsi="Symbol" w:hint="default"/>
      </w:rPr>
    </w:lvl>
    <w:lvl w:ilvl="1" w:tplc="7892E16A">
      <w:numFmt w:val="bullet"/>
      <w:lvlText w:val=""/>
      <w:lvlJc w:val="left"/>
      <w:pPr>
        <w:ind w:left="1440" w:hanging="360"/>
      </w:pPr>
      <w:rPr>
        <w:rFonts w:ascii="Wingdings" w:eastAsia="Times New Roman" w:hAnsi="Wingdings" w:cs="Times New Roman" w:hint="default"/>
        <w:i w:val="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C77870"/>
    <w:multiLevelType w:val="hybridMultilevel"/>
    <w:tmpl w:val="8C621B8C"/>
    <w:lvl w:ilvl="0" w:tplc="4C5E30F8">
      <w:start w:val="1"/>
      <w:numFmt w:val="decimal"/>
      <w:lvlText w:val="%1."/>
      <w:lvlJc w:val="left"/>
      <w:pPr>
        <w:tabs>
          <w:tab w:val="num" w:pos="720"/>
        </w:tabs>
        <w:ind w:left="720" w:hanging="360"/>
      </w:pPr>
    </w:lvl>
    <w:lvl w:ilvl="1" w:tplc="EC68E128" w:tentative="1">
      <w:start w:val="1"/>
      <w:numFmt w:val="decimal"/>
      <w:lvlText w:val="%2."/>
      <w:lvlJc w:val="left"/>
      <w:pPr>
        <w:tabs>
          <w:tab w:val="num" w:pos="1440"/>
        </w:tabs>
        <w:ind w:left="1440" w:hanging="360"/>
      </w:pPr>
    </w:lvl>
    <w:lvl w:ilvl="2" w:tplc="5DD648E4" w:tentative="1">
      <w:start w:val="1"/>
      <w:numFmt w:val="decimal"/>
      <w:lvlText w:val="%3."/>
      <w:lvlJc w:val="left"/>
      <w:pPr>
        <w:tabs>
          <w:tab w:val="num" w:pos="2160"/>
        </w:tabs>
        <w:ind w:left="2160" w:hanging="360"/>
      </w:pPr>
    </w:lvl>
    <w:lvl w:ilvl="3" w:tplc="A142F8E4" w:tentative="1">
      <w:start w:val="1"/>
      <w:numFmt w:val="decimal"/>
      <w:lvlText w:val="%4."/>
      <w:lvlJc w:val="left"/>
      <w:pPr>
        <w:tabs>
          <w:tab w:val="num" w:pos="2880"/>
        </w:tabs>
        <w:ind w:left="2880" w:hanging="360"/>
      </w:pPr>
    </w:lvl>
    <w:lvl w:ilvl="4" w:tplc="021AEDC2" w:tentative="1">
      <w:start w:val="1"/>
      <w:numFmt w:val="decimal"/>
      <w:lvlText w:val="%5."/>
      <w:lvlJc w:val="left"/>
      <w:pPr>
        <w:tabs>
          <w:tab w:val="num" w:pos="3600"/>
        </w:tabs>
        <w:ind w:left="3600" w:hanging="360"/>
      </w:pPr>
    </w:lvl>
    <w:lvl w:ilvl="5" w:tplc="F4AAC2AC" w:tentative="1">
      <w:start w:val="1"/>
      <w:numFmt w:val="decimal"/>
      <w:lvlText w:val="%6."/>
      <w:lvlJc w:val="left"/>
      <w:pPr>
        <w:tabs>
          <w:tab w:val="num" w:pos="4320"/>
        </w:tabs>
        <w:ind w:left="4320" w:hanging="360"/>
      </w:pPr>
    </w:lvl>
    <w:lvl w:ilvl="6" w:tplc="E7D6833C" w:tentative="1">
      <w:start w:val="1"/>
      <w:numFmt w:val="decimal"/>
      <w:lvlText w:val="%7."/>
      <w:lvlJc w:val="left"/>
      <w:pPr>
        <w:tabs>
          <w:tab w:val="num" w:pos="5040"/>
        </w:tabs>
        <w:ind w:left="5040" w:hanging="360"/>
      </w:pPr>
    </w:lvl>
    <w:lvl w:ilvl="7" w:tplc="0674E574" w:tentative="1">
      <w:start w:val="1"/>
      <w:numFmt w:val="decimal"/>
      <w:lvlText w:val="%8."/>
      <w:lvlJc w:val="left"/>
      <w:pPr>
        <w:tabs>
          <w:tab w:val="num" w:pos="5760"/>
        </w:tabs>
        <w:ind w:left="5760" w:hanging="360"/>
      </w:pPr>
    </w:lvl>
    <w:lvl w:ilvl="8" w:tplc="2158821C" w:tentative="1">
      <w:start w:val="1"/>
      <w:numFmt w:val="decimal"/>
      <w:lvlText w:val="%9."/>
      <w:lvlJc w:val="left"/>
      <w:pPr>
        <w:tabs>
          <w:tab w:val="num" w:pos="6480"/>
        </w:tabs>
        <w:ind w:left="6480" w:hanging="360"/>
      </w:pPr>
    </w:lvl>
  </w:abstractNum>
  <w:abstractNum w:abstractNumId="4" w15:restartNumberingAfterBreak="0">
    <w:nsid w:val="0FA97DE0"/>
    <w:multiLevelType w:val="hybridMultilevel"/>
    <w:tmpl w:val="54D2614E"/>
    <w:lvl w:ilvl="0" w:tplc="5C92EAC0">
      <w:start w:val="1"/>
      <w:numFmt w:val="bullet"/>
      <w:pStyle w:val="AufzhlungBulletpoint2"/>
      <w:lvlText w:val="o"/>
      <w:lvlJc w:val="left"/>
      <w:pPr>
        <w:ind w:left="1511" w:hanging="360"/>
      </w:pPr>
      <w:rPr>
        <w:rFonts w:ascii="Courier New" w:hAnsi="Courier New" w:cs="Courier New" w:hint="default"/>
      </w:rPr>
    </w:lvl>
    <w:lvl w:ilvl="1" w:tplc="04070003" w:tentative="1">
      <w:start w:val="1"/>
      <w:numFmt w:val="bullet"/>
      <w:lvlText w:val="o"/>
      <w:lvlJc w:val="left"/>
      <w:pPr>
        <w:ind w:left="2231" w:hanging="360"/>
      </w:pPr>
      <w:rPr>
        <w:rFonts w:ascii="Courier New" w:hAnsi="Courier New" w:cs="Courier New" w:hint="default"/>
      </w:rPr>
    </w:lvl>
    <w:lvl w:ilvl="2" w:tplc="04070005" w:tentative="1">
      <w:start w:val="1"/>
      <w:numFmt w:val="bullet"/>
      <w:lvlText w:val=""/>
      <w:lvlJc w:val="left"/>
      <w:pPr>
        <w:ind w:left="2951" w:hanging="360"/>
      </w:pPr>
      <w:rPr>
        <w:rFonts w:ascii="Wingdings" w:hAnsi="Wingdings" w:hint="default"/>
      </w:rPr>
    </w:lvl>
    <w:lvl w:ilvl="3" w:tplc="04070001" w:tentative="1">
      <w:start w:val="1"/>
      <w:numFmt w:val="bullet"/>
      <w:lvlText w:val=""/>
      <w:lvlJc w:val="left"/>
      <w:pPr>
        <w:ind w:left="3671" w:hanging="360"/>
      </w:pPr>
      <w:rPr>
        <w:rFonts w:ascii="Symbol" w:hAnsi="Symbol" w:hint="default"/>
      </w:rPr>
    </w:lvl>
    <w:lvl w:ilvl="4" w:tplc="04070003" w:tentative="1">
      <w:start w:val="1"/>
      <w:numFmt w:val="bullet"/>
      <w:lvlText w:val="o"/>
      <w:lvlJc w:val="left"/>
      <w:pPr>
        <w:ind w:left="4391" w:hanging="360"/>
      </w:pPr>
      <w:rPr>
        <w:rFonts w:ascii="Courier New" w:hAnsi="Courier New" w:cs="Courier New" w:hint="default"/>
      </w:rPr>
    </w:lvl>
    <w:lvl w:ilvl="5" w:tplc="04070005" w:tentative="1">
      <w:start w:val="1"/>
      <w:numFmt w:val="bullet"/>
      <w:lvlText w:val=""/>
      <w:lvlJc w:val="left"/>
      <w:pPr>
        <w:ind w:left="5111" w:hanging="360"/>
      </w:pPr>
      <w:rPr>
        <w:rFonts w:ascii="Wingdings" w:hAnsi="Wingdings" w:hint="default"/>
      </w:rPr>
    </w:lvl>
    <w:lvl w:ilvl="6" w:tplc="04070001" w:tentative="1">
      <w:start w:val="1"/>
      <w:numFmt w:val="bullet"/>
      <w:lvlText w:val=""/>
      <w:lvlJc w:val="left"/>
      <w:pPr>
        <w:ind w:left="5831" w:hanging="360"/>
      </w:pPr>
      <w:rPr>
        <w:rFonts w:ascii="Symbol" w:hAnsi="Symbol" w:hint="default"/>
      </w:rPr>
    </w:lvl>
    <w:lvl w:ilvl="7" w:tplc="04070003" w:tentative="1">
      <w:start w:val="1"/>
      <w:numFmt w:val="bullet"/>
      <w:lvlText w:val="o"/>
      <w:lvlJc w:val="left"/>
      <w:pPr>
        <w:ind w:left="6551" w:hanging="360"/>
      </w:pPr>
      <w:rPr>
        <w:rFonts w:ascii="Courier New" w:hAnsi="Courier New" w:cs="Courier New" w:hint="default"/>
      </w:rPr>
    </w:lvl>
    <w:lvl w:ilvl="8" w:tplc="04070005" w:tentative="1">
      <w:start w:val="1"/>
      <w:numFmt w:val="bullet"/>
      <w:lvlText w:val=""/>
      <w:lvlJc w:val="left"/>
      <w:pPr>
        <w:ind w:left="7271" w:hanging="360"/>
      </w:pPr>
      <w:rPr>
        <w:rFonts w:ascii="Wingdings" w:hAnsi="Wingdings" w:hint="default"/>
      </w:rPr>
    </w:lvl>
  </w:abstractNum>
  <w:abstractNum w:abstractNumId="5" w15:restartNumberingAfterBreak="0">
    <w:nsid w:val="12C2608A"/>
    <w:multiLevelType w:val="hybridMultilevel"/>
    <w:tmpl w:val="A5C64C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3FB3F35"/>
    <w:multiLevelType w:val="hybridMultilevel"/>
    <w:tmpl w:val="308CC728"/>
    <w:lvl w:ilvl="0" w:tplc="04070003">
      <w:start w:val="1"/>
      <w:numFmt w:val="bullet"/>
      <w:lvlText w:val="o"/>
      <w:lvlJc w:val="left"/>
      <w:pPr>
        <w:ind w:left="720" w:hanging="360"/>
      </w:pPr>
      <w:rPr>
        <w:rFonts w:ascii="Courier New" w:hAnsi="Courier New" w:cs="Courier New"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7A57E6"/>
    <w:multiLevelType w:val="hybridMultilevel"/>
    <w:tmpl w:val="1C6CCD60"/>
    <w:lvl w:ilvl="0" w:tplc="634A6B14">
      <w:start w:val="1"/>
      <w:numFmt w:val="bullet"/>
      <w:pStyle w:val="AufzhlungBulletpoin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8C45606"/>
    <w:multiLevelType w:val="hybridMultilevel"/>
    <w:tmpl w:val="CC8A6CF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8CB630A"/>
    <w:multiLevelType w:val="hybridMultilevel"/>
    <w:tmpl w:val="57F851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C522DE9"/>
    <w:multiLevelType w:val="hybridMultilevel"/>
    <w:tmpl w:val="0096DF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DC7095A"/>
    <w:multiLevelType w:val="hybridMultilevel"/>
    <w:tmpl w:val="E47E3ADA"/>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DF56450"/>
    <w:multiLevelType w:val="hybridMultilevel"/>
    <w:tmpl w:val="EA10304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212E2B9D"/>
    <w:multiLevelType w:val="hybridMultilevel"/>
    <w:tmpl w:val="61B863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B2E31ED"/>
    <w:multiLevelType w:val="hybridMultilevel"/>
    <w:tmpl w:val="1B446F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07E08D5"/>
    <w:multiLevelType w:val="multilevel"/>
    <w:tmpl w:val="250E0B2A"/>
    <w:lvl w:ilvl="0">
      <w:start w:val="1"/>
      <w:numFmt w:val="decimal"/>
      <w:lvlText w:val="%1"/>
      <w:lvlJc w:val="left"/>
      <w:pPr>
        <w:ind w:left="564" w:hanging="564"/>
      </w:pPr>
      <w:rPr>
        <w:rFonts w:hint="default"/>
        <w:i w:val="0"/>
      </w:rPr>
    </w:lvl>
    <w:lvl w:ilvl="1">
      <w:start w:val="1"/>
      <w:numFmt w:val="decimal"/>
      <w:lvlText w:val="%1.%2"/>
      <w:lvlJc w:val="left"/>
      <w:pPr>
        <w:ind w:left="990" w:hanging="564"/>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6" w15:restartNumberingAfterBreak="0">
    <w:nsid w:val="38750FE5"/>
    <w:multiLevelType w:val="hybridMultilevel"/>
    <w:tmpl w:val="CCB4B7AE"/>
    <w:lvl w:ilvl="0" w:tplc="BAEC658E">
      <w:start w:val="1"/>
      <w:numFmt w:val="bullet"/>
      <w:lvlText w:val=""/>
      <w:lvlJc w:val="left"/>
      <w:pPr>
        <w:ind w:left="720" w:hanging="360"/>
      </w:pPr>
      <w:rPr>
        <w:rFonts w:ascii="Symbol" w:hAnsi="Symbol" w:hint="default"/>
        <w:b w:val="0"/>
        <w:i w:val="0"/>
        <w:caps w:val="0"/>
        <w:strike w:val="0"/>
        <w:dstrike w:val="0"/>
        <w:vanish w:val="0"/>
        <w:color w:val="008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0B46CD6"/>
    <w:multiLevelType w:val="hybridMultilevel"/>
    <w:tmpl w:val="8B8058A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1FA5458"/>
    <w:multiLevelType w:val="hybridMultilevel"/>
    <w:tmpl w:val="0714E8C8"/>
    <w:lvl w:ilvl="0" w:tplc="C8F63D1A">
      <w:start w:val="1"/>
      <w:numFmt w:val="decimal"/>
      <w:lvlText w:val="%1."/>
      <w:lvlJc w:val="left"/>
      <w:pPr>
        <w:tabs>
          <w:tab w:val="num" w:pos="720"/>
        </w:tabs>
        <w:ind w:left="720" w:hanging="360"/>
      </w:pPr>
    </w:lvl>
    <w:lvl w:ilvl="1" w:tplc="898E7244" w:tentative="1">
      <w:start w:val="1"/>
      <w:numFmt w:val="decimal"/>
      <w:lvlText w:val="%2."/>
      <w:lvlJc w:val="left"/>
      <w:pPr>
        <w:tabs>
          <w:tab w:val="num" w:pos="1440"/>
        </w:tabs>
        <w:ind w:left="1440" w:hanging="360"/>
      </w:pPr>
    </w:lvl>
    <w:lvl w:ilvl="2" w:tplc="F364DB1A" w:tentative="1">
      <w:start w:val="1"/>
      <w:numFmt w:val="decimal"/>
      <w:lvlText w:val="%3."/>
      <w:lvlJc w:val="left"/>
      <w:pPr>
        <w:tabs>
          <w:tab w:val="num" w:pos="2160"/>
        </w:tabs>
        <w:ind w:left="2160" w:hanging="360"/>
      </w:pPr>
    </w:lvl>
    <w:lvl w:ilvl="3" w:tplc="355A219C" w:tentative="1">
      <w:start w:val="1"/>
      <w:numFmt w:val="decimal"/>
      <w:lvlText w:val="%4."/>
      <w:lvlJc w:val="left"/>
      <w:pPr>
        <w:tabs>
          <w:tab w:val="num" w:pos="2880"/>
        </w:tabs>
        <w:ind w:left="2880" w:hanging="360"/>
      </w:pPr>
    </w:lvl>
    <w:lvl w:ilvl="4" w:tplc="D2F6CD12" w:tentative="1">
      <w:start w:val="1"/>
      <w:numFmt w:val="decimal"/>
      <w:lvlText w:val="%5."/>
      <w:lvlJc w:val="left"/>
      <w:pPr>
        <w:tabs>
          <w:tab w:val="num" w:pos="3600"/>
        </w:tabs>
        <w:ind w:left="3600" w:hanging="360"/>
      </w:pPr>
    </w:lvl>
    <w:lvl w:ilvl="5" w:tplc="CB483D52" w:tentative="1">
      <w:start w:val="1"/>
      <w:numFmt w:val="decimal"/>
      <w:lvlText w:val="%6."/>
      <w:lvlJc w:val="left"/>
      <w:pPr>
        <w:tabs>
          <w:tab w:val="num" w:pos="4320"/>
        </w:tabs>
        <w:ind w:left="4320" w:hanging="360"/>
      </w:pPr>
    </w:lvl>
    <w:lvl w:ilvl="6" w:tplc="E1E8377A" w:tentative="1">
      <w:start w:val="1"/>
      <w:numFmt w:val="decimal"/>
      <w:lvlText w:val="%7."/>
      <w:lvlJc w:val="left"/>
      <w:pPr>
        <w:tabs>
          <w:tab w:val="num" w:pos="5040"/>
        </w:tabs>
        <w:ind w:left="5040" w:hanging="360"/>
      </w:pPr>
    </w:lvl>
    <w:lvl w:ilvl="7" w:tplc="C9648F44" w:tentative="1">
      <w:start w:val="1"/>
      <w:numFmt w:val="decimal"/>
      <w:lvlText w:val="%8."/>
      <w:lvlJc w:val="left"/>
      <w:pPr>
        <w:tabs>
          <w:tab w:val="num" w:pos="5760"/>
        </w:tabs>
        <w:ind w:left="5760" w:hanging="360"/>
      </w:pPr>
    </w:lvl>
    <w:lvl w:ilvl="8" w:tplc="87BE0DAC" w:tentative="1">
      <w:start w:val="1"/>
      <w:numFmt w:val="decimal"/>
      <w:lvlText w:val="%9."/>
      <w:lvlJc w:val="left"/>
      <w:pPr>
        <w:tabs>
          <w:tab w:val="num" w:pos="6480"/>
        </w:tabs>
        <w:ind w:left="6480" w:hanging="360"/>
      </w:pPr>
    </w:lvl>
  </w:abstractNum>
  <w:abstractNum w:abstractNumId="19" w15:restartNumberingAfterBreak="0">
    <w:nsid w:val="421735F5"/>
    <w:multiLevelType w:val="hybridMultilevel"/>
    <w:tmpl w:val="37181B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2754A48"/>
    <w:multiLevelType w:val="hybridMultilevel"/>
    <w:tmpl w:val="D9AC3C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C841DFF"/>
    <w:multiLevelType w:val="hybridMultilevel"/>
    <w:tmpl w:val="FC18B8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00C2733"/>
    <w:multiLevelType w:val="hybridMultilevel"/>
    <w:tmpl w:val="0AFE0AB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597D5DF2"/>
    <w:multiLevelType w:val="hybridMultilevel"/>
    <w:tmpl w:val="9C32D8C2"/>
    <w:lvl w:ilvl="0" w:tplc="18B07024">
      <w:start w:val="1"/>
      <w:numFmt w:val="bullet"/>
      <w:pStyle w:val="AufzhlungszeichenEbene2"/>
      <w:lvlText w:val=""/>
      <w:lvlJc w:val="left"/>
      <w:pPr>
        <w:tabs>
          <w:tab w:val="num" w:pos="454"/>
        </w:tabs>
        <w:ind w:left="454" w:hanging="227"/>
      </w:pPr>
      <w:rPr>
        <w:rFonts w:ascii="Symbol" w:hAnsi="Symbol" w:hint="default"/>
        <w:caps w:val="0"/>
        <w:strike w:val="0"/>
        <w:dstrike w:val="0"/>
        <w:vanish w:val="0"/>
        <w:color w:val="990000"/>
        <w:sz w:val="18"/>
        <w:szCs w:val="18"/>
        <w:u w:color="99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ind w:left="1610" w:hanging="360"/>
      </w:pPr>
      <w:rPr>
        <w:rFonts w:ascii="Courier New" w:hAnsi="Courier New" w:cs="Courier New" w:hint="default"/>
      </w:rPr>
    </w:lvl>
    <w:lvl w:ilvl="2" w:tplc="04070005" w:tentative="1">
      <w:start w:val="1"/>
      <w:numFmt w:val="bullet"/>
      <w:lvlText w:val=""/>
      <w:lvlJc w:val="left"/>
      <w:pPr>
        <w:ind w:left="2330" w:hanging="360"/>
      </w:pPr>
      <w:rPr>
        <w:rFonts w:ascii="Wingdings" w:hAnsi="Wingdings" w:hint="default"/>
      </w:rPr>
    </w:lvl>
    <w:lvl w:ilvl="3" w:tplc="04070001" w:tentative="1">
      <w:start w:val="1"/>
      <w:numFmt w:val="bullet"/>
      <w:lvlText w:val=""/>
      <w:lvlJc w:val="left"/>
      <w:pPr>
        <w:ind w:left="3050" w:hanging="360"/>
      </w:pPr>
      <w:rPr>
        <w:rFonts w:ascii="Symbol" w:hAnsi="Symbol" w:hint="default"/>
      </w:rPr>
    </w:lvl>
    <w:lvl w:ilvl="4" w:tplc="04070003" w:tentative="1">
      <w:start w:val="1"/>
      <w:numFmt w:val="bullet"/>
      <w:lvlText w:val="o"/>
      <w:lvlJc w:val="left"/>
      <w:pPr>
        <w:ind w:left="3770" w:hanging="360"/>
      </w:pPr>
      <w:rPr>
        <w:rFonts w:ascii="Courier New" w:hAnsi="Courier New" w:cs="Courier New" w:hint="default"/>
      </w:rPr>
    </w:lvl>
    <w:lvl w:ilvl="5" w:tplc="04070005" w:tentative="1">
      <w:start w:val="1"/>
      <w:numFmt w:val="bullet"/>
      <w:lvlText w:val=""/>
      <w:lvlJc w:val="left"/>
      <w:pPr>
        <w:ind w:left="4490" w:hanging="360"/>
      </w:pPr>
      <w:rPr>
        <w:rFonts w:ascii="Wingdings" w:hAnsi="Wingdings" w:hint="default"/>
      </w:rPr>
    </w:lvl>
    <w:lvl w:ilvl="6" w:tplc="04070001" w:tentative="1">
      <w:start w:val="1"/>
      <w:numFmt w:val="bullet"/>
      <w:lvlText w:val=""/>
      <w:lvlJc w:val="left"/>
      <w:pPr>
        <w:ind w:left="5210" w:hanging="360"/>
      </w:pPr>
      <w:rPr>
        <w:rFonts w:ascii="Symbol" w:hAnsi="Symbol" w:hint="default"/>
      </w:rPr>
    </w:lvl>
    <w:lvl w:ilvl="7" w:tplc="04070003" w:tentative="1">
      <w:start w:val="1"/>
      <w:numFmt w:val="bullet"/>
      <w:lvlText w:val="o"/>
      <w:lvlJc w:val="left"/>
      <w:pPr>
        <w:ind w:left="5930" w:hanging="360"/>
      </w:pPr>
      <w:rPr>
        <w:rFonts w:ascii="Courier New" w:hAnsi="Courier New" w:cs="Courier New" w:hint="default"/>
      </w:rPr>
    </w:lvl>
    <w:lvl w:ilvl="8" w:tplc="04070005" w:tentative="1">
      <w:start w:val="1"/>
      <w:numFmt w:val="bullet"/>
      <w:lvlText w:val=""/>
      <w:lvlJc w:val="left"/>
      <w:pPr>
        <w:ind w:left="6650" w:hanging="360"/>
      </w:pPr>
      <w:rPr>
        <w:rFonts w:ascii="Wingdings" w:hAnsi="Wingdings" w:hint="default"/>
      </w:rPr>
    </w:lvl>
  </w:abstractNum>
  <w:abstractNum w:abstractNumId="24" w15:restartNumberingAfterBreak="0">
    <w:nsid w:val="5E4B3D3F"/>
    <w:multiLevelType w:val="multilevel"/>
    <w:tmpl w:val="A8C29C00"/>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659E26A6"/>
    <w:multiLevelType w:val="hybridMultilevel"/>
    <w:tmpl w:val="C46267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79632A0"/>
    <w:multiLevelType w:val="hybridMultilevel"/>
    <w:tmpl w:val="AC8860B6"/>
    <w:lvl w:ilvl="0" w:tplc="697AEAA8">
      <w:start w:val="1"/>
      <w:numFmt w:val="bullet"/>
      <w:pStyle w:val="AufzhlungszeichenEbene1"/>
      <w:lvlText w:val=""/>
      <w:lvlJc w:val="left"/>
      <w:pPr>
        <w:tabs>
          <w:tab w:val="num" w:pos="227"/>
        </w:tabs>
        <w:ind w:left="227" w:hanging="227"/>
      </w:pPr>
      <w:rPr>
        <w:rFonts w:ascii="Symbol" w:hAnsi="Symbol" w:hint="default"/>
        <w:b w:val="0"/>
        <w:i w:val="0"/>
        <w:caps w:val="0"/>
        <w:strike w:val="0"/>
        <w:dstrike w:val="0"/>
        <w:vanish w:val="0"/>
        <w:color w:val="990000"/>
        <w:sz w:val="22"/>
        <w:szCs w:val="18"/>
        <w:u w:color="99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BB25AFD"/>
    <w:multiLevelType w:val="hybridMultilevel"/>
    <w:tmpl w:val="B24A5B28"/>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8" w15:restartNumberingAfterBreak="0">
    <w:nsid w:val="6D2B58DE"/>
    <w:multiLevelType w:val="hybridMultilevel"/>
    <w:tmpl w:val="E1F87A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F83360D"/>
    <w:multiLevelType w:val="hybridMultilevel"/>
    <w:tmpl w:val="B8A66880"/>
    <w:lvl w:ilvl="0" w:tplc="50B21E94">
      <w:start w:val="1"/>
      <w:numFmt w:val="decimal"/>
      <w:lvlText w:val="%1."/>
      <w:lvlJc w:val="left"/>
      <w:pPr>
        <w:tabs>
          <w:tab w:val="num" w:pos="720"/>
        </w:tabs>
        <w:ind w:left="720" w:hanging="360"/>
      </w:pPr>
    </w:lvl>
    <w:lvl w:ilvl="1" w:tplc="5F42F35E" w:tentative="1">
      <w:start w:val="1"/>
      <w:numFmt w:val="decimal"/>
      <w:lvlText w:val="%2."/>
      <w:lvlJc w:val="left"/>
      <w:pPr>
        <w:tabs>
          <w:tab w:val="num" w:pos="1440"/>
        </w:tabs>
        <w:ind w:left="1440" w:hanging="360"/>
      </w:pPr>
    </w:lvl>
    <w:lvl w:ilvl="2" w:tplc="FE606222" w:tentative="1">
      <w:start w:val="1"/>
      <w:numFmt w:val="decimal"/>
      <w:lvlText w:val="%3."/>
      <w:lvlJc w:val="left"/>
      <w:pPr>
        <w:tabs>
          <w:tab w:val="num" w:pos="2160"/>
        </w:tabs>
        <w:ind w:left="2160" w:hanging="360"/>
      </w:pPr>
    </w:lvl>
    <w:lvl w:ilvl="3" w:tplc="3A26217E" w:tentative="1">
      <w:start w:val="1"/>
      <w:numFmt w:val="decimal"/>
      <w:lvlText w:val="%4."/>
      <w:lvlJc w:val="left"/>
      <w:pPr>
        <w:tabs>
          <w:tab w:val="num" w:pos="2880"/>
        </w:tabs>
        <w:ind w:left="2880" w:hanging="360"/>
      </w:pPr>
    </w:lvl>
    <w:lvl w:ilvl="4" w:tplc="273C81EC" w:tentative="1">
      <w:start w:val="1"/>
      <w:numFmt w:val="decimal"/>
      <w:lvlText w:val="%5."/>
      <w:lvlJc w:val="left"/>
      <w:pPr>
        <w:tabs>
          <w:tab w:val="num" w:pos="3600"/>
        </w:tabs>
        <w:ind w:left="3600" w:hanging="360"/>
      </w:pPr>
    </w:lvl>
    <w:lvl w:ilvl="5" w:tplc="A94A1814" w:tentative="1">
      <w:start w:val="1"/>
      <w:numFmt w:val="decimal"/>
      <w:lvlText w:val="%6."/>
      <w:lvlJc w:val="left"/>
      <w:pPr>
        <w:tabs>
          <w:tab w:val="num" w:pos="4320"/>
        </w:tabs>
        <w:ind w:left="4320" w:hanging="360"/>
      </w:pPr>
    </w:lvl>
    <w:lvl w:ilvl="6" w:tplc="3BEC48F2" w:tentative="1">
      <w:start w:val="1"/>
      <w:numFmt w:val="decimal"/>
      <w:lvlText w:val="%7."/>
      <w:lvlJc w:val="left"/>
      <w:pPr>
        <w:tabs>
          <w:tab w:val="num" w:pos="5040"/>
        </w:tabs>
        <w:ind w:left="5040" w:hanging="360"/>
      </w:pPr>
    </w:lvl>
    <w:lvl w:ilvl="7" w:tplc="D416FB6C" w:tentative="1">
      <w:start w:val="1"/>
      <w:numFmt w:val="decimal"/>
      <w:lvlText w:val="%8."/>
      <w:lvlJc w:val="left"/>
      <w:pPr>
        <w:tabs>
          <w:tab w:val="num" w:pos="5760"/>
        </w:tabs>
        <w:ind w:left="5760" w:hanging="360"/>
      </w:pPr>
    </w:lvl>
    <w:lvl w:ilvl="8" w:tplc="F98E4FC2" w:tentative="1">
      <w:start w:val="1"/>
      <w:numFmt w:val="decimal"/>
      <w:lvlText w:val="%9."/>
      <w:lvlJc w:val="left"/>
      <w:pPr>
        <w:tabs>
          <w:tab w:val="num" w:pos="6480"/>
        </w:tabs>
        <w:ind w:left="6480" w:hanging="360"/>
      </w:pPr>
    </w:lvl>
  </w:abstractNum>
  <w:abstractNum w:abstractNumId="30" w15:restartNumberingAfterBreak="0">
    <w:nsid w:val="6FE03C1B"/>
    <w:multiLevelType w:val="hybridMultilevel"/>
    <w:tmpl w:val="EBC6BCC6"/>
    <w:lvl w:ilvl="0" w:tplc="2932A784">
      <w:start w:val="1"/>
      <w:numFmt w:val="bullet"/>
      <w:lvlText w:val=""/>
      <w:lvlJc w:val="left"/>
      <w:pPr>
        <w:ind w:left="360" w:hanging="360"/>
      </w:pPr>
      <w:rPr>
        <w:rFonts w:ascii="Symbol" w:hAnsi="Symbol" w:hint="default"/>
        <w:b w:val="0"/>
        <w:i w:val="0"/>
        <w:caps w:val="0"/>
        <w:strike w:val="0"/>
        <w:dstrike w:val="0"/>
        <w:vanish w:val="0"/>
        <w:color w:val="008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start w:val="1042"/>
      <w:numFmt w:val="bullet"/>
      <w:lvlText w:val=""/>
      <w:lvlJc w:val="left"/>
      <w:pPr>
        <w:tabs>
          <w:tab w:val="num" w:pos="720"/>
        </w:tabs>
        <w:ind w:left="720" w:hanging="360"/>
      </w:pPr>
      <w:rPr>
        <w:rFonts w:ascii="Wingdings" w:hAnsi="Wingdings" w:hint="default"/>
      </w:rPr>
    </w:lvl>
    <w:lvl w:ilvl="2" w:tplc="04070005" w:tentative="1">
      <w:start w:val="1"/>
      <w:numFmt w:val="bullet"/>
      <w:lvlText w:val="•"/>
      <w:lvlJc w:val="left"/>
      <w:pPr>
        <w:tabs>
          <w:tab w:val="num" w:pos="1440"/>
        </w:tabs>
        <w:ind w:left="1440" w:hanging="360"/>
      </w:pPr>
      <w:rPr>
        <w:rFonts w:ascii="Times New Roman" w:hAnsi="Times New Roman" w:hint="default"/>
      </w:rPr>
    </w:lvl>
    <w:lvl w:ilvl="3" w:tplc="04070001" w:tentative="1">
      <w:start w:val="1"/>
      <w:numFmt w:val="bullet"/>
      <w:lvlText w:val="•"/>
      <w:lvlJc w:val="left"/>
      <w:pPr>
        <w:tabs>
          <w:tab w:val="num" w:pos="2160"/>
        </w:tabs>
        <w:ind w:left="2160" w:hanging="360"/>
      </w:pPr>
      <w:rPr>
        <w:rFonts w:ascii="Times New Roman" w:hAnsi="Times New Roman" w:hint="default"/>
      </w:rPr>
    </w:lvl>
    <w:lvl w:ilvl="4" w:tplc="04070003" w:tentative="1">
      <w:start w:val="1"/>
      <w:numFmt w:val="bullet"/>
      <w:lvlText w:val="•"/>
      <w:lvlJc w:val="left"/>
      <w:pPr>
        <w:tabs>
          <w:tab w:val="num" w:pos="2880"/>
        </w:tabs>
        <w:ind w:left="2880" w:hanging="360"/>
      </w:pPr>
      <w:rPr>
        <w:rFonts w:ascii="Times New Roman" w:hAnsi="Times New Roman" w:hint="default"/>
      </w:rPr>
    </w:lvl>
    <w:lvl w:ilvl="5" w:tplc="04070005" w:tentative="1">
      <w:start w:val="1"/>
      <w:numFmt w:val="bullet"/>
      <w:lvlText w:val="•"/>
      <w:lvlJc w:val="left"/>
      <w:pPr>
        <w:tabs>
          <w:tab w:val="num" w:pos="3600"/>
        </w:tabs>
        <w:ind w:left="3600" w:hanging="360"/>
      </w:pPr>
      <w:rPr>
        <w:rFonts w:ascii="Times New Roman" w:hAnsi="Times New Roman" w:hint="default"/>
      </w:rPr>
    </w:lvl>
    <w:lvl w:ilvl="6" w:tplc="04070001" w:tentative="1">
      <w:start w:val="1"/>
      <w:numFmt w:val="bullet"/>
      <w:lvlText w:val="•"/>
      <w:lvlJc w:val="left"/>
      <w:pPr>
        <w:tabs>
          <w:tab w:val="num" w:pos="4320"/>
        </w:tabs>
        <w:ind w:left="4320" w:hanging="360"/>
      </w:pPr>
      <w:rPr>
        <w:rFonts w:ascii="Times New Roman" w:hAnsi="Times New Roman" w:hint="default"/>
      </w:rPr>
    </w:lvl>
    <w:lvl w:ilvl="7" w:tplc="04070003" w:tentative="1">
      <w:start w:val="1"/>
      <w:numFmt w:val="bullet"/>
      <w:lvlText w:val="•"/>
      <w:lvlJc w:val="left"/>
      <w:pPr>
        <w:tabs>
          <w:tab w:val="num" w:pos="5040"/>
        </w:tabs>
        <w:ind w:left="5040" w:hanging="360"/>
      </w:pPr>
      <w:rPr>
        <w:rFonts w:ascii="Times New Roman" w:hAnsi="Times New Roman" w:hint="default"/>
      </w:rPr>
    </w:lvl>
    <w:lvl w:ilvl="8" w:tplc="04070005" w:tentative="1">
      <w:start w:val="1"/>
      <w:numFmt w:val="bullet"/>
      <w:lvlText w:val="•"/>
      <w:lvlJc w:val="left"/>
      <w:pPr>
        <w:tabs>
          <w:tab w:val="num" w:pos="5760"/>
        </w:tabs>
        <w:ind w:left="5760" w:hanging="360"/>
      </w:pPr>
      <w:rPr>
        <w:rFonts w:ascii="Times New Roman" w:hAnsi="Times New Roman" w:hint="default"/>
      </w:rPr>
    </w:lvl>
  </w:abstractNum>
  <w:abstractNum w:abstractNumId="31" w15:restartNumberingAfterBreak="0">
    <w:nsid w:val="73BA043D"/>
    <w:multiLevelType w:val="hybridMultilevel"/>
    <w:tmpl w:val="F3B0481E"/>
    <w:lvl w:ilvl="0" w:tplc="D55E1170">
      <w:start w:val="1"/>
      <w:numFmt w:val="bullet"/>
      <w:lvlText w:val=""/>
      <w:lvlJc w:val="left"/>
      <w:pPr>
        <w:ind w:left="360" w:hanging="360"/>
      </w:pPr>
      <w:rPr>
        <w:rFonts w:ascii="Symbol" w:hAnsi="Symbol" w:hint="default"/>
        <w:caps w:val="0"/>
        <w:strike w:val="0"/>
        <w:dstrike w:val="0"/>
        <w:vanish w:val="0"/>
        <w:color w:val="008000"/>
        <w:sz w:val="22"/>
        <w:szCs w:val="18"/>
        <w:u w:color="008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30"/>
  </w:num>
  <w:num w:numId="4">
    <w:abstractNumId w:val="23"/>
  </w:num>
  <w:num w:numId="5">
    <w:abstractNumId w:val="24"/>
  </w:num>
  <w:num w:numId="6">
    <w:abstractNumId w:val="24"/>
  </w:num>
  <w:num w:numId="7">
    <w:abstractNumId w:val="24"/>
  </w:num>
  <w:num w:numId="8">
    <w:abstractNumId w:val="30"/>
  </w:num>
  <w:num w:numId="9">
    <w:abstractNumId w:val="30"/>
  </w:num>
  <w:num w:numId="10">
    <w:abstractNumId w:val="31"/>
  </w:num>
  <w:num w:numId="11">
    <w:abstractNumId w:val="26"/>
  </w:num>
  <w:num w:numId="12">
    <w:abstractNumId w:val="13"/>
  </w:num>
  <w:num w:numId="13">
    <w:abstractNumId w:val="26"/>
    <w:lvlOverride w:ilvl="0">
      <w:startOverride w:val="1"/>
    </w:lvlOverride>
  </w:num>
  <w:num w:numId="14">
    <w:abstractNumId w:val="23"/>
    <w:lvlOverride w:ilvl="0">
      <w:startOverride w:val="1"/>
    </w:lvlOverride>
  </w:num>
  <w:num w:numId="15">
    <w:abstractNumId w:val="26"/>
    <w:lvlOverride w:ilvl="0">
      <w:startOverride w:val="1"/>
    </w:lvlOverride>
  </w:num>
  <w:num w:numId="16">
    <w:abstractNumId w:val="23"/>
    <w:lvlOverride w:ilvl="0">
      <w:startOverride w:val="1"/>
    </w:lvlOverride>
  </w:num>
  <w:num w:numId="17">
    <w:abstractNumId w:val="24"/>
  </w:num>
  <w:num w:numId="18">
    <w:abstractNumId w:val="12"/>
  </w:num>
  <w:num w:numId="19">
    <w:abstractNumId w:val="22"/>
  </w:num>
  <w:num w:numId="20">
    <w:abstractNumId w:val="21"/>
  </w:num>
  <w:num w:numId="21">
    <w:abstractNumId w:val="3"/>
  </w:num>
  <w:num w:numId="22">
    <w:abstractNumId w:val="5"/>
  </w:num>
  <w:num w:numId="23">
    <w:abstractNumId w:val="17"/>
  </w:num>
  <w:num w:numId="24">
    <w:abstractNumId w:val="18"/>
  </w:num>
  <w:num w:numId="25">
    <w:abstractNumId w:val="29"/>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9"/>
  </w:num>
  <w:num w:numId="29">
    <w:abstractNumId w:val="28"/>
  </w:num>
  <w:num w:numId="30">
    <w:abstractNumId w:val="10"/>
  </w:num>
  <w:num w:numId="31">
    <w:abstractNumId w:val="25"/>
  </w:num>
  <w:num w:numId="32">
    <w:abstractNumId w:val="15"/>
  </w:num>
  <w:num w:numId="33">
    <w:abstractNumId w:val="24"/>
  </w:num>
  <w:num w:numId="34">
    <w:abstractNumId w:val="8"/>
  </w:num>
  <w:num w:numId="35">
    <w:abstractNumId w:val="4"/>
  </w:num>
  <w:num w:numId="36">
    <w:abstractNumId w:val="7"/>
  </w:num>
  <w:num w:numId="37">
    <w:abstractNumId w:val="11"/>
  </w:num>
  <w:num w:numId="38">
    <w:abstractNumId w:val="6"/>
  </w:num>
  <w:num w:numId="39">
    <w:abstractNumId w:val="2"/>
  </w:num>
  <w:num w:numId="40">
    <w:abstractNumId w:val="14"/>
  </w:num>
  <w:num w:numId="41">
    <w:abstractNumId w:val="20"/>
  </w:num>
  <w:num w:numId="42">
    <w:abstractNumId w:val="27"/>
  </w:num>
  <w:num w:numId="43">
    <w:abstractNumId w:val="26"/>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09"/>
  <w:autoHyphenation/>
  <w:hyphenationZone w:val="425"/>
  <w:characterSpacingControl w:val="doNotCompress"/>
  <w:hdrShapeDefaults>
    <o:shapedefaults v:ext="edit" spidmax="1064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F44"/>
    <w:rsid w:val="00003E4C"/>
    <w:rsid w:val="00005039"/>
    <w:rsid w:val="0001049C"/>
    <w:rsid w:val="00012C8E"/>
    <w:rsid w:val="000176DF"/>
    <w:rsid w:val="000227AE"/>
    <w:rsid w:val="00024CD0"/>
    <w:rsid w:val="00027487"/>
    <w:rsid w:val="00027D30"/>
    <w:rsid w:val="00030E42"/>
    <w:rsid w:val="000320E6"/>
    <w:rsid w:val="00035C9B"/>
    <w:rsid w:val="0003666A"/>
    <w:rsid w:val="0003796F"/>
    <w:rsid w:val="00042D9B"/>
    <w:rsid w:val="000458AF"/>
    <w:rsid w:val="00051EE3"/>
    <w:rsid w:val="00053203"/>
    <w:rsid w:val="00054433"/>
    <w:rsid w:val="00055A20"/>
    <w:rsid w:val="00055A8F"/>
    <w:rsid w:val="00056014"/>
    <w:rsid w:val="0006033E"/>
    <w:rsid w:val="00061B7E"/>
    <w:rsid w:val="00062B98"/>
    <w:rsid w:val="00065838"/>
    <w:rsid w:val="0007223B"/>
    <w:rsid w:val="000770D0"/>
    <w:rsid w:val="000846FB"/>
    <w:rsid w:val="00086816"/>
    <w:rsid w:val="00087F9D"/>
    <w:rsid w:val="000900C8"/>
    <w:rsid w:val="000A2632"/>
    <w:rsid w:val="000A3508"/>
    <w:rsid w:val="000A4512"/>
    <w:rsid w:val="000A660E"/>
    <w:rsid w:val="000B0ABC"/>
    <w:rsid w:val="000B5112"/>
    <w:rsid w:val="000B6008"/>
    <w:rsid w:val="000C13DA"/>
    <w:rsid w:val="000C14DB"/>
    <w:rsid w:val="000C22F0"/>
    <w:rsid w:val="000C337C"/>
    <w:rsid w:val="000C5519"/>
    <w:rsid w:val="000C6557"/>
    <w:rsid w:val="000D0CBF"/>
    <w:rsid w:val="000D25FC"/>
    <w:rsid w:val="000D2FD8"/>
    <w:rsid w:val="000D3E0B"/>
    <w:rsid w:val="000D4D09"/>
    <w:rsid w:val="000D529F"/>
    <w:rsid w:val="000E5B50"/>
    <w:rsid w:val="000F31FD"/>
    <w:rsid w:val="000F5245"/>
    <w:rsid w:val="000F575D"/>
    <w:rsid w:val="001107ED"/>
    <w:rsid w:val="0011216E"/>
    <w:rsid w:val="001167ED"/>
    <w:rsid w:val="0011706E"/>
    <w:rsid w:val="00122823"/>
    <w:rsid w:val="001327BA"/>
    <w:rsid w:val="00132D59"/>
    <w:rsid w:val="0013683E"/>
    <w:rsid w:val="00141CBB"/>
    <w:rsid w:val="00146A60"/>
    <w:rsid w:val="00147E58"/>
    <w:rsid w:val="0015787C"/>
    <w:rsid w:val="00161CD9"/>
    <w:rsid w:val="001623AC"/>
    <w:rsid w:val="0016317A"/>
    <w:rsid w:val="00166224"/>
    <w:rsid w:val="00173155"/>
    <w:rsid w:val="00174C75"/>
    <w:rsid w:val="00181F02"/>
    <w:rsid w:val="00183DFD"/>
    <w:rsid w:val="00196794"/>
    <w:rsid w:val="0019688A"/>
    <w:rsid w:val="001A5F5D"/>
    <w:rsid w:val="001B1D73"/>
    <w:rsid w:val="001B57DD"/>
    <w:rsid w:val="001B65D3"/>
    <w:rsid w:val="001B691A"/>
    <w:rsid w:val="001B7E8C"/>
    <w:rsid w:val="001C0097"/>
    <w:rsid w:val="001C6387"/>
    <w:rsid w:val="001C7D3E"/>
    <w:rsid w:val="001D2422"/>
    <w:rsid w:val="001D56CB"/>
    <w:rsid w:val="001E53D1"/>
    <w:rsid w:val="002046F4"/>
    <w:rsid w:val="0020741D"/>
    <w:rsid w:val="00212745"/>
    <w:rsid w:val="00212A05"/>
    <w:rsid w:val="00212E03"/>
    <w:rsid w:val="002200BA"/>
    <w:rsid w:val="002201E4"/>
    <w:rsid w:val="00221CE6"/>
    <w:rsid w:val="0022218B"/>
    <w:rsid w:val="0022229B"/>
    <w:rsid w:val="00226EC7"/>
    <w:rsid w:val="00237235"/>
    <w:rsid w:val="002379B9"/>
    <w:rsid w:val="002417FA"/>
    <w:rsid w:val="002435B7"/>
    <w:rsid w:val="0025094F"/>
    <w:rsid w:val="00250ADE"/>
    <w:rsid w:val="00255206"/>
    <w:rsid w:val="002602A6"/>
    <w:rsid w:val="00275795"/>
    <w:rsid w:val="002808AF"/>
    <w:rsid w:val="00283A3E"/>
    <w:rsid w:val="00284108"/>
    <w:rsid w:val="0028548E"/>
    <w:rsid w:val="0028680A"/>
    <w:rsid w:val="00287653"/>
    <w:rsid w:val="002932B2"/>
    <w:rsid w:val="00295204"/>
    <w:rsid w:val="00296A32"/>
    <w:rsid w:val="002A0A33"/>
    <w:rsid w:val="002A552F"/>
    <w:rsid w:val="002A778A"/>
    <w:rsid w:val="002B0857"/>
    <w:rsid w:val="002B46FF"/>
    <w:rsid w:val="002B5173"/>
    <w:rsid w:val="002B5774"/>
    <w:rsid w:val="002B762B"/>
    <w:rsid w:val="002C1512"/>
    <w:rsid w:val="002C2731"/>
    <w:rsid w:val="002D2B5C"/>
    <w:rsid w:val="002D5B9C"/>
    <w:rsid w:val="002E5173"/>
    <w:rsid w:val="002E785D"/>
    <w:rsid w:val="002F2627"/>
    <w:rsid w:val="002F4DAA"/>
    <w:rsid w:val="002F778D"/>
    <w:rsid w:val="00304B7E"/>
    <w:rsid w:val="003128FE"/>
    <w:rsid w:val="00313D42"/>
    <w:rsid w:val="00317536"/>
    <w:rsid w:val="00317553"/>
    <w:rsid w:val="00322B42"/>
    <w:rsid w:val="00324769"/>
    <w:rsid w:val="0032575E"/>
    <w:rsid w:val="00326D4C"/>
    <w:rsid w:val="00327EE2"/>
    <w:rsid w:val="00350816"/>
    <w:rsid w:val="003530DD"/>
    <w:rsid w:val="00354550"/>
    <w:rsid w:val="00355EFE"/>
    <w:rsid w:val="00356952"/>
    <w:rsid w:val="00356B93"/>
    <w:rsid w:val="00357AD8"/>
    <w:rsid w:val="00361C0F"/>
    <w:rsid w:val="003626DB"/>
    <w:rsid w:val="00363DDC"/>
    <w:rsid w:val="00366ABD"/>
    <w:rsid w:val="003746C1"/>
    <w:rsid w:val="003752B3"/>
    <w:rsid w:val="00375305"/>
    <w:rsid w:val="003822CC"/>
    <w:rsid w:val="00382977"/>
    <w:rsid w:val="003833D6"/>
    <w:rsid w:val="00383DBD"/>
    <w:rsid w:val="00386EEE"/>
    <w:rsid w:val="00387B43"/>
    <w:rsid w:val="00390579"/>
    <w:rsid w:val="003934F1"/>
    <w:rsid w:val="003A6337"/>
    <w:rsid w:val="003B23CD"/>
    <w:rsid w:val="003B271F"/>
    <w:rsid w:val="003B2B93"/>
    <w:rsid w:val="003B2F01"/>
    <w:rsid w:val="003B5B89"/>
    <w:rsid w:val="003C46B9"/>
    <w:rsid w:val="003C68F9"/>
    <w:rsid w:val="003C6FB6"/>
    <w:rsid w:val="003C713C"/>
    <w:rsid w:val="003D0B4A"/>
    <w:rsid w:val="003D5592"/>
    <w:rsid w:val="003D5A9A"/>
    <w:rsid w:val="003E037E"/>
    <w:rsid w:val="003E11C2"/>
    <w:rsid w:val="003E125A"/>
    <w:rsid w:val="003E755C"/>
    <w:rsid w:val="003F045F"/>
    <w:rsid w:val="003F0E9C"/>
    <w:rsid w:val="003F23A0"/>
    <w:rsid w:val="003F2806"/>
    <w:rsid w:val="003F3DB4"/>
    <w:rsid w:val="003F4440"/>
    <w:rsid w:val="003F7F44"/>
    <w:rsid w:val="004008DF"/>
    <w:rsid w:val="004020E6"/>
    <w:rsid w:val="00402FDE"/>
    <w:rsid w:val="004150DB"/>
    <w:rsid w:val="0041527B"/>
    <w:rsid w:val="00421EA6"/>
    <w:rsid w:val="00441AA4"/>
    <w:rsid w:val="00445CA2"/>
    <w:rsid w:val="004477CF"/>
    <w:rsid w:val="0045046B"/>
    <w:rsid w:val="004540E4"/>
    <w:rsid w:val="00460A2A"/>
    <w:rsid w:val="0047020C"/>
    <w:rsid w:val="00472ABB"/>
    <w:rsid w:val="00475685"/>
    <w:rsid w:val="00481896"/>
    <w:rsid w:val="00483E5F"/>
    <w:rsid w:val="0048691F"/>
    <w:rsid w:val="004A0FBC"/>
    <w:rsid w:val="004B0C4F"/>
    <w:rsid w:val="004B3102"/>
    <w:rsid w:val="004C04F5"/>
    <w:rsid w:val="004C0B17"/>
    <w:rsid w:val="004C0C1F"/>
    <w:rsid w:val="004C2006"/>
    <w:rsid w:val="004C27E2"/>
    <w:rsid w:val="004D163E"/>
    <w:rsid w:val="004D269E"/>
    <w:rsid w:val="004D2D6F"/>
    <w:rsid w:val="004D5FB1"/>
    <w:rsid w:val="004E1266"/>
    <w:rsid w:val="004E6F35"/>
    <w:rsid w:val="004F008B"/>
    <w:rsid w:val="004F00C7"/>
    <w:rsid w:val="004F267E"/>
    <w:rsid w:val="004F3E47"/>
    <w:rsid w:val="00503721"/>
    <w:rsid w:val="00505F7E"/>
    <w:rsid w:val="005072E0"/>
    <w:rsid w:val="00510ADD"/>
    <w:rsid w:val="00510EA3"/>
    <w:rsid w:val="0051668F"/>
    <w:rsid w:val="00521814"/>
    <w:rsid w:val="00521815"/>
    <w:rsid w:val="00527CB6"/>
    <w:rsid w:val="0053479F"/>
    <w:rsid w:val="00540F5E"/>
    <w:rsid w:val="0054206E"/>
    <w:rsid w:val="0054762F"/>
    <w:rsid w:val="0055000C"/>
    <w:rsid w:val="00550615"/>
    <w:rsid w:val="005511FB"/>
    <w:rsid w:val="00553C30"/>
    <w:rsid w:val="005544E6"/>
    <w:rsid w:val="0055661E"/>
    <w:rsid w:val="00560217"/>
    <w:rsid w:val="0056517A"/>
    <w:rsid w:val="0057236D"/>
    <w:rsid w:val="0057305D"/>
    <w:rsid w:val="00575916"/>
    <w:rsid w:val="00576F28"/>
    <w:rsid w:val="00582E8D"/>
    <w:rsid w:val="00593A04"/>
    <w:rsid w:val="00594BAD"/>
    <w:rsid w:val="00597775"/>
    <w:rsid w:val="005A3679"/>
    <w:rsid w:val="005A5BE9"/>
    <w:rsid w:val="005B3518"/>
    <w:rsid w:val="005C11FF"/>
    <w:rsid w:val="005D269E"/>
    <w:rsid w:val="005D67E4"/>
    <w:rsid w:val="005E10B7"/>
    <w:rsid w:val="005E14AC"/>
    <w:rsid w:val="005F27F0"/>
    <w:rsid w:val="00601489"/>
    <w:rsid w:val="006114EF"/>
    <w:rsid w:val="00623EA9"/>
    <w:rsid w:val="00633950"/>
    <w:rsid w:val="006357F2"/>
    <w:rsid w:val="00635B69"/>
    <w:rsid w:val="00640E77"/>
    <w:rsid w:val="00642F91"/>
    <w:rsid w:val="0064356E"/>
    <w:rsid w:val="00643FCB"/>
    <w:rsid w:val="006600AF"/>
    <w:rsid w:val="0066562C"/>
    <w:rsid w:val="006659AA"/>
    <w:rsid w:val="006661FF"/>
    <w:rsid w:val="00671FEB"/>
    <w:rsid w:val="00676622"/>
    <w:rsid w:val="00677158"/>
    <w:rsid w:val="00687CC3"/>
    <w:rsid w:val="00690334"/>
    <w:rsid w:val="0069130E"/>
    <w:rsid w:val="00694FB8"/>
    <w:rsid w:val="0069509E"/>
    <w:rsid w:val="006A1A28"/>
    <w:rsid w:val="006A399A"/>
    <w:rsid w:val="006A4DE2"/>
    <w:rsid w:val="006A7F7E"/>
    <w:rsid w:val="006B3532"/>
    <w:rsid w:val="006B611B"/>
    <w:rsid w:val="006C1457"/>
    <w:rsid w:val="006C182E"/>
    <w:rsid w:val="006C1F5A"/>
    <w:rsid w:val="006C6FB0"/>
    <w:rsid w:val="006D20F8"/>
    <w:rsid w:val="006D547B"/>
    <w:rsid w:val="006D5DD5"/>
    <w:rsid w:val="006D79F0"/>
    <w:rsid w:val="006E073B"/>
    <w:rsid w:val="006F635B"/>
    <w:rsid w:val="006F6469"/>
    <w:rsid w:val="00700E7D"/>
    <w:rsid w:val="007011DD"/>
    <w:rsid w:val="00702FFF"/>
    <w:rsid w:val="00703442"/>
    <w:rsid w:val="007147C4"/>
    <w:rsid w:val="007278E4"/>
    <w:rsid w:val="00730240"/>
    <w:rsid w:val="00733D4F"/>
    <w:rsid w:val="007475B3"/>
    <w:rsid w:val="00762ED0"/>
    <w:rsid w:val="00765903"/>
    <w:rsid w:val="007749DA"/>
    <w:rsid w:val="00784EE2"/>
    <w:rsid w:val="00790144"/>
    <w:rsid w:val="007949AA"/>
    <w:rsid w:val="007954EE"/>
    <w:rsid w:val="0079747E"/>
    <w:rsid w:val="007A52B5"/>
    <w:rsid w:val="007A6DDB"/>
    <w:rsid w:val="007B2C08"/>
    <w:rsid w:val="007C39CE"/>
    <w:rsid w:val="007C50B1"/>
    <w:rsid w:val="007C6572"/>
    <w:rsid w:val="007D2769"/>
    <w:rsid w:val="007D4269"/>
    <w:rsid w:val="007F3FE6"/>
    <w:rsid w:val="008002BC"/>
    <w:rsid w:val="0080124E"/>
    <w:rsid w:val="00801A6D"/>
    <w:rsid w:val="00801C37"/>
    <w:rsid w:val="00804B85"/>
    <w:rsid w:val="00805AD6"/>
    <w:rsid w:val="008077CF"/>
    <w:rsid w:val="00807E09"/>
    <w:rsid w:val="00811F97"/>
    <w:rsid w:val="00820099"/>
    <w:rsid w:val="00821CCF"/>
    <w:rsid w:val="00822351"/>
    <w:rsid w:val="00827DA8"/>
    <w:rsid w:val="0083051A"/>
    <w:rsid w:val="0083255A"/>
    <w:rsid w:val="00832912"/>
    <w:rsid w:val="00835F17"/>
    <w:rsid w:val="00836F30"/>
    <w:rsid w:val="00840A9B"/>
    <w:rsid w:val="00843F09"/>
    <w:rsid w:val="008441C2"/>
    <w:rsid w:val="00845142"/>
    <w:rsid w:val="00854AE7"/>
    <w:rsid w:val="008573C8"/>
    <w:rsid w:val="00862C7F"/>
    <w:rsid w:val="00871CF5"/>
    <w:rsid w:val="00875049"/>
    <w:rsid w:val="008759B8"/>
    <w:rsid w:val="00877BBD"/>
    <w:rsid w:val="00881290"/>
    <w:rsid w:val="0089198D"/>
    <w:rsid w:val="00892EAF"/>
    <w:rsid w:val="00895504"/>
    <w:rsid w:val="00896914"/>
    <w:rsid w:val="00896EFA"/>
    <w:rsid w:val="008A17A3"/>
    <w:rsid w:val="008A5089"/>
    <w:rsid w:val="008A75FE"/>
    <w:rsid w:val="008A79A9"/>
    <w:rsid w:val="008B26B7"/>
    <w:rsid w:val="008B3D03"/>
    <w:rsid w:val="008B41D5"/>
    <w:rsid w:val="008B4577"/>
    <w:rsid w:val="008B4D58"/>
    <w:rsid w:val="008B55ED"/>
    <w:rsid w:val="008C3C52"/>
    <w:rsid w:val="008C63FB"/>
    <w:rsid w:val="008C7E73"/>
    <w:rsid w:val="008D1ADD"/>
    <w:rsid w:val="008D36E7"/>
    <w:rsid w:val="008D4711"/>
    <w:rsid w:val="008D79D3"/>
    <w:rsid w:val="008E2460"/>
    <w:rsid w:val="008E260F"/>
    <w:rsid w:val="008E4CE9"/>
    <w:rsid w:val="008E7F23"/>
    <w:rsid w:val="008F04EA"/>
    <w:rsid w:val="008F208A"/>
    <w:rsid w:val="00900447"/>
    <w:rsid w:val="00900A41"/>
    <w:rsid w:val="00901DFA"/>
    <w:rsid w:val="0091426D"/>
    <w:rsid w:val="009156D8"/>
    <w:rsid w:val="00915AC2"/>
    <w:rsid w:val="00916D66"/>
    <w:rsid w:val="00917F6F"/>
    <w:rsid w:val="00920F43"/>
    <w:rsid w:val="00921A25"/>
    <w:rsid w:val="00925911"/>
    <w:rsid w:val="009272B2"/>
    <w:rsid w:val="00927D9E"/>
    <w:rsid w:val="009348F2"/>
    <w:rsid w:val="009432A1"/>
    <w:rsid w:val="00943317"/>
    <w:rsid w:val="009556CA"/>
    <w:rsid w:val="00961D60"/>
    <w:rsid w:val="009639AC"/>
    <w:rsid w:val="00965322"/>
    <w:rsid w:val="00966D8F"/>
    <w:rsid w:val="009721FF"/>
    <w:rsid w:val="00977228"/>
    <w:rsid w:val="00982927"/>
    <w:rsid w:val="00982E76"/>
    <w:rsid w:val="00982FF1"/>
    <w:rsid w:val="009831A3"/>
    <w:rsid w:val="0098328D"/>
    <w:rsid w:val="00983E4B"/>
    <w:rsid w:val="00984437"/>
    <w:rsid w:val="009868C4"/>
    <w:rsid w:val="00990018"/>
    <w:rsid w:val="009903F6"/>
    <w:rsid w:val="0099189F"/>
    <w:rsid w:val="00993991"/>
    <w:rsid w:val="009A27CA"/>
    <w:rsid w:val="009A2C23"/>
    <w:rsid w:val="009A5011"/>
    <w:rsid w:val="009A61AC"/>
    <w:rsid w:val="009B0B22"/>
    <w:rsid w:val="009B6499"/>
    <w:rsid w:val="009B7821"/>
    <w:rsid w:val="009C1418"/>
    <w:rsid w:val="009C6DA5"/>
    <w:rsid w:val="009D3DE0"/>
    <w:rsid w:val="009D40F5"/>
    <w:rsid w:val="009D432F"/>
    <w:rsid w:val="009D6374"/>
    <w:rsid w:val="009E199E"/>
    <w:rsid w:val="009E2EEA"/>
    <w:rsid w:val="009E77B6"/>
    <w:rsid w:val="009F215B"/>
    <w:rsid w:val="009F611D"/>
    <w:rsid w:val="00A0056C"/>
    <w:rsid w:val="00A05F33"/>
    <w:rsid w:val="00A06348"/>
    <w:rsid w:val="00A12F8C"/>
    <w:rsid w:val="00A202AE"/>
    <w:rsid w:val="00A25556"/>
    <w:rsid w:val="00A26496"/>
    <w:rsid w:val="00A27B97"/>
    <w:rsid w:val="00A27D16"/>
    <w:rsid w:val="00A32270"/>
    <w:rsid w:val="00A32AB8"/>
    <w:rsid w:val="00A32C46"/>
    <w:rsid w:val="00A33EB1"/>
    <w:rsid w:val="00A3426E"/>
    <w:rsid w:val="00A355C9"/>
    <w:rsid w:val="00A35E11"/>
    <w:rsid w:val="00A35F77"/>
    <w:rsid w:val="00A40362"/>
    <w:rsid w:val="00A414FB"/>
    <w:rsid w:val="00A42846"/>
    <w:rsid w:val="00A4448C"/>
    <w:rsid w:val="00A479CD"/>
    <w:rsid w:val="00A50B9B"/>
    <w:rsid w:val="00A52132"/>
    <w:rsid w:val="00A66183"/>
    <w:rsid w:val="00A77DD2"/>
    <w:rsid w:val="00A845E2"/>
    <w:rsid w:val="00A85AC7"/>
    <w:rsid w:val="00A9255C"/>
    <w:rsid w:val="00A9740D"/>
    <w:rsid w:val="00AA3A70"/>
    <w:rsid w:val="00AA3B40"/>
    <w:rsid w:val="00AB586B"/>
    <w:rsid w:val="00AB6194"/>
    <w:rsid w:val="00AC18BD"/>
    <w:rsid w:val="00AC3CEC"/>
    <w:rsid w:val="00AD0B48"/>
    <w:rsid w:val="00AD15B0"/>
    <w:rsid w:val="00AD3565"/>
    <w:rsid w:val="00AD37E0"/>
    <w:rsid w:val="00AD464F"/>
    <w:rsid w:val="00AD49F1"/>
    <w:rsid w:val="00AE2518"/>
    <w:rsid w:val="00AE4DD6"/>
    <w:rsid w:val="00AE54B6"/>
    <w:rsid w:val="00AF0B91"/>
    <w:rsid w:val="00AF2DC1"/>
    <w:rsid w:val="00AF7460"/>
    <w:rsid w:val="00B015A3"/>
    <w:rsid w:val="00B04DF9"/>
    <w:rsid w:val="00B05130"/>
    <w:rsid w:val="00B0633E"/>
    <w:rsid w:val="00B0781D"/>
    <w:rsid w:val="00B07962"/>
    <w:rsid w:val="00B17320"/>
    <w:rsid w:val="00B2165F"/>
    <w:rsid w:val="00B21BC6"/>
    <w:rsid w:val="00B23B03"/>
    <w:rsid w:val="00B24B4A"/>
    <w:rsid w:val="00B25580"/>
    <w:rsid w:val="00B30433"/>
    <w:rsid w:val="00B31A55"/>
    <w:rsid w:val="00B324CC"/>
    <w:rsid w:val="00B373C8"/>
    <w:rsid w:val="00B4317F"/>
    <w:rsid w:val="00B45A2B"/>
    <w:rsid w:val="00B5034B"/>
    <w:rsid w:val="00B55EFC"/>
    <w:rsid w:val="00B5740B"/>
    <w:rsid w:val="00B621B2"/>
    <w:rsid w:val="00B643AC"/>
    <w:rsid w:val="00B65E38"/>
    <w:rsid w:val="00B712EE"/>
    <w:rsid w:val="00B72BF5"/>
    <w:rsid w:val="00B72D28"/>
    <w:rsid w:val="00B76F60"/>
    <w:rsid w:val="00B802D5"/>
    <w:rsid w:val="00B80CA6"/>
    <w:rsid w:val="00B81F5F"/>
    <w:rsid w:val="00B83B30"/>
    <w:rsid w:val="00B93036"/>
    <w:rsid w:val="00B9526E"/>
    <w:rsid w:val="00B96339"/>
    <w:rsid w:val="00B96CE3"/>
    <w:rsid w:val="00B97046"/>
    <w:rsid w:val="00BA55DA"/>
    <w:rsid w:val="00BA59A2"/>
    <w:rsid w:val="00BA6F0B"/>
    <w:rsid w:val="00BB1687"/>
    <w:rsid w:val="00BB4638"/>
    <w:rsid w:val="00BC329D"/>
    <w:rsid w:val="00BC78AB"/>
    <w:rsid w:val="00BD066A"/>
    <w:rsid w:val="00BD34EC"/>
    <w:rsid w:val="00BD41BE"/>
    <w:rsid w:val="00BD599D"/>
    <w:rsid w:val="00BD5D24"/>
    <w:rsid w:val="00BE57C9"/>
    <w:rsid w:val="00BF0F8C"/>
    <w:rsid w:val="00BF7FCC"/>
    <w:rsid w:val="00C04E16"/>
    <w:rsid w:val="00C1013A"/>
    <w:rsid w:val="00C136AB"/>
    <w:rsid w:val="00C13B43"/>
    <w:rsid w:val="00C13DEE"/>
    <w:rsid w:val="00C14B1D"/>
    <w:rsid w:val="00C177B6"/>
    <w:rsid w:val="00C23481"/>
    <w:rsid w:val="00C32505"/>
    <w:rsid w:val="00C32649"/>
    <w:rsid w:val="00C330E5"/>
    <w:rsid w:val="00C3398A"/>
    <w:rsid w:val="00C40A52"/>
    <w:rsid w:val="00C416E9"/>
    <w:rsid w:val="00C47D33"/>
    <w:rsid w:val="00C51609"/>
    <w:rsid w:val="00C536CD"/>
    <w:rsid w:val="00C53A17"/>
    <w:rsid w:val="00C5464E"/>
    <w:rsid w:val="00C57D87"/>
    <w:rsid w:val="00C61842"/>
    <w:rsid w:val="00C62153"/>
    <w:rsid w:val="00C64520"/>
    <w:rsid w:val="00C647CA"/>
    <w:rsid w:val="00C674B2"/>
    <w:rsid w:val="00C71FF5"/>
    <w:rsid w:val="00C814E9"/>
    <w:rsid w:val="00C8243C"/>
    <w:rsid w:val="00C9077A"/>
    <w:rsid w:val="00C90DB4"/>
    <w:rsid w:val="00C95B50"/>
    <w:rsid w:val="00C96A78"/>
    <w:rsid w:val="00CA0576"/>
    <w:rsid w:val="00CA7C0E"/>
    <w:rsid w:val="00CB0F46"/>
    <w:rsid w:val="00CB302D"/>
    <w:rsid w:val="00CB4069"/>
    <w:rsid w:val="00CB4D04"/>
    <w:rsid w:val="00CB4FC5"/>
    <w:rsid w:val="00CB5258"/>
    <w:rsid w:val="00CB65FB"/>
    <w:rsid w:val="00CC0C82"/>
    <w:rsid w:val="00CD4654"/>
    <w:rsid w:val="00CE08D0"/>
    <w:rsid w:val="00CE1948"/>
    <w:rsid w:val="00CE649B"/>
    <w:rsid w:val="00CE6AD4"/>
    <w:rsid w:val="00CF012D"/>
    <w:rsid w:val="00CF749A"/>
    <w:rsid w:val="00D01536"/>
    <w:rsid w:val="00D11283"/>
    <w:rsid w:val="00D130EB"/>
    <w:rsid w:val="00D13AAC"/>
    <w:rsid w:val="00D14131"/>
    <w:rsid w:val="00D14C2F"/>
    <w:rsid w:val="00D15064"/>
    <w:rsid w:val="00D15168"/>
    <w:rsid w:val="00D1641E"/>
    <w:rsid w:val="00D1777E"/>
    <w:rsid w:val="00D20576"/>
    <w:rsid w:val="00D21646"/>
    <w:rsid w:val="00D25214"/>
    <w:rsid w:val="00D26185"/>
    <w:rsid w:val="00D2738C"/>
    <w:rsid w:val="00D309B6"/>
    <w:rsid w:val="00D33C88"/>
    <w:rsid w:val="00D33DD4"/>
    <w:rsid w:val="00D532B4"/>
    <w:rsid w:val="00D53EFA"/>
    <w:rsid w:val="00D54043"/>
    <w:rsid w:val="00D56EAA"/>
    <w:rsid w:val="00D63A1B"/>
    <w:rsid w:val="00D730B2"/>
    <w:rsid w:val="00D75E2E"/>
    <w:rsid w:val="00D84E7B"/>
    <w:rsid w:val="00D852D8"/>
    <w:rsid w:val="00D87753"/>
    <w:rsid w:val="00D91FD4"/>
    <w:rsid w:val="00D95ADD"/>
    <w:rsid w:val="00D95BC0"/>
    <w:rsid w:val="00D96EDD"/>
    <w:rsid w:val="00DA1B8B"/>
    <w:rsid w:val="00DA2381"/>
    <w:rsid w:val="00DA310F"/>
    <w:rsid w:val="00DA5316"/>
    <w:rsid w:val="00DA758C"/>
    <w:rsid w:val="00DB1FCE"/>
    <w:rsid w:val="00DB242C"/>
    <w:rsid w:val="00DB2A22"/>
    <w:rsid w:val="00DB6B0F"/>
    <w:rsid w:val="00DB7B49"/>
    <w:rsid w:val="00DC3DA1"/>
    <w:rsid w:val="00DC6627"/>
    <w:rsid w:val="00DD357D"/>
    <w:rsid w:val="00DD4F43"/>
    <w:rsid w:val="00DE7D86"/>
    <w:rsid w:val="00DE7FA8"/>
    <w:rsid w:val="00DF10D9"/>
    <w:rsid w:val="00DF5A41"/>
    <w:rsid w:val="00DF5AF3"/>
    <w:rsid w:val="00DF5C3C"/>
    <w:rsid w:val="00E0535E"/>
    <w:rsid w:val="00E06549"/>
    <w:rsid w:val="00E07009"/>
    <w:rsid w:val="00E0788F"/>
    <w:rsid w:val="00E11667"/>
    <w:rsid w:val="00E11AAD"/>
    <w:rsid w:val="00E11DFC"/>
    <w:rsid w:val="00E12F1B"/>
    <w:rsid w:val="00E130A6"/>
    <w:rsid w:val="00E14A2D"/>
    <w:rsid w:val="00E15487"/>
    <w:rsid w:val="00E20544"/>
    <w:rsid w:val="00E22BA4"/>
    <w:rsid w:val="00E245CB"/>
    <w:rsid w:val="00E265D5"/>
    <w:rsid w:val="00E27309"/>
    <w:rsid w:val="00E332DB"/>
    <w:rsid w:val="00E47756"/>
    <w:rsid w:val="00E503A6"/>
    <w:rsid w:val="00E50AF6"/>
    <w:rsid w:val="00E50F14"/>
    <w:rsid w:val="00E51EEF"/>
    <w:rsid w:val="00E54381"/>
    <w:rsid w:val="00E55105"/>
    <w:rsid w:val="00E55B1D"/>
    <w:rsid w:val="00E55D5E"/>
    <w:rsid w:val="00E57BF2"/>
    <w:rsid w:val="00E60A28"/>
    <w:rsid w:val="00E64192"/>
    <w:rsid w:val="00E71FA3"/>
    <w:rsid w:val="00E74E57"/>
    <w:rsid w:val="00E7562E"/>
    <w:rsid w:val="00E75AC5"/>
    <w:rsid w:val="00E75DDD"/>
    <w:rsid w:val="00E827E0"/>
    <w:rsid w:val="00E86A01"/>
    <w:rsid w:val="00E87254"/>
    <w:rsid w:val="00E915A9"/>
    <w:rsid w:val="00E93253"/>
    <w:rsid w:val="00E942DA"/>
    <w:rsid w:val="00EA7131"/>
    <w:rsid w:val="00EB0FF2"/>
    <w:rsid w:val="00EB1BE6"/>
    <w:rsid w:val="00EC0B3E"/>
    <w:rsid w:val="00EC0FBB"/>
    <w:rsid w:val="00EC39D8"/>
    <w:rsid w:val="00EC4AB6"/>
    <w:rsid w:val="00EC4CEC"/>
    <w:rsid w:val="00ED0F54"/>
    <w:rsid w:val="00ED60DE"/>
    <w:rsid w:val="00EE26C3"/>
    <w:rsid w:val="00EE2E2D"/>
    <w:rsid w:val="00EE4742"/>
    <w:rsid w:val="00EE48EB"/>
    <w:rsid w:val="00EF1B12"/>
    <w:rsid w:val="00EF26F0"/>
    <w:rsid w:val="00EF465C"/>
    <w:rsid w:val="00F0081F"/>
    <w:rsid w:val="00F01F90"/>
    <w:rsid w:val="00F0619F"/>
    <w:rsid w:val="00F07A5D"/>
    <w:rsid w:val="00F07AF4"/>
    <w:rsid w:val="00F10A25"/>
    <w:rsid w:val="00F11A03"/>
    <w:rsid w:val="00F15FEE"/>
    <w:rsid w:val="00F16322"/>
    <w:rsid w:val="00F1638C"/>
    <w:rsid w:val="00F24D6F"/>
    <w:rsid w:val="00F24ED4"/>
    <w:rsid w:val="00F25171"/>
    <w:rsid w:val="00F3023D"/>
    <w:rsid w:val="00F33F91"/>
    <w:rsid w:val="00F42FF1"/>
    <w:rsid w:val="00F4351B"/>
    <w:rsid w:val="00F477EA"/>
    <w:rsid w:val="00F559FE"/>
    <w:rsid w:val="00F56A22"/>
    <w:rsid w:val="00F57254"/>
    <w:rsid w:val="00F6398A"/>
    <w:rsid w:val="00F65053"/>
    <w:rsid w:val="00F66528"/>
    <w:rsid w:val="00F709FA"/>
    <w:rsid w:val="00F74CE7"/>
    <w:rsid w:val="00F74F50"/>
    <w:rsid w:val="00F80A52"/>
    <w:rsid w:val="00F955EF"/>
    <w:rsid w:val="00F97BE7"/>
    <w:rsid w:val="00FA0C07"/>
    <w:rsid w:val="00FA53DC"/>
    <w:rsid w:val="00FA5465"/>
    <w:rsid w:val="00FA6048"/>
    <w:rsid w:val="00FA72F4"/>
    <w:rsid w:val="00FB2DAC"/>
    <w:rsid w:val="00FB71D4"/>
    <w:rsid w:val="00FC0468"/>
    <w:rsid w:val="00FC4FBE"/>
    <w:rsid w:val="00FC560F"/>
    <w:rsid w:val="00FD0988"/>
    <w:rsid w:val="00FD33AA"/>
    <w:rsid w:val="00FD3F41"/>
    <w:rsid w:val="00FE0FB2"/>
    <w:rsid w:val="00FE32B5"/>
    <w:rsid w:val="00FF1368"/>
    <w:rsid w:val="00FF253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6497"/>
    <o:shapelayout v:ext="edit">
      <o:idmap v:ext="edit" data="1"/>
    </o:shapelayout>
  </w:shapeDefaults>
  <w:decimalSymbol w:val=","/>
  <w:listSeparator w:val=";"/>
  <w14:docId w14:val="5BB6F255"/>
  <w15:docId w15:val="{78D51213-1D89-4CC9-8354-DB60B2B46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5">
    <w:lsdException w:name="Normal" w:uiPriority="0"/>
    <w:lsdException w:name="heading 1" w:semiHidden="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327EE2"/>
    <w:pPr>
      <w:jc w:val="both"/>
    </w:pPr>
    <w:rPr>
      <w:sz w:val="22"/>
      <w:szCs w:val="22"/>
      <w:lang w:eastAsia="en-US"/>
    </w:rPr>
  </w:style>
  <w:style w:type="paragraph" w:styleId="berschrift1">
    <w:name w:val="heading 1"/>
    <w:basedOn w:val="Standard"/>
    <w:next w:val="Standard"/>
    <w:link w:val="berschrift1Zchn"/>
    <w:qFormat/>
    <w:rsid w:val="00965322"/>
    <w:pPr>
      <w:keepNext/>
      <w:keepLines/>
      <w:numPr>
        <w:numId w:val="7"/>
      </w:numPr>
      <w:pBdr>
        <w:bottom w:val="single" w:sz="4" w:space="8" w:color="990000"/>
      </w:pBdr>
      <w:tabs>
        <w:tab w:val="left" w:pos="567"/>
      </w:tabs>
      <w:autoSpaceDE w:val="0"/>
      <w:autoSpaceDN w:val="0"/>
      <w:adjustRightInd w:val="0"/>
      <w:spacing w:before="720" w:after="240" w:line="280" w:lineRule="atLeast"/>
      <w:textAlignment w:val="center"/>
      <w:outlineLvl w:val="0"/>
    </w:pPr>
    <w:rPr>
      <w:rFonts w:cs="Frutiger LT Std 57 Cn"/>
      <w:color w:val="990000"/>
      <w:sz w:val="28"/>
      <w:szCs w:val="40"/>
    </w:rPr>
  </w:style>
  <w:style w:type="paragraph" w:styleId="berschrift2">
    <w:name w:val="heading 2"/>
    <w:basedOn w:val="Standard"/>
    <w:next w:val="Standard"/>
    <w:link w:val="berschrift2Zchn"/>
    <w:qFormat/>
    <w:rsid w:val="00965322"/>
    <w:pPr>
      <w:keepNext/>
      <w:numPr>
        <w:ilvl w:val="1"/>
        <w:numId w:val="7"/>
      </w:numPr>
      <w:pBdr>
        <w:bottom w:val="single" w:sz="4" w:space="4" w:color="990000"/>
      </w:pBdr>
      <w:tabs>
        <w:tab w:val="left" w:pos="567"/>
      </w:tabs>
      <w:spacing w:before="480" w:after="240" w:line="280" w:lineRule="atLeast"/>
      <w:outlineLvl w:val="1"/>
    </w:pPr>
    <w:rPr>
      <w:rFonts w:cs="Arial"/>
      <w:bCs/>
      <w:iCs/>
      <w:color w:val="990000"/>
    </w:rPr>
  </w:style>
  <w:style w:type="paragraph" w:styleId="berschrift3">
    <w:name w:val="heading 3"/>
    <w:basedOn w:val="Standard"/>
    <w:next w:val="Standard"/>
    <w:link w:val="berschrift3Zchn"/>
    <w:qFormat/>
    <w:rsid w:val="0055661E"/>
    <w:pPr>
      <w:keepNext/>
      <w:numPr>
        <w:ilvl w:val="2"/>
        <w:numId w:val="7"/>
      </w:numPr>
      <w:tabs>
        <w:tab w:val="left" w:pos="567"/>
      </w:tabs>
      <w:spacing w:before="240" w:after="120" w:line="280" w:lineRule="atLeast"/>
      <w:outlineLvl w:val="2"/>
    </w:pPr>
    <w:rPr>
      <w:rFonts w:cs="Arial"/>
      <w:bCs/>
      <w:color w:val="990000"/>
      <w:szCs w:val="26"/>
    </w:rPr>
  </w:style>
  <w:style w:type="paragraph" w:styleId="berschrift4">
    <w:name w:val="heading 4"/>
    <w:basedOn w:val="Standard"/>
    <w:next w:val="Standard"/>
    <w:link w:val="berschrift4Zchn"/>
    <w:uiPriority w:val="9"/>
    <w:semiHidden/>
    <w:qFormat/>
    <w:rsid w:val="002B762B"/>
    <w:pPr>
      <w:keepNext/>
      <w:spacing w:before="240" w:after="60" w:line="280" w:lineRule="exact"/>
      <w:ind w:left="864" w:hanging="864"/>
      <w:outlineLvl w:val="3"/>
    </w:pPr>
    <w:rPr>
      <w:rFonts w:ascii="Calibri" w:hAnsi="Calibri"/>
      <w:b/>
      <w:bCs/>
      <w:sz w:val="28"/>
      <w:szCs w:val="28"/>
      <w:lang w:eastAsia="de-DE"/>
    </w:rPr>
  </w:style>
  <w:style w:type="paragraph" w:styleId="berschrift5">
    <w:name w:val="heading 5"/>
    <w:basedOn w:val="Standard"/>
    <w:next w:val="Standard"/>
    <w:link w:val="berschrift5Zchn"/>
    <w:uiPriority w:val="9"/>
    <w:semiHidden/>
    <w:unhideWhenUsed/>
    <w:qFormat/>
    <w:rsid w:val="002B762B"/>
    <w:pPr>
      <w:spacing w:before="240" w:after="60" w:line="280" w:lineRule="exact"/>
      <w:ind w:left="1008" w:hanging="1008"/>
      <w:outlineLvl w:val="4"/>
    </w:pPr>
    <w:rPr>
      <w:rFonts w:ascii="Calibri" w:hAnsi="Calibri"/>
      <w:b/>
      <w:bCs/>
      <w:i/>
      <w:iCs/>
      <w:sz w:val="26"/>
      <w:szCs w:val="26"/>
      <w:lang w:eastAsia="de-DE"/>
    </w:rPr>
  </w:style>
  <w:style w:type="paragraph" w:styleId="berschrift6">
    <w:name w:val="heading 6"/>
    <w:basedOn w:val="Standard"/>
    <w:next w:val="Standard"/>
    <w:link w:val="berschrift6Zchn"/>
    <w:uiPriority w:val="9"/>
    <w:semiHidden/>
    <w:unhideWhenUsed/>
    <w:qFormat/>
    <w:rsid w:val="002B762B"/>
    <w:pPr>
      <w:spacing w:before="240" w:after="60" w:line="280" w:lineRule="exact"/>
      <w:ind w:left="1152" w:hanging="1152"/>
      <w:outlineLvl w:val="5"/>
    </w:pPr>
    <w:rPr>
      <w:rFonts w:ascii="Calibri" w:hAnsi="Calibri"/>
      <w:b/>
      <w:bCs/>
      <w:lang w:eastAsia="de-DE"/>
    </w:rPr>
  </w:style>
  <w:style w:type="paragraph" w:styleId="berschrift7">
    <w:name w:val="heading 7"/>
    <w:basedOn w:val="Standard"/>
    <w:next w:val="Standard"/>
    <w:link w:val="berschrift7Zchn"/>
    <w:uiPriority w:val="9"/>
    <w:semiHidden/>
    <w:unhideWhenUsed/>
    <w:qFormat/>
    <w:rsid w:val="002B762B"/>
    <w:pPr>
      <w:spacing w:before="240" w:after="60" w:line="280" w:lineRule="exact"/>
      <w:ind w:left="1296" w:hanging="1296"/>
      <w:outlineLvl w:val="6"/>
    </w:pPr>
    <w:rPr>
      <w:rFonts w:ascii="Calibri" w:hAnsi="Calibri"/>
      <w:sz w:val="24"/>
      <w:szCs w:val="24"/>
      <w:lang w:eastAsia="de-DE"/>
    </w:rPr>
  </w:style>
  <w:style w:type="paragraph" w:styleId="berschrift8">
    <w:name w:val="heading 8"/>
    <w:basedOn w:val="Standard"/>
    <w:next w:val="Standard"/>
    <w:link w:val="berschrift8Zchn"/>
    <w:uiPriority w:val="9"/>
    <w:semiHidden/>
    <w:unhideWhenUsed/>
    <w:qFormat/>
    <w:rsid w:val="002B762B"/>
    <w:pPr>
      <w:spacing w:before="240" w:after="60" w:line="280" w:lineRule="exact"/>
      <w:ind w:left="1440" w:hanging="1440"/>
      <w:outlineLvl w:val="7"/>
    </w:pPr>
    <w:rPr>
      <w:rFonts w:ascii="Calibri" w:hAnsi="Calibri"/>
      <w:i/>
      <w:iCs/>
      <w:sz w:val="24"/>
      <w:szCs w:val="24"/>
      <w:lang w:eastAsia="de-DE"/>
    </w:rPr>
  </w:style>
  <w:style w:type="paragraph" w:styleId="berschrift9">
    <w:name w:val="heading 9"/>
    <w:basedOn w:val="Standard"/>
    <w:next w:val="Standard"/>
    <w:link w:val="berschrift9Zchn"/>
    <w:uiPriority w:val="9"/>
    <w:semiHidden/>
    <w:unhideWhenUsed/>
    <w:qFormat/>
    <w:rsid w:val="002B762B"/>
    <w:pPr>
      <w:spacing w:before="240" w:after="60" w:line="280" w:lineRule="exact"/>
      <w:ind w:left="1584" w:hanging="1584"/>
      <w:outlineLvl w:val="8"/>
    </w:pPr>
    <w:rPr>
      <w:rFonts w:ascii="Cambria" w:hAnsi="Cambri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B1687"/>
    <w:pPr>
      <w:ind w:left="227" w:hanging="227"/>
      <w:contextualSpacing/>
    </w:pPr>
  </w:style>
  <w:style w:type="paragraph" w:styleId="Aufzhlungszeichen">
    <w:name w:val="List Bullet"/>
    <w:basedOn w:val="Standard"/>
    <w:autoRedefine/>
    <w:semiHidden/>
    <w:rsid w:val="00F07AF4"/>
    <w:pPr>
      <w:spacing w:before="120"/>
    </w:pPr>
  </w:style>
  <w:style w:type="paragraph" w:customStyle="1" w:styleId="AufzhlungszeichenEbene2">
    <w:name w:val="Aufzählungszeichen Ebene 2"/>
    <w:basedOn w:val="Standard"/>
    <w:qFormat/>
    <w:rsid w:val="0055661E"/>
    <w:pPr>
      <w:numPr>
        <w:numId w:val="4"/>
      </w:numPr>
      <w:spacing w:before="120" w:line="280" w:lineRule="exact"/>
      <w:jc w:val="left"/>
    </w:pPr>
    <w:rPr>
      <w:rFonts w:cs="Arial"/>
    </w:rPr>
  </w:style>
  <w:style w:type="paragraph" w:styleId="Fuzeile">
    <w:name w:val="footer"/>
    <w:basedOn w:val="Standard"/>
    <w:link w:val="FuzeileZchn"/>
    <w:uiPriority w:val="99"/>
    <w:rsid w:val="00F07AF4"/>
    <w:pPr>
      <w:tabs>
        <w:tab w:val="right" w:pos="-170"/>
        <w:tab w:val="left" w:pos="9242"/>
      </w:tabs>
      <w:ind w:left="-567"/>
    </w:pPr>
    <w:rPr>
      <w:rFonts w:cs="Arial"/>
      <w:color w:val="808080"/>
      <w:sz w:val="18"/>
    </w:rPr>
  </w:style>
  <w:style w:type="character" w:customStyle="1" w:styleId="FuzeileZchn">
    <w:name w:val="Fußzeile Zchn"/>
    <w:link w:val="Fuzeile"/>
    <w:uiPriority w:val="99"/>
    <w:rsid w:val="00DD4F43"/>
    <w:rPr>
      <w:rFonts w:cs="Arial"/>
      <w:color w:val="808080"/>
      <w:sz w:val="18"/>
    </w:rPr>
  </w:style>
  <w:style w:type="character" w:styleId="Hyperlink">
    <w:name w:val="Hyperlink"/>
    <w:uiPriority w:val="99"/>
    <w:rsid w:val="0055661E"/>
    <w:rPr>
      <w:rFonts w:ascii="Arial" w:hAnsi="Arial"/>
      <w:caps w:val="0"/>
      <w:smallCaps w:val="0"/>
      <w:strike w:val="0"/>
      <w:dstrike w:val="0"/>
      <w:vanish w:val="0"/>
      <w:color w:val="990000"/>
      <w:sz w:val="22"/>
      <w:u w:val="singl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Kommentartext">
    <w:name w:val="annotation text"/>
    <w:basedOn w:val="Standard"/>
    <w:link w:val="KommentartextZchn"/>
    <w:semiHidden/>
    <w:rsid w:val="00F07AF4"/>
    <w:rPr>
      <w:sz w:val="18"/>
      <w:szCs w:val="20"/>
    </w:rPr>
  </w:style>
  <w:style w:type="character" w:customStyle="1" w:styleId="KommentartextZchn">
    <w:name w:val="Kommentartext Zchn"/>
    <w:link w:val="Kommentartext"/>
    <w:semiHidden/>
    <w:rsid w:val="00A12F8C"/>
    <w:rPr>
      <w:sz w:val="18"/>
      <w:szCs w:val="20"/>
    </w:rPr>
  </w:style>
  <w:style w:type="paragraph" w:styleId="Kopfzeile">
    <w:name w:val="header"/>
    <w:basedOn w:val="Standard"/>
    <w:link w:val="KopfzeileZchn"/>
    <w:uiPriority w:val="99"/>
    <w:rsid w:val="00F07AF4"/>
    <w:pPr>
      <w:tabs>
        <w:tab w:val="center" w:pos="4536"/>
        <w:tab w:val="right" w:pos="9072"/>
      </w:tabs>
      <w:jc w:val="right"/>
    </w:pPr>
    <w:rPr>
      <w:rFonts w:cs="Arial"/>
      <w:b/>
      <w:noProof/>
      <w:color w:val="808080"/>
      <w:sz w:val="18"/>
    </w:rPr>
  </w:style>
  <w:style w:type="character" w:customStyle="1" w:styleId="KopfzeileZchn">
    <w:name w:val="Kopfzeile Zchn"/>
    <w:link w:val="Kopfzeile"/>
    <w:uiPriority w:val="99"/>
    <w:rsid w:val="00354550"/>
    <w:rPr>
      <w:rFonts w:cs="Arial"/>
      <w:b/>
      <w:noProof/>
      <w:color w:val="808080"/>
      <w:sz w:val="18"/>
    </w:rPr>
  </w:style>
  <w:style w:type="paragraph" w:customStyle="1" w:styleId="KopfzeileAbteilung">
    <w:name w:val="Kopfzeile Abteilung"/>
    <w:basedOn w:val="Kopfzeile"/>
    <w:semiHidden/>
    <w:qFormat/>
    <w:rsid w:val="00F07AF4"/>
    <w:pPr>
      <w:spacing w:before="120"/>
    </w:pPr>
    <w:rPr>
      <w:b w:val="0"/>
    </w:rPr>
  </w:style>
  <w:style w:type="paragraph" w:customStyle="1" w:styleId="KopfzeileInstitut">
    <w:name w:val="Kopfzeile Institut"/>
    <w:basedOn w:val="Kopfzeile"/>
    <w:semiHidden/>
    <w:qFormat/>
    <w:rsid w:val="00F07AF4"/>
    <w:rPr>
      <w:color w:val="008000"/>
      <w:sz w:val="22"/>
    </w:rPr>
  </w:style>
  <w:style w:type="paragraph" w:customStyle="1" w:styleId="KopfzeileReferat">
    <w:name w:val="Kopfzeile Referat"/>
    <w:basedOn w:val="Kopfzeile"/>
    <w:semiHidden/>
    <w:qFormat/>
    <w:rsid w:val="00F07AF4"/>
    <w:pPr>
      <w:pBdr>
        <w:bottom w:val="single" w:sz="4" w:space="8" w:color="008000"/>
      </w:pBdr>
    </w:pPr>
    <w:rPr>
      <w:lang w:val="en-GB"/>
    </w:rPr>
  </w:style>
  <w:style w:type="paragraph" w:styleId="Textkrper">
    <w:name w:val="Body Text"/>
    <w:basedOn w:val="Standard"/>
    <w:link w:val="TextkrperZchn"/>
    <w:unhideWhenUsed/>
    <w:qFormat/>
    <w:rsid w:val="00B72D28"/>
    <w:pPr>
      <w:spacing w:before="120" w:line="280" w:lineRule="exact"/>
    </w:pPr>
    <w:rPr>
      <w:rFonts w:eastAsia="Calibri"/>
    </w:rPr>
  </w:style>
  <w:style w:type="character" w:customStyle="1" w:styleId="TextkrperZchn">
    <w:name w:val="Textkörper Zchn"/>
    <w:link w:val="Textkrper"/>
    <w:rsid w:val="00B72D28"/>
    <w:rPr>
      <w:rFonts w:eastAsia="Calibri"/>
      <w:sz w:val="22"/>
      <w:szCs w:val="22"/>
      <w:lang w:eastAsia="en-US"/>
    </w:rPr>
  </w:style>
  <w:style w:type="paragraph" w:styleId="Titel">
    <w:name w:val="Title"/>
    <w:basedOn w:val="Standard"/>
    <w:link w:val="TitelZchn"/>
    <w:qFormat/>
    <w:rsid w:val="0055661E"/>
    <w:pPr>
      <w:spacing w:before="120" w:after="120" w:line="280" w:lineRule="atLeast"/>
    </w:pPr>
    <w:rPr>
      <w:b/>
      <w:bCs/>
      <w:color w:val="990000"/>
      <w:sz w:val="40"/>
      <w:szCs w:val="20"/>
    </w:rPr>
  </w:style>
  <w:style w:type="character" w:customStyle="1" w:styleId="TitelZchn">
    <w:name w:val="Titel Zchn"/>
    <w:link w:val="Titel"/>
    <w:rsid w:val="0055661E"/>
    <w:rPr>
      <w:b/>
      <w:bCs/>
      <w:color w:val="990000"/>
      <w:sz w:val="40"/>
      <w:lang w:eastAsia="en-US"/>
    </w:rPr>
  </w:style>
  <w:style w:type="paragraph" w:customStyle="1" w:styleId="Titeloben">
    <w:name w:val="Titel oben"/>
    <w:basedOn w:val="Standard"/>
    <w:rsid w:val="0055661E"/>
    <w:pPr>
      <w:spacing w:before="960" w:line="280" w:lineRule="atLeast"/>
    </w:pPr>
    <w:rPr>
      <w:b/>
      <w:bCs/>
      <w:color w:val="990000"/>
      <w:szCs w:val="20"/>
    </w:rPr>
  </w:style>
  <w:style w:type="paragraph" w:customStyle="1" w:styleId="Titelunten">
    <w:name w:val="Titel unten"/>
    <w:basedOn w:val="Standard"/>
    <w:rsid w:val="0055661E"/>
    <w:pPr>
      <w:spacing w:after="960" w:line="280" w:lineRule="atLeast"/>
    </w:pPr>
    <w:rPr>
      <w:b/>
      <w:bCs/>
      <w:color w:val="990000"/>
      <w:szCs w:val="20"/>
    </w:rPr>
  </w:style>
  <w:style w:type="character" w:customStyle="1" w:styleId="berschrift1Zchn">
    <w:name w:val="Überschrift 1 Zchn"/>
    <w:link w:val="berschrift1"/>
    <w:rsid w:val="00965322"/>
    <w:rPr>
      <w:rFonts w:cs="Frutiger LT Std 57 Cn"/>
      <w:color w:val="990000"/>
      <w:sz w:val="28"/>
      <w:szCs w:val="40"/>
      <w:lang w:eastAsia="en-US"/>
    </w:rPr>
  </w:style>
  <w:style w:type="character" w:customStyle="1" w:styleId="berschrift2Zchn">
    <w:name w:val="Überschrift 2 Zchn"/>
    <w:link w:val="berschrift2"/>
    <w:rsid w:val="00965322"/>
    <w:rPr>
      <w:rFonts w:cs="Arial"/>
      <w:bCs/>
      <w:iCs/>
      <w:color w:val="990000"/>
      <w:sz w:val="22"/>
      <w:szCs w:val="22"/>
      <w:lang w:eastAsia="en-US"/>
    </w:rPr>
  </w:style>
  <w:style w:type="character" w:customStyle="1" w:styleId="berschrift3Zchn">
    <w:name w:val="Überschrift 3 Zchn"/>
    <w:link w:val="berschrift3"/>
    <w:rsid w:val="0055661E"/>
    <w:rPr>
      <w:rFonts w:cs="Arial"/>
      <w:bCs/>
      <w:color w:val="990000"/>
      <w:sz w:val="22"/>
      <w:szCs w:val="26"/>
      <w:lang w:eastAsia="en-US"/>
    </w:rPr>
  </w:style>
  <w:style w:type="paragraph" w:customStyle="1" w:styleId="berschriftInhalt">
    <w:name w:val="Überschrift Inhalt"/>
    <w:basedOn w:val="Standard"/>
    <w:rsid w:val="00965322"/>
    <w:pPr>
      <w:pBdr>
        <w:bottom w:val="single" w:sz="4" w:space="8" w:color="990000"/>
      </w:pBdr>
      <w:spacing w:before="1440" w:after="240" w:line="280" w:lineRule="atLeast"/>
    </w:pPr>
    <w:rPr>
      <w:color w:val="990000"/>
      <w:sz w:val="28"/>
      <w:szCs w:val="20"/>
    </w:rPr>
  </w:style>
  <w:style w:type="paragraph" w:styleId="Verzeichnis1">
    <w:name w:val="toc 1"/>
    <w:basedOn w:val="Standard"/>
    <w:next w:val="Standard"/>
    <w:autoRedefine/>
    <w:uiPriority w:val="39"/>
    <w:unhideWhenUsed/>
    <w:rsid w:val="00C177B6"/>
    <w:pPr>
      <w:tabs>
        <w:tab w:val="left" w:pos="425"/>
        <w:tab w:val="right" w:leader="underscore" w:pos="9072"/>
      </w:tabs>
      <w:spacing w:before="120" w:line="280" w:lineRule="exact"/>
      <w:ind w:left="425" w:hanging="425"/>
    </w:pPr>
    <w:rPr>
      <w:noProof/>
    </w:rPr>
  </w:style>
  <w:style w:type="paragraph" w:styleId="Verzeichnis2">
    <w:name w:val="toc 2"/>
    <w:basedOn w:val="Standard"/>
    <w:next w:val="Standard"/>
    <w:autoRedefine/>
    <w:uiPriority w:val="39"/>
    <w:unhideWhenUsed/>
    <w:rsid w:val="002B762B"/>
    <w:pPr>
      <w:tabs>
        <w:tab w:val="left" w:pos="851"/>
        <w:tab w:val="right" w:leader="underscore" w:pos="9072"/>
      </w:tabs>
      <w:spacing w:before="120" w:line="280" w:lineRule="exact"/>
      <w:ind w:left="851" w:hanging="567"/>
    </w:pPr>
    <w:rPr>
      <w:noProof/>
    </w:rPr>
  </w:style>
  <w:style w:type="paragraph" w:customStyle="1" w:styleId="AufzhlungszeichenEbene1">
    <w:name w:val="Aufzählungszeichen Ebene 1"/>
    <w:basedOn w:val="Standard"/>
    <w:qFormat/>
    <w:rsid w:val="0055661E"/>
    <w:pPr>
      <w:numPr>
        <w:numId w:val="11"/>
      </w:numPr>
      <w:spacing w:before="120" w:line="280" w:lineRule="exact"/>
    </w:pPr>
  </w:style>
  <w:style w:type="paragraph" w:styleId="Funotentext">
    <w:name w:val="footnote text"/>
    <w:basedOn w:val="Standard"/>
    <w:link w:val="FunotentextZchn"/>
    <w:uiPriority w:val="99"/>
    <w:semiHidden/>
    <w:rsid w:val="00327EE2"/>
    <w:pPr>
      <w:tabs>
        <w:tab w:val="left" w:pos="142"/>
      </w:tabs>
      <w:spacing w:line="240" w:lineRule="exact"/>
      <w:ind w:left="142" w:hanging="142"/>
    </w:pPr>
    <w:rPr>
      <w:sz w:val="18"/>
      <w:szCs w:val="20"/>
    </w:rPr>
  </w:style>
  <w:style w:type="character" w:customStyle="1" w:styleId="FunotentextZchn">
    <w:name w:val="Fußnotentext Zchn"/>
    <w:link w:val="Funotentext"/>
    <w:uiPriority w:val="99"/>
    <w:semiHidden/>
    <w:rsid w:val="00327EE2"/>
    <w:rPr>
      <w:sz w:val="18"/>
      <w:lang w:eastAsia="en-US"/>
    </w:rPr>
  </w:style>
  <w:style w:type="character" w:styleId="Funotenzeichen">
    <w:name w:val="footnote reference"/>
    <w:uiPriority w:val="99"/>
    <w:semiHidden/>
    <w:rsid w:val="00B23B03"/>
    <w:rPr>
      <w:rFonts w:ascii="Arial" w:hAnsi="Arial"/>
      <w:b w:val="0"/>
      <w:i w:val="0"/>
      <w:caps w:val="0"/>
      <w:smallCaps w:val="0"/>
      <w:strike w:val="0"/>
      <w:dstrike w:val="0"/>
      <w:vanish w:val="0"/>
      <w:color w:val="auto"/>
      <w:sz w:val="22"/>
      <w:u w:val="none"/>
      <w:vertAlign w:val="superscript"/>
    </w:rPr>
  </w:style>
  <w:style w:type="character" w:styleId="Kommentarzeichen">
    <w:name w:val="annotation reference"/>
    <w:uiPriority w:val="99"/>
    <w:semiHidden/>
    <w:unhideWhenUsed/>
    <w:rsid w:val="00D87753"/>
    <w:rPr>
      <w:sz w:val="16"/>
      <w:szCs w:val="16"/>
    </w:rPr>
  </w:style>
  <w:style w:type="paragraph" w:styleId="Kommentarthema">
    <w:name w:val="annotation subject"/>
    <w:basedOn w:val="Kommentartext"/>
    <w:next w:val="Kommentartext"/>
    <w:link w:val="KommentarthemaZchn"/>
    <w:uiPriority w:val="99"/>
    <w:semiHidden/>
    <w:unhideWhenUsed/>
    <w:rsid w:val="00D87753"/>
    <w:rPr>
      <w:b/>
      <w:bCs/>
      <w:sz w:val="20"/>
    </w:rPr>
  </w:style>
  <w:style w:type="character" w:customStyle="1" w:styleId="KommentarthemaZchn">
    <w:name w:val="Kommentarthema Zchn"/>
    <w:link w:val="Kommentarthema"/>
    <w:uiPriority w:val="99"/>
    <w:semiHidden/>
    <w:rsid w:val="00D87753"/>
    <w:rPr>
      <w:b/>
      <w:bCs/>
      <w:sz w:val="20"/>
      <w:szCs w:val="20"/>
    </w:rPr>
  </w:style>
  <w:style w:type="paragraph" w:styleId="Sprechblasentext">
    <w:name w:val="Balloon Text"/>
    <w:basedOn w:val="Standard"/>
    <w:link w:val="SprechblasentextZchn"/>
    <w:uiPriority w:val="99"/>
    <w:semiHidden/>
    <w:unhideWhenUsed/>
    <w:rsid w:val="00D87753"/>
    <w:rPr>
      <w:rFonts w:ascii="Tahoma" w:hAnsi="Tahoma" w:cs="Tahoma"/>
      <w:sz w:val="16"/>
      <w:szCs w:val="16"/>
    </w:rPr>
  </w:style>
  <w:style w:type="character" w:customStyle="1" w:styleId="SprechblasentextZchn">
    <w:name w:val="Sprechblasentext Zchn"/>
    <w:link w:val="Sprechblasentext"/>
    <w:uiPriority w:val="99"/>
    <w:semiHidden/>
    <w:rsid w:val="00D87753"/>
    <w:rPr>
      <w:rFonts w:ascii="Tahoma" w:hAnsi="Tahoma" w:cs="Tahoma"/>
      <w:sz w:val="16"/>
      <w:szCs w:val="16"/>
    </w:rPr>
  </w:style>
  <w:style w:type="character" w:customStyle="1" w:styleId="berschrift4Zchn">
    <w:name w:val="Überschrift 4 Zchn"/>
    <w:link w:val="berschrift4"/>
    <w:uiPriority w:val="9"/>
    <w:semiHidden/>
    <w:rsid w:val="002B762B"/>
    <w:rPr>
      <w:rFonts w:ascii="Calibri" w:hAnsi="Calibri" w:cs="Times New Roman"/>
      <w:b/>
      <w:bCs/>
      <w:sz w:val="28"/>
      <w:szCs w:val="28"/>
      <w:lang w:eastAsia="de-DE"/>
    </w:rPr>
  </w:style>
  <w:style w:type="character" w:customStyle="1" w:styleId="berschrift5Zchn">
    <w:name w:val="Überschrift 5 Zchn"/>
    <w:link w:val="berschrift5"/>
    <w:uiPriority w:val="9"/>
    <w:semiHidden/>
    <w:rsid w:val="002B762B"/>
    <w:rPr>
      <w:rFonts w:ascii="Calibri" w:hAnsi="Calibri" w:cs="Times New Roman"/>
      <w:b/>
      <w:bCs/>
      <w:i/>
      <w:iCs/>
      <w:sz w:val="26"/>
      <w:szCs w:val="26"/>
      <w:lang w:eastAsia="de-DE"/>
    </w:rPr>
  </w:style>
  <w:style w:type="character" w:customStyle="1" w:styleId="berschrift6Zchn">
    <w:name w:val="Überschrift 6 Zchn"/>
    <w:link w:val="berschrift6"/>
    <w:uiPriority w:val="9"/>
    <w:semiHidden/>
    <w:rsid w:val="002B762B"/>
    <w:rPr>
      <w:rFonts w:ascii="Calibri" w:hAnsi="Calibri" w:cs="Times New Roman"/>
      <w:b/>
      <w:bCs/>
      <w:lang w:eastAsia="de-DE"/>
    </w:rPr>
  </w:style>
  <w:style w:type="character" w:customStyle="1" w:styleId="berschrift7Zchn">
    <w:name w:val="Überschrift 7 Zchn"/>
    <w:link w:val="berschrift7"/>
    <w:uiPriority w:val="9"/>
    <w:semiHidden/>
    <w:rsid w:val="002B762B"/>
    <w:rPr>
      <w:rFonts w:ascii="Calibri" w:hAnsi="Calibri" w:cs="Times New Roman"/>
      <w:sz w:val="24"/>
      <w:szCs w:val="24"/>
      <w:lang w:eastAsia="de-DE"/>
    </w:rPr>
  </w:style>
  <w:style w:type="character" w:customStyle="1" w:styleId="berschrift8Zchn">
    <w:name w:val="Überschrift 8 Zchn"/>
    <w:link w:val="berschrift8"/>
    <w:uiPriority w:val="9"/>
    <w:semiHidden/>
    <w:rsid w:val="002B762B"/>
    <w:rPr>
      <w:rFonts w:ascii="Calibri" w:hAnsi="Calibri" w:cs="Times New Roman"/>
      <w:i/>
      <w:iCs/>
      <w:sz w:val="24"/>
      <w:szCs w:val="24"/>
      <w:lang w:eastAsia="de-DE"/>
    </w:rPr>
  </w:style>
  <w:style w:type="character" w:customStyle="1" w:styleId="berschrift9Zchn">
    <w:name w:val="Überschrift 9 Zchn"/>
    <w:link w:val="berschrift9"/>
    <w:uiPriority w:val="9"/>
    <w:semiHidden/>
    <w:rsid w:val="002B762B"/>
    <w:rPr>
      <w:rFonts w:ascii="Cambria" w:hAnsi="Cambria" w:cs="Times New Roman"/>
      <w:lang w:eastAsia="de-DE"/>
    </w:rPr>
  </w:style>
  <w:style w:type="paragraph" w:styleId="Verzeichnis3">
    <w:name w:val="toc 3"/>
    <w:basedOn w:val="Standard"/>
    <w:next w:val="Standard"/>
    <w:autoRedefine/>
    <w:uiPriority w:val="39"/>
    <w:unhideWhenUsed/>
    <w:rsid w:val="00035C9B"/>
    <w:pPr>
      <w:tabs>
        <w:tab w:val="left" w:pos="1276"/>
        <w:tab w:val="right" w:leader="underscore" w:pos="9072"/>
      </w:tabs>
      <w:spacing w:before="120" w:line="280" w:lineRule="exact"/>
      <w:ind w:left="1276" w:hanging="709"/>
    </w:pPr>
  </w:style>
  <w:style w:type="paragraph" w:customStyle="1" w:styleId="Zwischenberschrift">
    <w:name w:val="Zwischenüberschrift"/>
    <w:basedOn w:val="Standard"/>
    <w:qFormat/>
    <w:rsid w:val="0055661E"/>
    <w:pPr>
      <w:spacing w:before="360" w:after="120" w:line="280" w:lineRule="exact"/>
    </w:pPr>
    <w:rPr>
      <w:b/>
      <w:color w:val="990000"/>
    </w:rPr>
  </w:style>
  <w:style w:type="table" w:styleId="Tabellenraster">
    <w:name w:val="Table Grid"/>
    <w:basedOn w:val="NormaleTabelle"/>
    <w:rsid w:val="00FF2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A25556"/>
    <w:rPr>
      <w:color w:val="808080"/>
    </w:rPr>
  </w:style>
  <w:style w:type="character" w:customStyle="1" w:styleId="Formatvorlage1">
    <w:name w:val="Formatvorlage1"/>
    <w:basedOn w:val="TextkrperZchn"/>
    <w:uiPriority w:val="1"/>
    <w:rsid w:val="00A25556"/>
    <w:rPr>
      <w:rFonts w:eastAsia="Calibri"/>
      <w:b/>
      <w:sz w:val="28"/>
      <w:szCs w:val="22"/>
      <w:lang w:eastAsia="en-US"/>
    </w:rPr>
  </w:style>
  <w:style w:type="paragraph" w:styleId="StandardWeb">
    <w:name w:val="Normal (Web)"/>
    <w:basedOn w:val="Standard"/>
    <w:uiPriority w:val="99"/>
    <w:semiHidden/>
    <w:rsid w:val="00801C37"/>
    <w:pPr>
      <w:spacing w:before="100" w:beforeAutospacing="1" w:after="100" w:afterAutospacing="1"/>
      <w:jc w:val="left"/>
    </w:pPr>
    <w:rPr>
      <w:rFonts w:ascii="Arial Unicode MS" w:eastAsia="Arial Unicode MS" w:hAnsi="Arial Unicode MS" w:cs="Arial Unicode MS"/>
      <w:sz w:val="24"/>
      <w:szCs w:val="24"/>
      <w:lang w:eastAsia="de-DE"/>
    </w:rPr>
  </w:style>
  <w:style w:type="character" w:customStyle="1" w:styleId="NichtaufgelsteErwhnung1">
    <w:name w:val="Nicht aufgelöste Erwähnung1"/>
    <w:basedOn w:val="Absatz-Standardschriftart"/>
    <w:uiPriority w:val="99"/>
    <w:semiHidden/>
    <w:unhideWhenUsed/>
    <w:rsid w:val="00F65053"/>
    <w:rPr>
      <w:color w:val="605E5C"/>
      <w:shd w:val="clear" w:color="auto" w:fill="E1DFDD"/>
    </w:rPr>
  </w:style>
  <w:style w:type="paragraph" w:styleId="KeinLeerraum">
    <w:name w:val="No Spacing"/>
    <w:aliases w:val="Überschrift 14 pt"/>
    <w:next w:val="Textkrper"/>
    <w:uiPriority w:val="1"/>
    <w:qFormat/>
    <w:rsid w:val="006C182E"/>
    <w:pPr>
      <w:spacing w:before="120" w:after="120" w:line="340" w:lineRule="exact"/>
      <w:jc w:val="both"/>
    </w:pPr>
    <w:rPr>
      <w:b/>
      <w:sz w:val="28"/>
      <w:szCs w:val="22"/>
      <w:lang w:eastAsia="en-US"/>
    </w:rPr>
  </w:style>
  <w:style w:type="character" w:styleId="NichtaufgelsteErwhnung">
    <w:name w:val="Unresolved Mention"/>
    <w:basedOn w:val="Absatz-Standardschriftart"/>
    <w:uiPriority w:val="99"/>
    <w:semiHidden/>
    <w:unhideWhenUsed/>
    <w:rsid w:val="00C814E9"/>
    <w:rPr>
      <w:color w:val="605E5C"/>
      <w:shd w:val="clear" w:color="auto" w:fill="E1DFDD"/>
    </w:rPr>
  </w:style>
  <w:style w:type="paragraph" w:customStyle="1" w:styleId="ZwischenberschriftFS">
    <w:name w:val="Zwischenüberschrift FS"/>
    <w:basedOn w:val="berschrift2"/>
    <w:autoRedefine/>
    <w:qFormat/>
    <w:rsid w:val="00943317"/>
    <w:pPr>
      <w:numPr>
        <w:ilvl w:val="0"/>
        <w:numId w:val="0"/>
      </w:numPr>
      <w:pBdr>
        <w:bottom w:val="none" w:sz="0" w:space="0" w:color="auto"/>
      </w:pBdr>
    </w:pPr>
    <w:rPr>
      <w:b/>
    </w:rPr>
  </w:style>
  <w:style w:type="paragraph" w:styleId="berarbeitung">
    <w:name w:val="Revision"/>
    <w:hidden/>
    <w:uiPriority w:val="99"/>
    <w:semiHidden/>
    <w:rsid w:val="00C90DB4"/>
    <w:rPr>
      <w:sz w:val="22"/>
      <w:szCs w:val="22"/>
      <w:lang w:eastAsia="en-US"/>
    </w:rPr>
  </w:style>
  <w:style w:type="paragraph" w:customStyle="1" w:styleId="AufzhlungBulletpoint">
    <w:name w:val="Aufzählung Bulletpoint"/>
    <w:basedOn w:val="Textkrper"/>
    <w:qFormat/>
    <w:rsid w:val="006114EF"/>
    <w:pPr>
      <w:numPr>
        <w:numId w:val="36"/>
      </w:numPr>
      <w:ind w:left="587"/>
    </w:pPr>
  </w:style>
  <w:style w:type="paragraph" w:customStyle="1" w:styleId="AufzhlungBulletpoint2">
    <w:name w:val="Aufzählung Bulletpoint 2"/>
    <w:basedOn w:val="Textkrper"/>
    <w:qFormat/>
    <w:rsid w:val="00181F02"/>
    <w:pPr>
      <w:numPr>
        <w:numId w:val="35"/>
      </w:numPr>
      <w:ind w:left="1154"/>
    </w:pPr>
  </w:style>
  <w:style w:type="paragraph" w:customStyle="1" w:styleId="QuellenangabeTextBild">
    <w:name w:val="Quellenangabe Text/Bild"/>
    <w:basedOn w:val="Textkrper"/>
    <w:next w:val="Standard"/>
    <w:qFormat/>
    <w:rsid w:val="00054433"/>
    <w:rPr>
      <w:i/>
      <w:sz w:val="18"/>
      <w:szCs w:val="18"/>
    </w:rPr>
  </w:style>
  <w:style w:type="character" w:styleId="Hervorhebung">
    <w:name w:val="Emphasis"/>
    <w:basedOn w:val="Absatz-Standardschriftart"/>
    <w:uiPriority w:val="20"/>
    <w:qFormat/>
    <w:rsid w:val="00597775"/>
    <w:rPr>
      <w:i/>
      <w:iCs/>
    </w:rPr>
  </w:style>
  <w:style w:type="paragraph" w:customStyle="1" w:styleId="QuellenangabeVerzeichnis">
    <w:name w:val="Quellenangabe Verzeichnis"/>
    <w:basedOn w:val="Standard"/>
    <w:qFormat/>
    <w:rsid w:val="00F15FEE"/>
    <w:pPr>
      <w:ind w:left="284" w:hanging="284"/>
    </w:pPr>
  </w:style>
  <w:style w:type="character" w:customStyle="1" w:styleId="markedcontent">
    <w:name w:val="markedcontent"/>
    <w:basedOn w:val="Absatz-Standardschriftart"/>
    <w:rsid w:val="00C13DEE"/>
  </w:style>
  <w:style w:type="character" w:styleId="BesuchterLink">
    <w:name w:val="FollowedHyperlink"/>
    <w:basedOn w:val="Absatz-Standardschriftart"/>
    <w:uiPriority w:val="99"/>
    <w:semiHidden/>
    <w:unhideWhenUsed/>
    <w:rsid w:val="003D5592"/>
    <w:rPr>
      <w:color w:val="800080" w:themeColor="followedHyperlink"/>
      <w:u w:val="single"/>
    </w:rPr>
  </w:style>
  <w:style w:type="character" w:customStyle="1" w:styleId="url">
    <w:name w:val="url"/>
    <w:basedOn w:val="Absatz-Standardschriftart"/>
    <w:rsid w:val="000D4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2925">
      <w:bodyDiv w:val="1"/>
      <w:marLeft w:val="0"/>
      <w:marRight w:val="0"/>
      <w:marTop w:val="0"/>
      <w:marBottom w:val="0"/>
      <w:divBdr>
        <w:top w:val="none" w:sz="0" w:space="0" w:color="auto"/>
        <w:left w:val="none" w:sz="0" w:space="0" w:color="auto"/>
        <w:bottom w:val="none" w:sz="0" w:space="0" w:color="auto"/>
        <w:right w:val="none" w:sz="0" w:space="0" w:color="auto"/>
      </w:divBdr>
    </w:div>
    <w:div w:id="426270677">
      <w:bodyDiv w:val="1"/>
      <w:marLeft w:val="0"/>
      <w:marRight w:val="0"/>
      <w:marTop w:val="0"/>
      <w:marBottom w:val="0"/>
      <w:divBdr>
        <w:top w:val="none" w:sz="0" w:space="0" w:color="auto"/>
        <w:left w:val="none" w:sz="0" w:space="0" w:color="auto"/>
        <w:bottom w:val="none" w:sz="0" w:space="0" w:color="auto"/>
        <w:right w:val="none" w:sz="0" w:space="0" w:color="auto"/>
      </w:divBdr>
    </w:div>
    <w:div w:id="615480926">
      <w:bodyDiv w:val="1"/>
      <w:marLeft w:val="0"/>
      <w:marRight w:val="0"/>
      <w:marTop w:val="0"/>
      <w:marBottom w:val="0"/>
      <w:divBdr>
        <w:top w:val="none" w:sz="0" w:space="0" w:color="auto"/>
        <w:left w:val="none" w:sz="0" w:space="0" w:color="auto"/>
        <w:bottom w:val="none" w:sz="0" w:space="0" w:color="auto"/>
        <w:right w:val="none" w:sz="0" w:space="0" w:color="auto"/>
      </w:divBdr>
    </w:div>
    <w:div w:id="691961056">
      <w:bodyDiv w:val="1"/>
      <w:marLeft w:val="0"/>
      <w:marRight w:val="0"/>
      <w:marTop w:val="0"/>
      <w:marBottom w:val="0"/>
      <w:divBdr>
        <w:top w:val="none" w:sz="0" w:space="0" w:color="auto"/>
        <w:left w:val="none" w:sz="0" w:space="0" w:color="auto"/>
        <w:bottom w:val="none" w:sz="0" w:space="0" w:color="auto"/>
        <w:right w:val="none" w:sz="0" w:space="0" w:color="auto"/>
      </w:divBdr>
      <w:divsChild>
        <w:div w:id="386149697">
          <w:marLeft w:val="0"/>
          <w:marRight w:val="0"/>
          <w:marTop w:val="0"/>
          <w:marBottom w:val="0"/>
          <w:divBdr>
            <w:top w:val="none" w:sz="0" w:space="0" w:color="auto"/>
            <w:left w:val="none" w:sz="0" w:space="0" w:color="auto"/>
            <w:bottom w:val="none" w:sz="0" w:space="0" w:color="auto"/>
            <w:right w:val="none" w:sz="0" w:space="0" w:color="auto"/>
          </w:divBdr>
        </w:div>
      </w:divsChild>
    </w:div>
    <w:div w:id="694304053">
      <w:bodyDiv w:val="1"/>
      <w:marLeft w:val="0"/>
      <w:marRight w:val="0"/>
      <w:marTop w:val="0"/>
      <w:marBottom w:val="0"/>
      <w:divBdr>
        <w:top w:val="none" w:sz="0" w:space="0" w:color="auto"/>
        <w:left w:val="none" w:sz="0" w:space="0" w:color="auto"/>
        <w:bottom w:val="none" w:sz="0" w:space="0" w:color="auto"/>
        <w:right w:val="none" w:sz="0" w:space="0" w:color="auto"/>
      </w:divBdr>
    </w:div>
    <w:div w:id="786705469">
      <w:bodyDiv w:val="1"/>
      <w:marLeft w:val="0"/>
      <w:marRight w:val="0"/>
      <w:marTop w:val="0"/>
      <w:marBottom w:val="0"/>
      <w:divBdr>
        <w:top w:val="none" w:sz="0" w:space="0" w:color="auto"/>
        <w:left w:val="none" w:sz="0" w:space="0" w:color="auto"/>
        <w:bottom w:val="none" w:sz="0" w:space="0" w:color="auto"/>
        <w:right w:val="none" w:sz="0" w:space="0" w:color="auto"/>
      </w:divBdr>
    </w:div>
    <w:div w:id="1071199514">
      <w:bodyDiv w:val="1"/>
      <w:marLeft w:val="0"/>
      <w:marRight w:val="0"/>
      <w:marTop w:val="0"/>
      <w:marBottom w:val="0"/>
      <w:divBdr>
        <w:top w:val="none" w:sz="0" w:space="0" w:color="auto"/>
        <w:left w:val="none" w:sz="0" w:space="0" w:color="auto"/>
        <w:bottom w:val="none" w:sz="0" w:space="0" w:color="auto"/>
        <w:right w:val="none" w:sz="0" w:space="0" w:color="auto"/>
      </w:divBdr>
    </w:div>
    <w:div w:id="1128084689">
      <w:bodyDiv w:val="1"/>
      <w:marLeft w:val="0"/>
      <w:marRight w:val="0"/>
      <w:marTop w:val="0"/>
      <w:marBottom w:val="0"/>
      <w:divBdr>
        <w:top w:val="none" w:sz="0" w:space="0" w:color="auto"/>
        <w:left w:val="none" w:sz="0" w:space="0" w:color="auto"/>
        <w:bottom w:val="none" w:sz="0" w:space="0" w:color="auto"/>
        <w:right w:val="none" w:sz="0" w:space="0" w:color="auto"/>
      </w:divBdr>
    </w:div>
    <w:div w:id="1147865260">
      <w:bodyDiv w:val="1"/>
      <w:marLeft w:val="0"/>
      <w:marRight w:val="0"/>
      <w:marTop w:val="0"/>
      <w:marBottom w:val="0"/>
      <w:divBdr>
        <w:top w:val="none" w:sz="0" w:space="0" w:color="auto"/>
        <w:left w:val="none" w:sz="0" w:space="0" w:color="auto"/>
        <w:bottom w:val="none" w:sz="0" w:space="0" w:color="auto"/>
        <w:right w:val="none" w:sz="0" w:space="0" w:color="auto"/>
      </w:divBdr>
    </w:div>
    <w:div w:id="1214267329">
      <w:bodyDiv w:val="1"/>
      <w:marLeft w:val="0"/>
      <w:marRight w:val="0"/>
      <w:marTop w:val="0"/>
      <w:marBottom w:val="0"/>
      <w:divBdr>
        <w:top w:val="none" w:sz="0" w:space="0" w:color="auto"/>
        <w:left w:val="none" w:sz="0" w:space="0" w:color="auto"/>
        <w:bottom w:val="none" w:sz="0" w:space="0" w:color="auto"/>
        <w:right w:val="none" w:sz="0" w:space="0" w:color="auto"/>
      </w:divBdr>
    </w:div>
    <w:div w:id="1472284275">
      <w:bodyDiv w:val="1"/>
      <w:marLeft w:val="0"/>
      <w:marRight w:val="0"/>
      <w:marTop w:val="0"/>
      <w:marBottom w:val="0"/>
      <w:divBdr>
        <w:top w:val="none" w:sz="0" w:space="0" w:color="auto"/>
        <w:left w:val="none" w:sz="0" w:space="0" w:color="auto"/>
        <w:bottom w:val="none" w:sz="0" w:space="0" w:color="auto"/>
        <w:right w:val="none" w:sz="0" w:space="0" w:color="auto"/>
      </w:divBdr>
      <w:divsChild>
        <w:div w:id="1915430009">
          <w:marLeft w:val="0"/>
          <w:marRight w:val="0"/>
          <w:marTop w:val="0"/>
          <w:marBottom w:val="0"/>
          <w:divBdr>
            <w:top w:val="none" w:sz="0" w:space="0" w:color="auto"/>
            <w:left w:val="none" w:sz="0" w:space="0" w:color="auto"/>
            <w:bottom w:val="none" w:sz="0" w:space="0" w:color="auto"/>
            <w:right w:val="none" w:sz="0" w:space="0" w:color="auto"/>
          </w:divBdr>
        </w:div>
        <w:div w:id="1057582939">
          <w:marLeft w:val="0"/>
          <w:marRight w:val="0"/>
          <w:marTop w:val="0"/>
          <w:marBottom w:val="0"/>
          <w:divBdr>
            <w:top w:val="none" w:sz="0" w:space="0" w:color="auto"/>
            <w:left w:val="none" w:sz="0" w:space="0" w:color="auto"/>
            <w:bottom w:val="none" w:sz="0" w:space="0" w:color="auto"/>
            <w:right w:val="none" w:sz="0" w:space="0" w:color="auto"/>
          </w:divBdr>
        </w:div>
        <w:div w:id="824974504">
          <w:marLeft w:val="0"/>
          <w:marRight w:val="0"/>
          <w:marTop w:val="0"/>
          <w:marBottom w:val="0"/>
          <w:divBdr>
            <w:top w:val="none" w:sz="0" w:space="0" w:color="auto"/>
            <w:left w:val="none" w:sz="0" w:space="0" w:color="auto"/>
            <w:bottom w:val="none" w:sz="0" w:space="0" w:color="auto"/>
            <w:right w:val="none" w:sz="0" w:space="0" w:color="auto"/>
          </w:divBdr>
        </w:div>
        <w:div w:id="2015644282">
          <w:marLeft w:val="0"/>
          <w:marRight w:val="0"/>
          <w:marTop w:val="0"/>
          <w:marBottom w:val="0"/>
          <w:divBdr>
            <w:top w:val="none" w:sz="0" w:space="0" w:color="auto"/>
            <w:left w:val="none" w:sz="0" w:space="0" w:color="auto"/>
            <w:bottom w:val="none" w:sz="0" w:space="0" w:color="auto"/>
            <w:right w:val="none" w:sz="0" w:space="0" w:color="auto"/>
          </w:divBdr>
        </w:div>
        <w:div w:id="1108164049">
          <w:marLeft w:val="0"/>
          <w:marRight w:val="0"/>
          <w:marTop w:val="0"/>
          <w:marBottom w:val="0"/>
          <w:divBdr>
            <w:top w:val="none" w:sz="0" w:space="0" w:color="auto"/>
            <w:left w:val="none" w:sz="0" w:space="0" w:color="auto"/>
            <w:bottom w:val="none" w:sz="0" w:space="0" w:color="auto"/>
            <w:right w:val="none" w:sz="0" w:space="0" w:color="auto"/>
          </w:divBdr>
        </w:div>
        <w:div w:id="225460789">
          <w:marLeft w:val="0"/>
          <w:marRight w:val="0"/>
          <w:marTop w:val="0"/>
          <w:marBottom w:val="0"/>
          <w:divBdr>
            <w:top w:val="none" w:sz="0" w:space="0" w:color="auto"/>
            <w:left w:val="none" w:sz="0" w:space="0" w:color="auto"/>
            <w:bottom w:val="none" w:sz="0" w:space="0" w:color="auto"/>
            <w:right w:val="none" w:sz="0" w:space="0" w:color="auto"/>
          </w:divBdr>
        </w:div>
        <w:div w:id="236325896">
          <w:marLeft w:val="0"/>
          <w:marRight w:val="0"/>
          <w:marTop w:val="0"/>
          <w:marBottom w:val="0"/>
          <w:divBdr>
            <w:top w:val="none" w:sz="0" w:space="0" w:color="auto"/>
            <w:left w:val="none" w:sz="0" w:space="0" w:color="auto"/>
            <w:bottom w:val="none" w:sz="0" w:space="0" w:color="auto"/>
            <w:right w:val="none" w:sz="0" w:space="0" w:color="auto"/>
          </w:divBdr>
        </w:div>
        <w:div w:id="546767578">
          <w:marLeft w:val="0"/>
          <w:marRight w:val="0"/>
          <w:marTop w:val="0"/>
          <w:marBottom w:val="0"/>
          <w:divBdr>
            <w:top w:val="none" w:sz="0" w:space="0" w:color="auto"/>
            <w:left w:val="none" w:sz="0" w:space="0" w:color="auto"/>
            <w:bottom w:val="none" w:sz="0" w:space="0" w:color="auto"/>
            <w:right w:val="none" w:sz="0" w:space="0" w:color="auto"/>
          </w:divBdr>
        </w:div>
        <w:div w:id="1860316253">
          <w:marLeft w:val="0"/>
          <w:marRight w:val="0"/>
          <w:marTop w:val="0"/>
          <w:marBottom w:val="0"/>
          <w:divBdr>
            <w:top w:val="none" w:sz="0" w:space="0" w:color="auto"/>
            <w:left w:val="none" w:sz="0" w:space="0" w:color="auto"/>
            <w:bottom w:val="none" w:sz="0" w:space="0" w:color="auto"/>
            <w:right w:val="none" w:sz="0" w:space="0" w:color="auto"/>
          </w:divBdr>
        </w:div>
        <w:div w:id="1881241265">
          <w:marLeft w:val="0"/>
          <w:marRight w:val="0"/>
          <w:marTop w:val="0"/>
          <w:marBottom w:val="0"/>
          <w:divBdr>
            <w:top w:val="none" w:sz="0" w:space="0" w:color="auto"/>
            <w:left w:val="none" w:sz="0" w:space="0" w:color="auto"/>
            <w:bottom w:val="none" w:sz="0" w:space="0" w:color="auto"/>
            <w:right w:val="none" w:sz="0" w:space="0" w:color="auto"/>
          </w:divBdr>
        </w:div>
        <w:div w:id="2123567369">
          <w:marLeft w:val="0"/>
          <w:marRight w:val="0"/>
          <w:marTop w:val="0"/>
          <w:marBottom w:val="0"/>
          <w:divBdr>
            <w:top w:val="none" w:sz="0" w:space="0" w:color="auto"/>
            <w:left w:val="none" w:sz="0" w:space="0" w:color="auto"/>
            <w:bottom w:val="none" w:sz="0" w:space="0" w:color="auto"/>
            <w:right w:val="none" w:sz="0" w:space="0" w:color="auto"/>
          </w:divBdr>
        </w:div>
        <w:div w:id="404840040">
          <w:marLeft w:val="0"/>
          <w:marRight w:val="0"/>
          <w:marTop w:val="0"/>
          <w:marBottom w:val="0"/>
          <w:divBdr>
            <w:top w:val="none" w:sz="0" w:space="0" w:color="auto"/>
            <w:left w:val="none" w:sz="0" w:space="0" w:color="auto"/>
            <w:bottom w:val="none" w:sz="0" w:space="0" w:color="auto"/>
            <w:right w:val="none" w:sz="0" w:space="0" w:color="auto"/>
          </w:divBdr>
        </w:div>
        <w:div w:id="1610241682">
          <w:marLeft w:val="0"/>
          <w:marRight w:val="0"/>
          <w:marTop w:val="0"/>
          <w:marBottom w:val="0"/>
          <w:divBdr>
            <w:top w:val="none" w:sz="0" w:space="0" w:color="auto"/>
            <w:left w:val="none" w:sz="0" w:space="0" w:color="auto"/>
            <w:bottom w:val="none" w:sz="0" w:space="0" w:color="auto"/>
            <w:right w:val="none" w:sz="0" w:space="0" w:color="auto"/>
          </w:divBdr>
        </w:div>
        <w:div w:id="1201018091">
          <w:marLeft w:val="0"/>
          <w:marRight w:val="0"/>
          <w:marTop w:val="0"/>
          <w:marBottom w:val="0"/>
          <w:divBdr>
            <w:top w:val="none" w:sz="0" w:space="0" w:color="auto"/>
            <w:left w:val="none" w:sz="0" w:space="0" w:color="auto"/>
            <w:bottom w:val="none" w:sz="0" w:space="0" w:color="auto"/>
            <w:right w:val="none" w:sz="0" w:space="0" w:color="auto"/>
          </w:divBdr>
        </w:div>
        <w:div w:id="339308827">
          <w:marLeft w:val="0"/>
          <w:marRight w:val="0"/>
          <w:marTop w:val="0"/>
          <w:marBottom w:val="0"/>
          <w:divBdr>
            <w:top w:val="none" w:sz="0" w:space="0" w:color="auto"/>
            <w:left w:val="none" w:sz="0" w:space="0" w:color="auto"/>
            <w:bottom w:val="none" w:sz="0" w:space="0" w:color="auto"/>
            <w:right w:val="none" w:sz="0" w:space="0" w:color="auto"/>
          </w:divBdr>
        </w:div>
        <w:div w:id="1364015850">
          <w:marLeft w:val="0"/>
          <w:marRight w:val="0"/>
          <w:marTop w:val="0"/>
          <w:marBottom w:val="0"/>
          <w:divBdr>
            <w:top w:val="none" w:sz="0" w:space="0" w:color="auto"/>
            <w:left w:val="none" w:sz="0" w:space="0" w:color="auto"/>
            <w:bottom w:val="none" w:sz="0" w:space="0" w:color="auto"/>
            <w:right w:val="none" w:sz="0" w:space="0" w:color="auto"/>
          </w:divBdr>
        </w:div>
        <w:div w:id="1328632046">
          <w:marLeft w:val="0"/>
          <w:marRight w:val="0"/>
          <w:marTop w:val="0"/>
          <w:marBottom w:val="0"/>
          <w:divBdr>
            <w:top w:val="none" w:sz="0" w:space="0" w:color="auto"/>
            <w:left w:val="none" w:sz="0" w:space="0" w:color="auto"/>
            <w:bottom w:val="none" w:sz="0" w:space="0" w:color="auto"/>
            <w:right w:val="none" w:sz="0" w:space="0" w:color="auto"/>
          </w:divBdr>
        </w:div>
        <w:div w:id="1488859181">
          <w:marLeft w:val="0"/>
          <w:marRight w:val="0"/>
          <w:marTop w:val="0"/>
          <w:marBottom w:val="0"/>
          <w:divBdr>
            <w:top w:val="none" w:sz="0" w:space="0" w:color="auto"/>
            <w:left w:val="none" w:sz="0" w:space="0" w:color="auto"/>
            <w:bottom w:val="none" w:sz="0" w:space="0" w:color="auto"/>
            <w:right w:val="none" w:sz="0" w:space="0" w:color="auto"/>
          </w:divBdr>
        </w:div>
        <w:div w:id="1209151499">
          <w:marLeft w:val="0"/>
          <w:marRight w:val="0"/>
          <w:marTop w:val="0"/>
          <w:marBottom w:val="0"/>
          <w:divBdr>
            <w:top w:val="none" w:sz="0" w:space="0" w:color="auto"/>
            <w:left w:val="none" w:sz="0" w:space="0" w:color="auto"/>
            <w:bottom w:val="none" w:sz="0" w:space="0" w:color="auto"/>
            <w:right w:val="none" w:sz="0" w:space="0" w:color="auto"/>
          </w:divBdr>
        </w:div>
        <w:div w:id="788359044">
          <w:marLeft w:val="0"/>
          <w:marRight w:val="0"/>
          <w:marTop w:val="0"/>
          <w:marBottom w:val="0"/>
          <w:divBdr>
            <w:top w:val="none" w:sz="0" w:space="0" w:color="auto"/>
            <w:left w:val="none" w:sz="0" w:space="0" w:color="auto"/>
            <w:bottom w:val="none" w:sz="0" w:space="0" w:color="auto"/>
            <w:right w:val="none" w:sz="0" w:space="0" w:color="auto"/>
          </w:divBdr>
        </w:div>
        <w:div w:id="1361971763">
          <w:marLeft w:val="0"/>
          <w:marRight w:val="0"/>
          <w:marTop w:val="0"/>
          <w:marBottom w:val="0"/>
          <w:divBdr>
            <w:top w:val="none" w:sz="0" w:space="0" w:color="auto"/>
            <w:left w:val="none" w:sz="0" w:space="0" w:color="auto"/>
            <w:bottom w:val="none" w:sz="0" w:space="0" w:color="auto"/>
            <w:right w:val="none" w:sz="0" w:space="0" w:color="auto"/>
          </w:divBdr>
        </w:div>
        <w:div w:id="1430657222">
          <w:marLeft w:val="0"/>
          <w:marRight w:val="0"/>
          <w:marTop w:val="0"/>
          <w:marBottom w:val="0"/>
          <w:divBdr>
            <w:top w:val="none" w:sz="0" w:space="0" w:color="auto"/>
            <w:left w:val="none" w:sz="0" w:space="0" w:color="auto"/>
            <w:bottom w:val="none" w:sz="0" w:space="0" w:color="auto"/>
            <w:right w:val="none" w:sz="0" w:space="0" w:color="auto"/>
          </w:divBdr>
        </w:div>
        <w:div w:id="1786190846">
          <w:marLeft w:val="0"/>
          <w:marRight w:val="0"/>
          <w:marTop w:val="0"/>
          <w:marBottom w:val="0"/>
          <w:divBdr>
            <w:top w:val="none" w:sz="0" w:space="0" w:color="auto"/>
            <w:left w:val="none" w:sz="0" w:space="0" w:color="auto"/>
            <w:bottom w:val="none" w:sz="0" w:space="0" w:color="auto"/>
            <w:right w:val="none" w:sz="0" w:space="0" w:color="auto"/>
          </w:divBdr>
        </w:div>
        <w:div w:id="1916234572">
          <w:marLeft w:val="0"/>
          <w:marRight w:val="0"/>
          <w:marTop w:val="0"/>
          <w:marBottom w:val="0"/>
          <w:divBdr>
            <w:top w:val="none" w:sz="0" w:space="0" w:color="auto"/>
            <w:left w:val="none" w:sz="0" w:space="0" w:color="auto"/>
            <w:bottom w:val="none" w:sz="0" w:space="0" w:color="auto"/>
            <w:right w:val="none" w:sz="0" w:space="0" w:color="auto"/>
          </w:divBdr>
        </w:div>
        <w:div w:id="1469978185">
          <w:marLeft w:val="0"/>
          <w:marRight w:val="0"/>
          <w:marTop w:val="0"/>
          <w:marBottom w:val="0"/>
          <w:divBdr>
            <w:top w:val="none" w:sz="0" w:space="0" w:color="auto"/>
            <w:left w:val="none" w:sz="0" w:space="0" w:color="auto"/>
            <w:bottom w:val="none" w:sz="0" w:space="0" w:color="auto"/>
            <w:right w:val="none" w:sz="0" w:space="0" w:color="auto"/>
          </w:divBdr>
        </w:div>
        <w:div w:id="122429732">
          <w:marLeft w:val="0"/>
          <w:marRight w:val="0"/>
          <w:marTop w:val="0"/>
          <w:marBottom w:val="0"/>
          <w:divBdr>
            <w:top w:val="none" w:sz="0" w:space="0" w:color="auto"/>
            <w:left w:val="none" w:sz="0" w:space="0" w:color="auto"/>
            <w:bottom w:val="none" w:sz="0" w:space="0" w:color="auto"/>
            <w:right w:val="none" w:sz="0" w:space="0" w:color="auto"/>
          </w:divBdr>
        </w:div>
        <w:div w:id="1913150117">
          <w:marLeft w:val="0"/>
          <w:marRight w:val="0"/>
          <w:marTop w:val="0"/>
          <w:marBottom w:val="0"/>
          <w:divBdr>
            <w:top w:val="none" w:sz="0" w:space="0" w:color="auto"/>
            <w:left w:val="none" w:sz="0" w:space="0" w:color="auto"/>
            <w:bottom w:val="none" w:sz="0" w:space="0" w:color="auto"/>
            <w:right w:val="none" w:sz="0" w:space="0" w:color="auto"/>
          </w:divBdr>
        </w:div>
        <w:div w:id="104423328">
          <w:marLeft w:val="0"/>
          <w:marRight w:val="0"/>
          <w:marTop w:val="0"/>
          <w:marBottom w:val="0"/>
          <w:divBdr>
            <w:top w:val="none" w:sz="0" w:space="0" w:color="auto"/>
            <w:left w:val="none" w:sz="0" w:space="0" w:color="auto"/>
            <w:bottom w:val="none" w:sz="0" w:space="0" w:color="auto"/>
            <w:right w:val="none" w:sz="0" w:space="0" w:color="auto"/>
          </w:divBdr>
        </w:div>
        <w:div w:id="469978366">
          <w:marLeft w:val="0"/>
          <w:marRight w:val="0"/>
          <w:marTop w:val="0"/>
          <w:marBottom w:val="0"/>
          <w:divBdr>
            <w:top w:val="none" w:sz="0" w:space="0" w:color="auto"/>
            <w:left w:val="none" w:sz="0" w:space="0" w:color="auto"/>
            <w:bottom w:val="none" w:sz="0" w:space="0" w:color="auto"/>
            <w:right w:val="none" w:sz="0" w:space="0" w:color="auto"/>
          </w:divBdr>
        </w:div>
        <w:div w:id="1574509455">
          <w:marLeft w:val="0"/>
          <w:marRight w:val="0"/>
          <w:marTop w:val="0"/>
          <w:marBottom w:val="0"/>
          <w:divBdr>
            <w:top w:val="none" w:sz="0" w:space="0" w:color="auto"/>
            <w:left w:val="none" w:sz="0" w:space="0" w:color="auto"/>
            <w:bottom w:val="none" w:sz="0" w:space="0" w:color="auto"/>
            <w:right w:val="none" w:sz="0" w:space="0" w:color="auto"/>
          </w:divBdr>
        </w:div>
        <w:div w:id="1311592376">
          <w:marLeft w:val="0"/>
          <w:marRight w:val="0"/>
          <w:marTop w:val="0"/>
          <w:marBottom w:val="0"/>
          <w:divBdr>
            <w:top w:val="none" w:sz="0" w:space="0" w:color="auto"/>
            <w:left w:val="none" w:sz="0" w:space="0" w:color="auto"/>
            <w:bottom w:val="none" w:sz="0" w:space="0" w:color="auto"/>
            <w:right w:val="none" w:sz="0" w:space="0" w:color="auto"/>
          </w:divBdr>
        </w:div>
        <w:div w:id="1810242583">
          <w:marLeft w:val="0"/>
          <w:marRight w:val="0"/>
          <w:marTop w:val="0"/>
          <w:marBottom w:val="0"/>
          <w:divBdr>
            <w:top w:val="none" w:sz="0" w:space="0" w:color="auto"/>
            <w:left w:val="none" w:sz="0" w:space="0" w:color="auto"/>
            <w:bottom w:val="none" w:sz="0" w:space="0" w:color="auto"/>
            <w:right w:val="none" w:sz="0" w:space="0" w:color="auto"/>
          </w:divBdr>
        </w:div>
        <w:div w:id="688069493">
          <w:marLeft w:val="0"/>
          <w:marRight w:val="0"/>
          <w:marTop w:val="0"/>
          <w:marBottom w:val="0"/>
          <w:divBdr>
            <w:top w:val="none" w:sz="0" w:space="0" w:color="auto"/>
            <w:left w:val="none" w:sz="0" w:space="0" w:color="auto"/>
            <w:bottom w:val="none" w:sz="0" w:space="0" w:color="auto"/>
            <w:right w:val="none" w:sz="0" w:space="0" w:color="auto"/>
          </w:divBdr>
        </w:div>
      </w:divsChild>
    </w:div>
    <w:div w:id="1622298415">
      <w:bodyDiv w:val="1"/>
      <w:marLeft w:val="0"/>
      <w:marRight w:val="0"/>
      <w:marTop w:val="0"/>
      <w:marBottom w:val="0"/>
      <w:divBdr>
        <w:top w:val="none" w:sz="0" w:space="0" w:color="auto"/>
        <w:left w:val="none" w:sz="0" w:space="0" w:color="auto"/>
        <w:bottom w:val="none" w:sz="0" w:space="0" w:color="auto"/>
        <w:right w:val="none" w:sz="0" w:space="0" w:color="auto"/>
      </w:divBdr>
      <w:divsChild>
        <w:div w:id="101657999">
          <w:marLeft w:val="0"/>
          <w:marRight w:val="0"/>
          <w:marTop w:val="0"/>
          <w:marBottom w:val="0"/>
          <w:divBdr>
            <w:top w:val="none" w:sz="0" w:space="0" w:color="auto"/>
            <w:left w:val="none" w:sz="0" w:space="0" w:color="auto"/>
            <w:bottom w:val="none" w:sz="0" w:space="0" w:color="auto"/>
            <w:right w:val="none" w:sz="0" w:space="0" w:color="auto"/>
          </w:divBdr>
        </w:div>
      </w:divsChild>
    </w:div>
    <w:div w:id="1676226572">
      <w:bodyDiv w:val="1"/>
      <w:marLeft w:val="0"/>
      <w:marRight w:val="0"/>
      <w:marTop w:val="0"/>
      <w:marBottom w:val="0"/>
      <w:divBdr>
        <w:top w:val="none" w:sz="0" w:space="0" w:color="auto"/>
        <w:left w:val="none" w:sz="0" w:space="0" w:color="auto"/>
        <w:bottom w:val="none" w:sz="0" w:space="0" w:color="auto"/>
        <w:right w:val="none" w:sz="0" w:space="0" w:color="auto"/>
      </w:divBdr>
    </w:div>
    <w:div w:id="1739015047">
      <w:bodyDiv w:val="1"/>
      <w:marLeft w:val="0"/>
      <w:marRight w:val="0"/>
      <w:marTop w:val="0"/>
      <w:marBottom w:val="0"/>
      <w:divBdr>
        <w:top w:val="none" w:sz="0" w:space="0" w:color="auto"/>
        <w:left w:val="none" w:sz="0" w:space="0" w:color="auto"/>
        <w:bottom w:val="none" w:sz="0" w:space="0" w:color="auto"/>
        <w:right w:val="none" w:sz="0" w:space="0" w:color="auto"/>
      </w:divBdr>
    </w:div>
    <w:div w:id="206582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chemie.de/lexikon/Brom.html" TargetMode="External"/><Relationship Id="rId26" Type="http://schemas.openxmlformats.org/officeDocument/2006/relationships/image" Target="media/image3.png"/><Relationship Id="rId39" Type="http://schemas.openxmlformats.org/officeDocument/2006/relationships/hyperlink" Target="https://creativecommons.org/licenses/by/4.0/legalcode.de" TargetMode="External"/><Relationship Id="rId21" Type="http://schemas.openxmlformats.org/officeDocument/2006/relationships/hyperlink" Target="https://www.seilnacht.com/Lexikon/17Chlor.htm" TargetMode="External"/><Relationship Id="rId34" Type="http://schemas.openxmlformats.org/officeDocument/2006/relationships/hyperlink" Target="https://www.chemie.de/lexikon/Brom.html" TargetMode="External"/><Relationship Id="rId42" Type="http://schemas.openxmlformats.org/officeDocument/2006/relationships/header" Target="header7.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yperlink" Target="https://creativecommons.org/licenses/by/4.0/legalcode.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seilnacht.com/Lexikon/09Fluor.htm" TargetMode="External"/><Relationship Id="rId32" Type="http://schemas.openxmlformats.org/officeDocument/2006/relationships/hyperlink" Target="https://www.seilnacht.com/Lexikon/17Chlor.htm" TargetMode="External"/><Relationship Id="rId37" Type="http://schemas.openxmlformats.org/officeDocument/2006/relationships/hyperlink" Target="https://www.seilnacht.com/Lexikon/53Iod.htm" TargetMode="External"/><Relationship Id="rId40" Type="http://schemas.openxmlformats.org/officeDocument/2006/relationships/hyperlink" Target="https://creativecommons.org/licenses/by/4.0/legalcode.de" TargetMode="External"/><Relationship Id="rId45"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www.seilnacht.com/Lexikon/53Iod.htm" TargetMode="External"/><Relationship Id="rId28" Type="http://schemas.openxmlformats.org/officeDocument/2006/relationships/hyperlink" Target="https://creativecommons.org/licenses/by/4.0/legalcode.de" TargetMode="External"/><Relationship Id="rId36" Type="http://schemas.openxmlformats.org/officeDocument/2006/relationships/hyperlink" Target="https://www.chemie.de/lexikon/Iod.html" TargetMode="External"/><Relationship Id="rId10" Type="http://schemas.openxmlformats.org/officeDocument/2006/relationships/footer" Target="footer1.xml"/><Relationship Id="rId19" Type="http://schemas.openxmlformats.org/officeDocument/2006/relationships/hyperlink" Target="https://www.chemie.de/lexikon/Iod.html" TargetMode="External"/><Relationship Id="rId31" Type="http://schemas.openxmlformats.org/officeDocument/2006/relationships/hyperlink" Target="https://www.chemie.de/lexikon/Chlor.html" TargetMode="External"/><Relationship Id="rId44"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www.seilnacht.com/Lexikon/35Brom.htm" TargetMode="External"/><Relationship Id="rId27" Type="http://schemas.openxmlformats.org/officeDocument/2006/relationships/image" Target="media/image4.png"/><Relationship Id="rId30" Type="http://schemas.openxmlformats.org/officeDocument/2006/relationships/hyperlink" Target="https://creativecommons.org/licenses/by/4.0/legalcode.de" TargetMode="External"/><Relationship Id="rId35" Type="http://schemas.openxmlformats.org/officeDocument/2006/relationships/hyperlink" Target="https://www.seilnacht.com/Lexikon/35Brom.htm" TargetMode="External"/><Relationship Id="rId43"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chemie.de/lexikon/Chlor.html" TargetMode="External"/><Relationship Id="rId25" Type="http://schemas.openxmlformats.org/officeDocument/2006/relationships/image" Target="media/image2.png"/><Relationship Id="rId33" Type="http://schemas.openxmlformats.org/officeDocument/2006/relationships/hyperlink" Target="https://www.aerzteblatt.de/nachrichten/58965/Essenzielles-Spurenelement-Warum-der-Mensch-Brom-benoetigt" TargetMode="External"/><Relationship Id="rId38" Type="http://schemas.openxmlformats.org/officeDocument/2006/relationships/hyperlink" Target="https://www.chemie.de/lexikon/Fluor.html" TargetMode="External"/><Relationship Id="rId46" Type="http://schemas.openxmlformats.org/officeDocument/2006/relationships/fontTable" Target="fontTable.xml"/><Relationship Id="rId20" Type="http://schemas.openxmlformats.org/officeDocument/2006/relationships/hyperlink" Target="https://www.chemie.de/lexikon/Fluor.html" TargetMode="External"/><Relationship Id="rId41" Type="http://schemas.openxmlformats.org/officeDocument/2006/relationships/hyperlink" Target="https://www.seilnacht.com/Lexikon/09Fluor.ht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0C7D9-DA80-484F-A7D5-0F3DCEFDF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3010</Words>
  <Characters>20769</Characters>
  <Application>Microsoft Office Word</Application>
  <DocSecurity>0</DocSecurity>
  <Lines>692</Lines>
  <Paragraphs>377</Paragraphs>
  <ScaleCrop>false</ScaleCrop>
  <HeadingPairs>
    <vt:vector size="2" baseType="variant">
      <vt:variant>
        <vt:lpstr>Titel</vt:lpstr>
      </vt:variant>
      <vt:variant>
        <vt:i4>1</vt:i4>
      </vt:variant>
    </vt:vector>
  </HeadingPairs>
  <TitlesOfParts>
    <vt:vector size="1" baseType="lpstr">
      <vt:lpstr/>
    </vt:vector>
  </TitlesOfParts>
  <Company>Institut zur Qualitätsentwicklung im Bildungswesen (IQB)</Company>
  <LinksUpToDate>false</LinksUpToDate>
  <CharactersWithSpaces>23402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Annika Destiny Licht</dc:creator>
  <cp:lastModifiedBy>Jessica Casties</cp:lastModifiedBy>
  <cp:revision>102</cp:revision>
  <cp:lastPrinted>2019-05-26T19:33:00Z</cp:lastPrinted>
  <dcterms:created xsi:type="dcterms:W3CDTF">2024-07-19T13:54:00Z</dcterms:created>
  <dcterms:modified xsi:type="dcterms:W3CDTF">2024-09-26T13:19:00Z</dcterms:modified>
</cp:coreProperties>
</file>