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7632D843"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6A5641" w:rsidRPr="00A2368F">
        <w:t>Biologie</w:t>
      </w:r>
    </w:p>
    <w:p w14:paraId="466B2A0E" w14:textId="77777777" w:rsidR="0069509E" w:rsidRDefault="00FF253C" w:rsidP="00B81F5F">
      <w:pPr>
        <w:pStyle w:val="berschrift1"/>
        <w:numPr>
          <w:ilvl w:val="0"/>
          <w:numId w:val="0"/>
        </w:numPr>
      </w:pPr>
      <w:r>
        <w:t>Kurzbeschreibung</w:t>
      </w:r>
    </w:p>
    <w:p w14:paraId="18393A8C" w14:textId="7B3445F9" w:rsidR="0015787C" w:rsidRPr="006C182E" w:rsidRDefault="00A2368F" w:rsidP="006C182E">
      <w:pPr>
        <w:pStyle w:val="KeinLeerraum"/>
      </w:pPr>
      <w:r>
        <w:t>Die Qual der Wahl</w:t>
      </w:r>
      <w:r w:rsidR="00916FB2">
        <w:t xml:space="preserve"> – Kriterien helfen bei der Auswahl von Information</w:t>
      </w:r>
    </w:p>
    <w:p w14:paraId="6687D011" w14:textId="716B427B"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6A5641" w:rsidRPr="00A2368F">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661D6961" w14:textId="43C2F923" w:rsidR="00A2368F" w:rsidRPr="00B94A9C" w:rsidRDefault="00A2368F" w:rsidP="00B94A9C">
      <w:pPr>
        <w:pStyle w:val="Textkrper"/>
      </w:pPr>
      <w:r w:rsidRPr="00B94A9C">
        <w:t xml:space="preserve">Die Lernaufgabe hat ihren Schwerpunkt im Bereich der Kommunikationskompetenz mit Blick auf die modellhafte Darstellung des </w:t>
      </w:r>
      <w:r w:rsidR="002931B3">
        <w:t>D</w:t>
      </w:r>
      <w:r w:rsidR="002045B9">
        <w:t>NA</w:t>
      </w:r>
      <w:r w:rsidR="002931B3">
        <w:t>-</w:t>
      </w:r>
      <w:r w:rsidRPr="00B94A9C">
        <w:t>Moleküls.</w:t>
      </w:r>
    </w:p>
    <w:p w14:paraId="79EE80E7" w14:textId="297AC708" w:rsidR="00A2368F" w:rsidRDefault="00A2368F" w:rsidP="00926693">
      <w:pPr>
        <w:pStyle w:val="Textkrper"/>
        <w:spacing w:after="120"/>
      </w:pPr>
      <w:r w:rsidRPr="00B94A9C">
        <w:t xml:space="preserve">Die Lernenden analysieren unterschiedliche Informationsquellen zur modellhaften Darstellung des </w:t>
      </w:r>
      <w:r w:rsidR="002931B3">
        <w:t>D</w:t>
      </w:r>
      <w:r w:rsidR="00E90B36">
        <w:t>NA</w:t>
      </w:r>
      <w:r w:rsidR="002931B3">
        <w:t>-</w:t>
      </w:r>
      <w:r w:rsidRPr="00B94A9C">
        <w:t>Moleküls auf Grundlage verschiedener Kriterien und wählen die für sie geeignete Informationsquelle adressaten</w:t>
      </w:r>
      <w:r w:rsidR="002931B3">
        <w:t>-</w:t>
      </w:r>
      <w:r w:rsidRPr="00B94A9C">
        <w:t xml:space="preserve"> und zielgerecht aus. Mit Hilfe einer kriteriengeleiteten Checkliste sowie verschiedenen Sachtexten, einer KI</w:t>
      </w:r>
      <w:r w:rsidR="002931B3">
        <w:t>-</w:t>
      </w:r>
      <w:r w:rsidRPr="00B94A9C">
        <w:t xml:space="preserve">Antwort und eines Erklärvideos gelangen die Lernenden zu einer begründeten Entscheidungsfindung. Zudem sollen die Lernenden die Glaubwürdigkeit unterschiedlicher Quellen </w:t>
      </w:r>
      <w:proofErr w:type="gramStart"/>
      <w:r w:rsidR="00E90B36" w:rsidRPr="00B94A9C">
        <w:t>gemäß sachbezogene</w:t>
      </w:r>
      <w:r w:rsidR="00644284">
        <w:t>r</w:t>
      </w:r>
      <w:r w:rsidR="00E90B36">
        <w:t xml:space="preserve"> Kriterien</w:t>
      </w:r>
      <w:proofErr w:type="gramEnd"/>
      <w:r w:rsidRPr="00B94A9C">
        <w:t xml:space="preserve"> überprüfen</w:t>
      </w:r>
      <w:r>
        <w:t>.</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845142" w14:paraId="2AB5D214" w14:textId="77777777" w:rsidTr="000176DF">
        <w:trPr>
          <w:trHeight w:val="1968"/>
        </w:trPr>
        <w:tc>
          <w:tcPr>
            <w:tcW w:w="3261" w:type="dxa"/>
            <w:shd w:val="clear" w:color="auto" w:fill="D9D9D9" w:themeFill="background1" w:themeFillShade="D9"/>
          </w:tcPr>
          <w:p w14:paraId="64911ED9" w14:textId="77777777" w:rsidR="002D5A34" w:rsidRDefault="00687CC3" w:rsidP="00982927">
            <w:pPr>
              <w:pStyle w:val="Textkrper"/>
              <w:spacing w:before="0"/>
              <w:jc w:val="left"/>
              <w:rPr>
                <w:b/>
              </w:rPr>
            </w:pPr>
            <w:r>
              <w:rPr>
                <w:b/>
              </w:rPr>
              <w:t xml:space="preserve">Kompetenzbereiche und </w:t>
            </w:r>
          </w:p>
          <w:p w14:paraId="2892F7DD" w14:textId="2C416A20" w:rsidR="0015787C" w:rsidRPr="008D7A8B" w:rsidRDefault="0015787C" w:rsidP="00982927">
            <w:pPr>
              <w:pStyle w:val="Textkrper"/>
              <w:spacing w:before="0"/>
              <w:jc w:val="left"/>
              <w:rPr>
                <w:b/>
              </w:rPr>
            </w:pPr>
            <w:r w:rsidRPr="008D7A8B">
              <w:rPr>
                <w:b/>
              </w:rPr>
              <w:t>relevante Standards</w:t>
            </w:r>
          </w:p>
        </w:tc>
        <w:tc>
          <w:tcPr>
            <w:tcW w:w="5804" w:type="dxa"/>
          </w:tcPr>
          <w:p w14:paraId="2EE1E4E7" w14:textId="77777777" w:rsidR="000176DF" w:rsidRDefault="000176DF" w:rsidP="002D5A34">
            <w:pPr>
              <w:pStyle w:val="Textkrper"/>
              <w:spacing w:before="0"/>
              <w:rPr>
                <w:b/>
              </w:rPr>
            </w:pPr>
            <w:r>
              <w:rPr>
                <w:b/>
              </w:rPr>
              <w:t>Kommunikationskompetenz</w:t>
            </w:r>
          </w:p>
          <w:p w14:paraId="2B172D57" w14:textId="2E594E6A" w:rsidR="000176DF" w:rsidRDefault="000176DF" w:rsidP="000176DF">
            <w:pPr>
              <w:pStyle w:val="Textkrper"/>
              <w:ind w:left="567" w:hanging="567"/>
              <w:rPr>
                <w:i/>
              </w:rPr>
            </w:pPr>
            <w:r w:rsidRPr="008C7E73">
              <w:rPr>
                <w:i/>
              </w:rPr>
              <w:t>Die Lernenden</w:t>
            </w:r>
            <w:r w:rsidR="002D5A34">
              <w:rPr>
                <w:i/>
              </w:rPr>
              <w:t xml:space="preserve"> </w:t>
            </w:r>
            <w:r w:rsidRPr="008C7E73">
              <w:rPr>
                <w:i/>
              </w:rPr>
              <w:t>…</w:t>
            </w:r>
          </w:p>
          <w:p w14:paraId="4A7F8DFB" w14:textId="52BA6829" w:rsidR="00A2368F" w:rsidRDefault="00A2368F" w:rsidP="002D5A34">
            <w:pPr>
              <w:pStyle w:val="Textkrper"/>
              <w:ind w:left="595" w:hanging="595"/>
              <w:rPr>
                <w:b/>
                <w:bCs/>
              </w:rPr>
            </w:pPr>
            <w:r w:rsidRPr="00370C88">
              <w:rPr>
                <w:b/>
                <w:bCs/>
              </w:rPr>
              <w:t>K</w:t>
            </w:r>
            <w:r w:rsidR="002D5A34">
              <w:rPr>
                <w:b/>
                <w:bCs/>
              </w:rPr>
              <w:t> </w:t>
            </w:r>
            <w:r>
              <w:rPr>
                <w:b/>
                <w:bCs/>
              </w:rPr>
              <w:t>1.1</w:t>
            </w:r>
            <w:r w:rsidR="002D5A34" w:rsidRPr="00D56EAA">
              <w:tab/>
            </w:r>
            <w:r w:rsidRPr="00370C88">
              <w:rPr>
                <w:b/>
                <w:bCs/>
              </w:rPr>
              <w:t>recherchieren zu biologischen Sachverhalten</w:t>
            </w:r>
            <w:r>
              <w:rPr>
                <w:b/>
                <w:bCs/>
              </w:rPr>
              <w:t xml:space="preserve"> </w:t>
            </w:r>
            <w:r w:rsidRPr="00370C88">
              <w:rPr>
                <w:b/>
                <w:bCs/>
              </w:rPr>
              <w:t>quelle</w:t>
            </w:r>
            <w:r>
              <w:rPr>
                <w:b/>
                <w:bCs/>
              </w:rPr>
              <w:t>n</w:t>
            </w:r>
            <w:r w:rsidRPr="00370C88">
              <w:rPr>
                <w:b/>
                <w:bCs/>
              </w:rPr>
              <w:t>bezogen und zielgerichtet in analogen und digitalen Medien</w:t>
            </w:r>
            <w:r w:rsidR="00AA52A7">
              <w:rPr>
                <w:b/>
                <w:bCs/>
              </w:rPr>
              <w:t>.</w:t>
            </w:r>
          </w:p>
          <w:p w14:paraId="1A76B50C" w14:textId="3DAC9D3B" w:rsidR="00A2368F" w:rsidRPr="008662E5" w:rsidRDefault="00A2368F" w:rsidP="002D5A34">
            <w:pPr>
              <w:pStyle w:val="Textkrper"/>
              <w:ind w:left="595" w:hanging="595"/>
            </w:pPr>
            <w:r w:rsidRPr="008662E5">
              <w:t>K</w:t>
            </w:r>
            <w:r w:rsidR="002D5A34">
              <w:t> </w:t>
            </w:r>
            <w:r w:rsidRPr="008662E5">
              <w:t>1.2</w:t>
            </w:r>
            <w:r w:rsidR="002D5A34" w:rsidRPr="00D56EAA">
              <w:tab/>
            </w:r>
            <w:r w:rsidRPr="008662E5">
              <w:t>beziehen aussagekräftige Informationen und Daten zu biologischen Sachverhalten zur Bearbeitung von Fragestellungen ein</w:t>
            </w:r>
            <w:r w:rsidR="00AA52A7">
              <w:t>, auch mit Bezügen zu Basiskonzepten.</w:t>
            </w:r>
          </w:p>
          <w:p w14:paraId="570C3F30" w14:textId="7FF54030" w:rsidR="00A2368F" w:rsidRDefault="00A2368F" w:rsidP="002D5A34">
            <w:pPr>
              <w:pStyle w:val="Textkrper"/>
              <w:ind w:left="595" w:hanging="595"/>
              <w:rPr>
                <w:b/>
                <w:bCs/>
              </w:rPr>
            </w:pPr>
            <w:r w:rsidRPr="00370C88">
              <w:rPr>
                <w:b/>
                <w:bCs/>
              </w:rPr>
              <w:t>K</w:t>
            </w:r>
            <w:r w:rsidR="002D5A34">
              <w:rPr>
                <w:b/>
                <w:bCs/>
              </w:rPr>
              <w:t> </w:t>
            </w:r>
            <w:r>
              <w:rPr>
                <w:b/>
                <w:bCs/>
              </w:rPr>
              <w:t>1.3</w:t>
            </w:r>
            <w:r w:rsidR="002D5A34" w:rsidRPr="00D56EAA">
              <w:tab/>
            </w:r>
            <w:r>
              <w:rPr>
                <w:b/>
                <w:bCs/>
              </w:rPr>
              <w:t>prüfen</w:t>
            </w:r>
            <w:r w:rsidRPr="00370C88">
              <w:rPr>
                <w:b/>
                <w:bCs/>
              </w:rPr>
              <w:t xml:space="preserve"> Zuverlässigkeit und Vertrauenswürdigkeit von Darstellungen in Quellen</w:t>
            </w:r>
            <w:r w:rsidR="006F649B">
              <w:rPr>
                <w:b/>
                <w:bCs/>
              </w:rPr>
              <w:t>.</w:t>
            </w:r>
          </w:p>
          <w:p w14:paraId="78C5263A" w14:textId="17B224F8" w:rsidR="000176DF" w:rsidRPr="000176DF" w:rsidRDefault="00A2368F" w:rsidP="002D5A34">
            <w:pPr>
              <w:pStyle w:val="Textkrper"/>
              <w:ind w:left="595" w:hanging="595"/>
            </w:pPr>
            <w:r>
              <w:rPr>
                <w:b/>
                <w:bCs/>
              </w:rPr>
              <w:t>K</w:t>
            </w:r>
            <w:r w:rsidR="002D5A34">
              <w:rPr>
                <w:b/>
                <w:bCs/>
              </w:rPr>
              <w:t> </w:t>
            </w:r>
            <w:r>
              <w:rPr>
                <w:b/>
                <w:bCs/>
              </w:rPr>
              <w:t>3.4</w:t>
            </w:r>
            <w:r w:rsidR="002D5A34" w:rsidRPr="00D56EAA">
              <w:tab/>
            </w:r>
            <w:r w:rsidRPr="00EC7717">
              <w:rPr>
                <w:b/>
                <w:bCs/>
              </w:rPr>
              <w:t>reflektieren die Nutzung analoger und digitaler Werkzeuge und Medien.</w:t>
            </w:r>
          </w:p>
        </w:tc>
      </w:tr>
      <w:tr w:rsidR="00A2368F" w14:paraId="26F5E48A" w14:textId="77777777" w:rsidTr="00B643AC">
        <w:tc>
          <w:tcPr>
            <w:tcW w:w="3261" w:type="dxa"/>
            <w:shd w:val="clear" w:color="auto" w:fill="D9D9D9" w:themeFill="background1" w:themeFillShade="D9"/>
          </w:tcPr>
          <w:p w14:paraId="1C491A91" w14:textId="77777777" w:rsidR="00A2368F" w:rsidRPr="008D7A8B" w:rsidRDefault="00A2368F" w:rsidP="00A2368F">
            <w:pPr>
              <w:pStyle w:val="Textkrper"/>
              <w:spacing w:before="0"/>
              <w:rPr>
                <w:b/>
              </w:rPr>
            </w:pPr>
            <w:r>
              <w:rPr>
                <w:b/>
              </w:rPr>
              <w:t xml:space="preserve">Basiskonzepte </w:t>
            </w:r>
          </w:p>
        </w:tc>
        <w:tc>
          <w:tcPr>
            <w:tcW w:w="5804" w:type="dxa"/>
          </w:tcPr>
          <w:p w14:paraId="3B8CE339" w14:textId="20ACD10D" w:rsidR="00A2368F" w:rsidRPr="00895504" w:rsidRDefault="00A2368F" w:rsidP="00A2368F">
            <w:pPr>
              <w:pStyle w:val="Textkrper"/>
              <w:spacing w:before="0"/>
            </w:pPr>
            <w:r>
              <w:t>Struktur und Funktion</w:t>
            </w:r>
          </w:p>
        </w:tc>
      </w:tr>
      <w:tr w:rsidR="000E6FB6" w14:paraId="7A9028ED" w14:textId="77777777" w:rsidTr="00B643AC">
        <w:tc>
          <w:tcPr>
            <w:tcW w:w="3261" w:type="dxa"/>
            <w:shd w:val="clear" w:color="auto" w:fill="D9D9D9" w:themeFill="background1" w:themeFillShade="D9"/>
          </w:tcPr>
          <w:p w14:paraId="2F35A66D" w14:textId="77777777" w:rsidR="002D5A34" w:rsidRDefault="000E6FB6" w:rsidP="00A2368F">
            <w:pPr>
              <w:pStyle w:val="Textkrper"/>
              <w:spacing w:before="0"/>
              <w:rPr>
                <w:b/>
              </w:rPr>
            </w:pPr>
            <w:r w:rsidRPr="002E7A40">
              <w:rPr>
                <w:b/>
              </w:rPr>
              <w:lastRenderedPageBreak/>
              <w:t xml:space="preserve">Bezug zu verbindlichen </w:t>
            </w:r>
          </w:p>
          <w:p w14:paraId="25AE0DAC" w14:textId="34C61C3A" w:rsidR="000E6FB6" w:rsidRPr="002E7A40" w:rsidRDefault="000E6FB6" w:rsidP="00A2368F">
            <w:pPr>
              <w:pStyle w:val="Textkrper"/>
              <w:spacing w:before="0"/>
              <w:rPr>
                <w:b/>
              </w:rPr>
            </w:pPr>
            <w:r w:rsidRPr="002E7A40">
              <w:rPr>
                <w:b/>
              </w:rPr>
              <w:t>inhaltlichen Aspekten</w:t>
            </w:r>
          </w:p>
        </w:tc>
        <w:tc>
          <w:tcPr>
            <w:tcW w:w="5804" w:type="dxa"/>
          </w:tcPr>
          <w:p w14:paraId="214F4ED6" w14:textId="046A2A85" w:rsidR="000E6FB6" w:rsidRDefault="002E7A40" w:rsidP="002D5A34">
            <w:pPr>
              <w:pStyle w:val="AufzhlungszeichenEbene1"/>
              <w:numPr>
                <w:ilvl w:val="0"/>
                <w:numId w:val="0"/>
              </w:numPr>
              <w:spacing w:before="0"/>
              <w:ind w:left="227" w:hanging="227"/>
            </w:pPr>
            <w:r>
              <w:t>Vererbung</w:t>
            </w:r>
          </w:p>
        </w:tc>
      </w:tr>
      <w:tr w:rsidR="00A2368F" w14:paraId="0DAD4B75" w14:textId="77777777" w:rsidTr="00B643AC">
        <w:tc>
          <w:tcPr>
            <w:tcW w:w="3261" w:type="dxa"/>
            <w:shd w:val="clear" w:color="auto" w:fill="D9D9D9" w:themeFill="background1" w:themeFillShade="D9"/>
          </w:tcPr>
          <w:p w14:paraId="4D46D446" w14:textId="77777777" w:rsidR="00A2368F" w:rsidRPr="008D7A8B" w:rsidRDefault="00A2368F" w:rsidP="00A2368F">
            <w:pPr>
              <w:pStyle w:val="Textkrper"/>
              <w:spacing w:before="0"/>
              <w:rPr>
                <w:b/>
              </w:rPr>
            </w:pPr>
            <w:r>
              <w:rPr>
                <w:b/>
              </w:rPr>
              <w:t>konkrete Inhalte</w:t>
            </w:r>
          </w:p>
        </w:tc>
        <w:tc>
          <w:tcPr>
            <w:tcW w:w="5804" w:type="dxa"/>
          </w:tcPr>
          <w:p w14:paraId="314A6263" w14:textId="28BB145F" w:rsidR="00A2368F" w:rsidRPr="00895504" w:rsidRDefault="00A2368F" w:rsidP="00A2368F">
            <w:pPr>
              <w:pStyle w:val="Textkrper"/>
              <w:spacing w:before="0"/>
              <w:rPr>
                <w:rFonts w:eastAsia="Times New Roman"/>
              </w:rPr>
            </w:pPr>
            <w:r>
              <w:t xml:space="preserve">Wahl einer geeigneten Informationsquelle </w:t>
            </w:r>
            <w:r w:rsidR="00916FB2">
              <w:t xml:space="preserve">mit </w:t>
            </w:r>
            <w:r>
              <w:t>Bewertungskriterien am Beispiel des DNA-Moleküls</w:t>
            </w:r>
          </w:p>
        </w:tc>
      </w:tr>
      <w:tr w:rsidR="00A2368F" w14:paraId="41918116" w14:textId="77777777" w:rsidTr="00B643AC">
        <w:tc>
          <w:tcPr>
            <w:tcW w:w="3261" w:type="dxa"/>
            <w:shd w:val="clear" w:color="auto" w:fill="D9D9D9" w:themeFill="background1" w:themeFillShade="D9"/>
          </w:tcPr>
          <w:p w14:paraId="4C3472AA" w14:textId="77777777" w:rsidR="00A2368F" w:rsidRPr="008D7A8B" w:rsidRDefault="00A2368F" w:rsidP="00A2368F">
            <w:pPr>
              <w:pStyle w:val="Textkrper"/>
              <w:spacing w:before="0"/>
              <w:rPr>
                <w:b/>
              </w:rPr>
            </w:pPr>
            <w:r w:rsidRPr="008D7A8B">
              <w:rPr>
                <w:b/>
              </w:rPr>
              <w:t>Materialien</w:t>
            </w:r>
          </w:p>
        </w:tc>
        <w:tc>
          <w:tcPr>
            <w:tcW w:w="5804" w:type="dxa"/>
          </w:tcPr>
          <w:p w14:paraId="38CF0E9B" w14:textId="1915DA65" w:rsidR="00A2368F" w:rsidRDefault="00A2368F" w:rsidP="00A2368F">
            <w:pPr>
              <w:pStyle w:val="Textkrper"/>
              <w:spacing w:before="0"/>
            </w:pPr>
            <w:r>
              <w:t>M 1</w:t>
            </w:r>
            <w:r w:rsidR="00B94A9C">
              <w:t xml:space="preserve"> </w:t>
            </w:r>
            <w:r>
              <w:t>–</w:t>
            </w:r>
            <w:r w:rsidR="00B94A9C">
              <w:t xml:space="preserve"> </w:t>
            </w:r>
            <w:r>
              <w:t>Checkliste</w:t>
            </w:r>
            <w:r w:rsidR="002931B3">
              <w:t xml:space="preserve"> </w:t>
            </w:r>
            <w:r>
              <w:t>Informationsquelle</w:t>
            </w:r>
          </w:p>
          <w:p w14:paraId="7A7012FE" w14:textId="77777777" w:rsidR="00A2368F" w:rsidRDefault="00A2368F" w:rsidP="00A2368F">
            <w:pPr>
              <w:pStyle w:val="Textkrper"/>
              <w:spacing w:before="0"/>
              <w:ind w:left="556" w:hanging="556"/>
            </w:pPr>
            <w:r w:rsidRPr="007F2B1F">
              <w:t xml:space="preserve">M 2 – </w:t>
            </w:r>
            <w:r>
              <w:t xml:space="preserve">Originalquelle </w:t>
            </w:r>
          </w:p>
          <w:p w14:paraId="38958D70" w14:textId="30A2D409" w:rsidR="00A2368F" w:rsidRDefault="00A2368F" w:rsidP="00A2368F">
            <w:pPr>
              <w:pStyle w:val="Textkrper"/>
              <w:spacing w:before="0"/>
              <w:ind w:left="564" w:hanging="564"/>
            </w:pPr>
            <w:r>
              <w:t xml:space="preserve">M 3 – Auszug aus </w:t>
            </w:r>
            <w:r w:rsidR="00AC3C9E">
              <w:t xml:space="preserve">einem </w:t>
            </w:r>
            <w:r>
              <w:t xml:space="preserve">Schulbuch </w:t>
            </w:r>
          </w:p>
          <w:p w14:paraId="5C5FE292" w14:textId="77777777" w:rsidR="00A2368F" w:rsidRDefault="00A2368F" w:rsidP="00A2368F">
            <w:pPr>
              <w:pStyle w:val="Textkrper"/>
              <w:spacing w:before="0"/>
            </w:pPr>
            <w:r>
              <w:t>M 4 – Auszug aus einem Universitätslehrbuch</w:t>
            </w:r>
          </w:p>
          <w:p w14:paraId="6583CF8E" w14:textId="09042A4A" w:rsidR="00A2368F" w:rsidRDefault="00A2368F" w:rsidP="00A2368F">
            <w:pPr>
              <w:pStyle w:val="Textkrper"/>
              <w:spacing w:before="0"/>
              <w:ind w:left="564" w:hanging="564"/>
            </w:pPr>
            <w:r>
              <w:t>M 5 –</w:t>
            </w:r>
            <w:r w:rsidR="00926693">
              <w:t xml:space="preserve"> </w:t>
            </w:r>
            <w:proofErr w:type="spellStart"/>
            <w:r>
              <w:t>ChatGPT</w:t>
            </w:r>
            <w:proofErr w:type="spellEnd"/>
            <w:r>
              <w:t xml:space="preserve"> </w:t>
            </w:r>
            <w:r w:rsidR="00926693">
              <w:t>Antwort</w:t>
            </w:r>
          </w:p>
          <w:p w14:paraId="131FAF37" w14:textId="3F786695" w:rsidR="00A2368F" w:rsidRPr="00895504" w:rsidRDefault="00A2368F" w:rsidP="00A2368F">
            <w:pPr>
              <w:pStyle w:val="Textkrper"/>
              <w:spacing w:before="0"/>
              <w:ind w:left="595" w:hanging="595"/>
            </w:pPr>
            <w:r>
              <w:t xml:space="preserve">M 6 – Filmsequenz aus einem </w:t>
            </w:r>
            <w:r w:rsidR="00B94A9C">
              <w:t xml:space="preserve">Erklärvideo </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982927">
            <w:pPr>
              <w:pStyle w:val="Textkrper"/>
              <w:spacing w:before="0"/>
              <w:rPr>
                <w:b/>
              </w:rPr>
            </w:pPr>
            <w:r>
              <w:rPr>
                <w:b/>
              </w:rPr>
              <w:t>Jahrgangsstufe</w:t>
            </w:r>
          </w:p>
        </w:tc>
        <w:tc>
          <w:tcPr>
            <w:tcW w:w="5804" w:type="dxa"/>
          </w:tcPr>
          <w:p w14:paraId="70E89E66" w14:textId="1648FB84" w:rsidR="00E15487" w:rsidRDefault="00A2368F" w:rsidP="00982927">
            <w:pPr>
              <w:pStyle w:val="Textkrper"/>
              <w:spacing w:before="0"/>
            </w:pPr>
            <w:r>
              <w:t>9–10</w:t>
            </w:r>
          </w:p>
        </w:tc>
      </w:tr>
      <w:tr w:rsidR="00A2368F" w14:paraId="06627396" w14:textId="77777777" w:rsidTr="00B643AC">
        <w:tc>
          <w:tcPr>
            <w:tcW w:w="3261" w:type="dxa"/>
            <w:shd w:val="clear" w:color="auto" w:fill="D9D9D9" w:themeFill="background1" w:themeFillShade="D9"/>
          </w:tcPr>
          <w:p w14:paraId="1C780F44" w14:textId="572C949B" w:rsidR="00A2368F" w:rsidRDefault="00A2368F" w:rsidP="00A2368F">
            <w:pPr>
              <w:pStyle w:val="Textkrper"/>
              <w:spacing w:before="0"/>
              <w:rPr>
                <w:b/>
              </w:rPr>
            </w:pPr>
            <w:r w:rsidRPr="008D7A8B">
              <w:rPr>
                <w:b/>
              </w:rPr>
              <w:t>Lernvoraussetzungen</w:t>
            </w:r>
          </w:p>
        </w:tc>
        <w:tc>
          <w:tcPr>
            <w:tcW w:w="5804" w:type="dxa"/>
          </w:tcPr>
          <w:p w14:paraId="7C862096" w14:textId="670FD75F" w:rsidR="00A2368F" w:rsidRPr="00A2368F" w:rsidRDefault="00A2368F" w:rsidP="002D5A34">
            <w:pPr>
              <w:pStyle w:val="AufzhlungszeichenEbene1"/>
              <w:spacing w:before="0"/>
            </w:pPr>
            <w:r w:rsidRPr="00A2368F">
              <w:t xml:space="preserve">Bau und Funktion des </w:t>
            </w:r>
            <w:r w:rsidR="00916FB2">
              <w:t>DNA-</w:t>
            </w:r>
            <w:r w:rsidRPr="00A2368F">
              <w:t>Moleküls</w:t>
            </w:r>
          </w:p>
          <w:p w14:paraId="409D2689" w14:textId="77777777" w:rsidR="00A2368F" w:rsidRPr="00A2368F" w:rsidRDefault="00A2368F" w:rsidP="002D5A34">
            <w:pPr>
              <w:pStyle w:val="AufzhlungszeichenEbene1"/>
              <w:spacing w:before="0"/>
            </w:pPr>
            <w:r w:rsidRPr="00A2368F">
              <w:t xml:space="preserve">Bau und Funktion von Chromosomen </w:t>
            </w:r>
          </w:p>
          <w:p w14:paraId="67DC1BFA" w14:textId="07C66D62" w:rsidR="00A2368F" w:rsidRPr="00A2368F" w:rsidRDefault="00A2368F" w:rsidP="002D5A34">
            <w:pPr>
              <w:pStyle w:val="AufzhlungszeichenEbene1"/>
              <w:spacing w:before="0"/>
            </w:pPr>
            <w:r w:rsidRPr="00A2368F">
              <w:t>Schlüssel</w:t>
            </w:r>
            <w:r w:rsidR="009F2332">
              <w:t>-</w:t>
            </w:r>
            <w:r w:rsidRPr="00A2368F">
              <w:t>Schloss</w:t>
            </w:r>
            <w:r w:rsidR="009F2332">
              <w:t>-</w:t>
            </w:r>
            <w:r w:rsidRPr="00A2368F">
              <w:t xml:space="preserve">Prinzip </w:t>
            </w:r>
          </w:p>
          <w:p w14:paraId="44EE55E8" w14:textId="022A273B" w:rsidR="00A2368F" w:rsidRPr="00A2368F" w:rsidRDefault="00A2368F" w:rsidP="002D5A34">
            <w:pPr>
              <w:pStyle w:val="AufzhlungszeichenEbene1"/>
              <w:spacing w:before="0"/>
            </w:pPr>
            <w:r w:rsidRPr="00A2368F">
              <w:rPr>
                <w:rStyle w:val="cf01"/>
                <w:rFonts w:ascii="Arial" w:hAnsi="Arial" w:cs="Times New Roman"/>
                <w:sz w:val="22"/>
                <w:szCs w:val="22"/>
              </w:rPr>
              <w:t>Aus fachtypischen Darstellungen fachbezogene Informationen erschließen</w:t>
            </w:r>
          </w:p>
        </w:tc>
      </w:tr>
      <w:tr w:rsidR="0015787C" w14:paraId="17A23536" w14:textId="77777777" w:rsidTr="00B643AC">
        <w:tc>
          <w:tcPr>
            <w:tcW w:w="3261" w:type="dxa"/>
            <w:shd w:val="clear" w:color="auto" w:fill="D9D9D9" w:themeFill="background1" w:themeFillShade="D9"/>
          </w:tcPr>
          <w:p w14:paraId="6BCB10BD" w14:textId="77777777" w:rsidR="0015787C" w:rsidRPr="008D7A8B" w:rsidRDefault="0015787C" w:rsidP="00982927">
            <w:pPr>
              <w:pStyle w:val="Textkrper"/>
              <w:spacing w:before="0"/>
              <w:rPr>
                <w:b/>
              </w:rPr>
            </w:pPr>
            <w:r w:rsidRPr="008D7A8B">
              <w:rPr>
                <w:b/>
              </w:rPr>
              <w:t>Bearbeitungszeit</w:t>
            </w:r>
          </w:p>
        </w:tc>
        <w:tc>
          <w:tcPr>
            <w:tcW w:w="5804" w:type="dxa"/>
          </w:tcPr>
          <w:p w14:paraId="684E1C57" w14:textId="79E433A0" w:rsidR="00C90DB4" w:rsidRPr="00277702" w:rsidRDefault="00A2368F" w:rsidP="00982927">
            <w:pPr>
              <w:pStyle w:val="Textkrper"/>
              <w:spacing w:before="0"/>
            </w:pPr>
            <w:r w:rsidRPr="00A2368F">
              <w:t>90 Minuten</w:t>
            </w:r>
          </w:p>
        </w:tc>
      </w:tr>
      <w:tr w:rsidR="0015787C" w:rsidRPr="0055283A" w14:paraId="799C7F05" w14:textId="77777777" w:rsidTr="00B643AC">
        <w:tc>
          <w:tcPr>
            <w:tcW w:w="3261" w:type="dxa"/>
            <w:shd w:val="clear" w:color="auto" w:fill="D9D9D9" w:themeFill="background1" w:themeFillShade="D9"/>
          </w:tcPr>
          <w:p w14:paraId="44E018E8" w14:textId="77777777" w:rsidR="0015787C" w:rsidRPr="008D7A8B" w:rsidRDefault="0015787C" w:rsidP="00982927">
            <w:pPr>
              <w:pStyle w:val="Textkrper"/>
              <w:spacing w:before="0"/>
              <w:rPr>
                <w:b/>
              </w:rPr>
            </w:pPr>
            <w:r w:rsidRPr="008D7A8B">
              <w:rPr>
                <w:b/>
              </w:rPr>
              <w:t>Hilfsmittel</w:t>
            </w:r>
          </w:p>
        </w:tc>
        <w:tc>
          <w:tcPr>
            <w:tcW w:w="5804" w:type="dxa"/>
          </w:tcPr>
          <w:p w14:paraId="64285046" w14:textId="5DCC8CC9" w:rsidR="0015787C" w:rsidRPr="0055283A" w:rsidRDefault="002C4B75" w:rsidP="0055283A">
            <w:pPr>
              <w:pStyle w:val="Textkrper"/>
              <w:spacing w:before="0"/>
            </w:pPr>
            <w:r>
              <w:t>Mobiles</w:t>
            </w:r>
            <w:r w:rsidR="00A2368F" w:rsidRPr="0055283A">
              <w:t xml:space="preserve"> Endgerät</w:t>
            </w:r>
            <w:r w:rsidR="00B94A9C" w:rsidRPr="0055283A">
              <w:t xml:space="preserve">, </w:t>
            </w:r>
            <w:r w:rsidR="00A2368F" w:rsidRPr="0055283A">
              <w:t>Kopfhörer</w:t>
            </w:r>
          </w:p>
        </w:tc>
      </w:tr>
      <w:tr w:rsidR="0015787C" w14:paraId="564A5818" w14:textId="77777777" w:rsidTr="00B643AC">
        <w:tc>
          <w:tcPr>
            <w:tcW w:w="3261" w:type="dxa"/>
            <w:shd w:val="clear" w:color="auto" w:fill="D9D9D9" w:themeFill="background1" w:themeFillShade="D9"/>
          </w:tcPr>
          <w:p w14:paraId="03C1CABF" w14:textId="77777777" w:rsidR="0015787C" w:rsidRDefault="0015787C" w:rsidP="00982927">
            <w:pPr>
              <w:pStyle w:val="Textkrper"/>
              <w:spacing w:before="0"/>
              <w:rPr>
                <w:b/>
              </w:rPr>
            </w:pPr>
            <w:r>
              <w:rPr>
                <w:b/>
              </w:rPr>
              <w:t>Differenzierungsmöglichkeit</w:t>
            </w:r>
          </w:p>
        </w:tc>
        <w:tc>
          <w:tcPr>
            <w:tcW w:w="5804" w:type="dxa"/>
          </w:tcPr>
          <w:p w14:paraId="3C8BB277" w14:textId="552A37AA" w:rsidR="0015787C" w:rsidRPr="00895504" w:rsidRDefault="00A2368F" w:rsidP="00982927">
            <w:pPr>
              <w:pStyle w:val="Textkrper"/>
              <w:spacing w:before="0"/>
            </w:pPr>
            <w:r w:rsidRPr="00A2368F">
              <w:t>Reduzierte Verwendung der Materialien M</w:t>
            </w:r>
            <w:r w:rsidR="00926693">
              <w:t xml:space="preserve"> </w:t>
            </w:r>
            <w:r w:rsidRPr="00A2368F">
              <w:t>2 bis M</w:t>
            </w:r>
            <w:r w:rsidR="00926693">
              <w:t xml:space="preserve"> </w:t>
            </w:r>
            <w:r w:rsidRPr="00A2368F">
              <w:t>6</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7D9B0427"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A2368F">
                  <w:rPr>
                    <w:rFonts w:ascii="MS Gothic" w:eastAsia="MS Gothic" w:hAnsi="MS Gothic" w:hint="eastAsia"/>
                  </w:rPr>
                  <w:t>☒</w:t>
                </w:r>
              </w:sdtContent>
            </w:sdt>
          </w:p>
        </w:tc>
      </w:tr>
    </w:tbl>
    <w:p w14:paraId="7D7BC629" w14:textId="77777777" w:rsidR="003A5949" w:rsidRDefault="003A5949" w:rsidP="006114EF">
      <w:pPr>
        <w:pStyle w:val="berschrift1"/>
        <w:numPr>
          <w:ilvl w:val="0"/>
          <w:numId w:val="0"/>
        </w:numPr>
        <w:ind w:left="567" w:hanging="567"/>
        <w:sectPr w:rsidR="003A5949" w:rsidSect="00D96EDD">
          <w:headerReference w:type="default" r:id="rId8"/>
          <w:footerReference w:type="default" r:id="rId9"/>
          <w:headerReference w:type="first" r:id="rId10"/>
          <w:footerReference w:type="first" r:id="rId11"/>
          <w:type w:val="continuous"/>
          <w:pgSz w:w="11906" w:h="16838" w:code="9"/>
          <w:pgMar w:top="1418" w:right="1418" w:bottom="1134" w:left="1418" w:header="567" w:footer="567" w:gutter="0"/>
          <w:cols w:space="708"/>
          <w:titlePg/>
          <w:docGrid w:linePitch="360"/>
        </w:sectPr>
      </w:pPr>
    </w:p>
    <w:p w14:paraId="33AA755B" w14:textId="72D7A524" w:rsidR="003626DB" w:rsidRDefault="003626DB" w:rsidP="003A5949">
      <w:pPr>
        <w:pStyle w:val="berschrift1"/>
        <w:spacing w:before="0" w:after="120"/>
      </w:pPr>
      <w:r>
        <w:lastRenderedPageBreak/>
        <w:t>Aufgabe</w:t>
      </w:r>
    </w:p>
    <w:p w14:paraId="07A92048" w14:textId="49BE49FB" w:rsidR="006F649B" w:rsidRPr="002D5A34" w:rsidRDefault="00A2368F" w:rsidP="002D5A34">
      <w:pPr>
        <w:pStyle w:val="Textkrper"/>
      </w:pPr>
      <w:r w:rsidRPr="002D5A34">
        <w:t>Manchmal hat man die Qual der Wahl</w:t>
      </w:r>
      <w:r w:rsidR="00916FB2">
        <w:t>.</w:t>
      </w:r>
      <w:r w:rsidRPr="002D5A34">
        <w:t xml:space="preserve"> Zu </w:t>
      </w:r>
      <w:r w:rsidR="006F649B" w:rsidRPr="002D5A34">
        <w:t xml:space="preserve">vielen </w:t>
      </w:r>
      <w:r w:rsidRPr="002D5A34">
        <w:t>Them</w:t>
      </w:r>
      <w:r w:rsidR="006F649B" w:rsidRPr="002D5A34">
        <w:t>en</w:t>
      </w:r>
      <w:r w:rsidRPr="002D5A34">
        <w:t xml:space="preserve"> steh</w:t>
      </w:r>
      <w:r w:rsidR="00B94A9C" w:rsidRPr="002D5A34">
        <w:t>t</w:t>
      </w:r>
      <w:r w:rsidRPr="002D5A34">
        <w:t xml:space="preserve"> </w:t>
      </w:r>
      <w:r w:rsidR="006F649B" w:rsidRPr="002D5A34">
        <w:t>ein</w:t>
      </w:r>
      <w:r w:rsidR="00D851C9" w:rsidRPr="002D5A34">
        <w:t>e</w:t>
      </w:r>
      <w:r w:rsidR="006F649B" w:rsidRPr="002D5A34">
        <w:t xml:space="preserve"> große Menge von</w:t>
      </w:r>
      <w:r w:rsidRPr="002D5A34">
        <w:t xml:space="preserve"> Informationen in Sachtexten, Abbildungen oder diversen Internetseiten zur Verfügung. Die Sachinformationen </w:t>
      </w:r>
      <w:r w:rsidR="00B94A9C" w:rsidRPr="002D5A34">
        <w:t>sind an</w:t>
      </w:r>
      <w:r w:rsidRPr="002D5A34">
        <w:t xml:space="preserve"> verschiedene </w:t>
      </w:r>
      <w:r w:rsidR="009F2332" w:rsidRPr="002D5A34">
        <w:t>Adressaten und Adressatinnen</w:t>
      </w:r>
      <w:r w:rsidRPr="002D5A34">
        <w:t xml:space="preserve"> </w:t>
      </w:r>
      <w:r w:rsidR="00B94A9C" w:rsidRPr="002D5A34">
        <w:t>gerichtet</w:t>
      </w:r>
      <w:r w:rsidRPr="002D5A34">
        <w:t xml:space="preserve">. Dies können Lernende an Schulen, Studierende an Universitäten oder </w:t>
      </w:r>
      <w:r w:rsidR="009F2332" w:rsidRPr="002D5A34">
        <w:t>Wissenschaftlerinnen und Wissenschaftler sein</w:t>
      </w:r>
      <w:r w:rsidRPr="002D5A34">
        <w:t>.</w:t>
      </w:r>
    </w:p>
    <w:p w14:paraId="46B5348D" w14:textId="6F5E171A" w:rsidR="00A2368F" w:rsidRPr="002D5A34" w:rsidRDefault="00A2368F" w:rsidP="002D5A34">
      <w:pPr>
        <w:pStyle w:val="Textkrper"/>
      </w:pPr>
      <w:r w:rsidRPr="002D5A34">
        <w:t>Für die Vorbereitung einer Präsentation für den Biologieunterricht stehen unterschiedliche Quellen bereit, aus denen eine geeignete Quelle ausgewählt werden soll.</w:t>
      </w:r>
    </w:p>
    <w:p w14:paraId="10456CF3" w14:textId="6D39896E" w:rsidR="004020E6" w:rsidRDefault="0080124E" w:rsidP="003A5E9B">
      <w:pPr>
        <w:pStyle w:val="ZwischenberschriftFS"/>
      </w:pPr>
      <w:bookmarkStart w:id="0" w:name="_Hlk177717995"/>
      <w:r>
        <w:t>Teila</w:t>
      </w:r>
      <w:r w:rsidR="00862C7F">
        <w:t>ufgabe 1</w:t>
      </w:r>
      <w:r w:rsidR="00A2368F">
        <w:t>: Zuverlässigkeit von Quellen prüfen</w:t>
      </w:r>
    </w:p>
    <w:p w14:paraId="68DD2D38" w14:textId="55D76724" w:rsidR="00845142" w:rsidRPr="00A2368F" w:rsidRDefault="00A2368F" w:rsidP="0055283A">
      <w:pPr>
        <w:pStyle w:val="Textkrper"/>
      </w:pPr>
      <w:r w:rsidRPr="00A2368F">
        <w:rPr>
          <w:iCs/>
        </w:rPr>
        <w:t xml:space="preserve">Ordne die Kriterien der Checkliste ihrer Wichtigkeit </w:t>
      </w:r>
      <w:r w:rsidR="006F649B">
        <w:rPr>
          <w:iCs/>
        </w:rPr>
        <w:t xml:space="preserve">nach </w:t>
      </w:r>
      <w:r w:rsidRPr="00A2368F">
        <w:rPr>
          <w:iCs/>
        </w:rPr>
        <w:t xml:space="preserve">an. Verwende dazu die Zahlen </w:t>
      </w:r>
      <w:r w:rsidR="00916FB2">
        <w:rPr>
          <w:iCs/>
        </w:rPr>
        <w:br/>
      </w:r>
      <w:r w:rsidRPr="003453A0">
        <w:rPr>
          <w:iCs/>
        </w:rPr>
        <w:t xml:space="preserve">von </w:t>
      </w:r>
      <w:r w:rsidRPr="00133D67">
        <w:rPr>
          <w:iCs/>
        </w:rPr>
        <w:t>1</w:t>
      </w:r>
      <w:r w:rsidRPr="003453A0">
        <w:rPr>
          <w:iCs/>
        </w:rPr>
        <w:t xml:space="preserve"> </w:t>
      </w:r>
      <w:r w:rsidR="003453A0" w:rsidRPr="003453A0">
        <w:rPr>
          <w:iCs/>
        </w:rPr>
        <w:t>(</w:t>
      </w:r>
      <w:r w:rsidRPr="003453A0">
        <w:rPr>
          <w:iCs/>
        </w:rPr>
        <w:t>unwichtig</w:t>
      </w:r>
      <w:r w:rsidR="003453A0" w:rsidRPr="00133D67">
        <w:rPr>
          <w:iCs/>
        </w:rPr>
        <w:t>)</w:t>
      </w:r>
      <w:r w:rsidRPr="003453A0">
        <w:rPr>
          <w:iCs/>
        </w:rPr>
        <w:t xml:space="preserve"> bis </w:t>
      </w:r>
      <w:r w:rsidRPr="00133D67">
        <w:rPr>
          <w:iCs/>
        </w:rPr>
        <w:t>14</w:t>
      </w:r>
      <w:r w:rsidRPr="003453A0">
        <w:rPr>
          <w:iCs/>
        </w:rPr>
        <w:t xml:space="preserve"> </w:t>
      </w:r>
      <w:r w:rsidR="003453A0" w:rsidRPr="003453A0">
        <w:rPr>
          <w:iCs/>
        </w:rPr>
        <w:t>(</w:t>
      </w:r>
      <w:r w:rsidRPr="003453A0">
        <w:rPr>
          <w:iCs/>
        </w:rPr>
        <w:t>sehr wichtig</w:t>
      </w:r>
      <w:r w:rsidR="003453A0" w:rsidRPr="00133D67">
        <w:rPr>
          <w:iCs/>
        </w:rPr>
        <w:t>)</w:t>
      </w:r>
      <w:r w:rsidRPr="00A2368F">
        <w:rPr>
          <w:iCs/>
        </w:rPr>
        <w:t xml:space="preserve"> (M</w:t>
      </w:r>
      <w:r w:rsidR="00910FC1">
        <w:rPr>
          <w:iCs/>
        </w:rPr>
        <w:t xml:space="preserve">aterial </w:t>
      </w:r>
      <w:r w:rsidRPr="00A2368F">
        <w:rPr>
          <w:iCs/>
        </w:rPr>
        <w:t>1).</w:t>
      </w:r>
    </w:p>
    <w:p w14:paraId="081CAF50" w14:textId="439CAF50" w:rsidR="00862C7F" w:rsidRDefault="0080124E" w:rsidP="003A5E9B">
      <w:pPr>
        <w:pStyle w:val="ZwischenberschriftFS"/>
        <w:rPr>
          <w:i/>
        </w:rPr>
      </w:pPr>
      <w:r>
        <w:t>Teila</w:t>
      </w:r>
      <w:r w:rsidR="00862C7F">
        <w:t>ufgabe 2</w:t>
      </w:r>
      <w:r w:rsidR="00A2368F">
        <w:t>: Sachinformation</w:t>
      </w:r>
      <w:r w:rsidR="003453A0">
        <w:t>en</w:t>
      </w:r>
      <w:r w:rsidR="00A2368F">
        <w:t xml:space="preserve"> mit Kriterien</w:t>
      </w:r>
      <w:r w:rsidR="003453A0">
        <w:t xml:space="preserve"> prüfen</w:t>
      </w:r>
    </w:p>
    <w:p w14:paraId="358D994C" w14:textId="0D1A43B4" w:rsidR="004020E6" w:rsidRDefault="00A2368F" w:rsidP="0055283A">
      <w:pPr>
        <w:pStyle w:val="Textkrper"/>
      </w:pPr>
      <w:r>
        <w:rPr>
          <w:iCs/>
        </w:rPr>
        <w:t xml:space="preserve">Prüfe die Sachinformationen in den Quellen mithilfe der Checkliste. Verwende dazu aus jedem </w:t>
      </w:r>
      <w:r w:rsidRPr="00B64480">
        <w:rPr>
          <w:iCs/>
        </w:rPr>
        <w:t>Teilbereich</w:t>
      </w:r>
      <w:r>
        <w:rPr>
          <w:iCs/>
        </w:rPr>
        <w:t xml:space="preserve"> die beiden Kriterien, die in </w:t>
      </w:r>
      <w:r w:rsidR="00926693">
        <w:rPr>
          <w:iCs/>
        </w:rPr>
        <w:t>Teila</w:t>
      </w:r>
      <w:r>
        <w:rPr>
          <w:iCs/>
        </w:rPr>
        <w:t xml:space="preserve">ufgabe 1 die höchste Punktzahl bekommen haben </w:t>
      </w:r>
      <w:r w:rsidRPr="003453A0">
        <w:rPr>
          <w:iCs/>
        </w:rPr>
        <w:t xml:space="preserve">und ordne diesen die Zahlen </w:t>
      </w:r>
      <w:r w:rsidRPr="00133D67">
        <w:rPr>
          <w:iCs/>
        </w:rPr>
        <w:t>0</w:t>
      </w:r>
      <w:r w:rsidRPr="003453A0">
        <w:rPr>
          <w:iCs/>
        </w:rPr>
        <w:t xml:space="preserve"> (nicht erkennbar, nicht erfüllt) bis </w:t>
      </w:r>
      <w:r w:rsidRPr="00133D67">
        <w:rPr>
          <w:iCs/>
        </w:rPr>
        <w:t>2</w:t>
      </w:r>
      <w:r w:rsidRPr="003453A0">
        <w:rPr>
          <w:iCs/>
        </w:rPr>
        <w:t xml:space="preserve"> (voll erfüllt) zu (</w:t>
      </w:r>
      <w:r w:rsidR="006F649B" w:rsidRPr="003453A0">
        <w:rPr>
          <w:iCs/>
        </w:rPr>
        <w:t>M</w:t>
      </w:r>
      <w:r w:rsidR="00910FC1" w:rsidRPr="003453A0">
        <w:rPr>
          <w:iCs/>
        </w:rPr>
        <w:t xml:space="preserve">aterial </w:t>
      </w:r>
      <w:r w:rsidR="00933493" w:rsidRPr="003453A0">
        <w:rPr>
          <w:iCs/>
        </w:rPr>
        <w:t>2</w:t>
      </w:r>
      <w:r w:rsidR="006F649B" w:rsidRPr="003453A0">
        <w:rPr>
          <w:iCs/>
        </w:rPr>
        <w:t xml:space="preserve"> bis M</w:t>
      </w:r>
      <w:r w:rsidR="00910FC1" w:rsidRPr="003453A0">
        <w:rPr>
          <w:iCs/>
        </w:rPr>
        <w:t xml:space="preserve">aterial </w:t>
      </w:r>
      <w:r w:rsidR="006F649B" w:rsidRPr="003453A0">
        <w:rPr>
          <w:iCs/>
        </w:rPr>
        <w:t>6</w:t>
      </w:r>
      <w:r w:rsidRPr="003453A0">
        <w:rPr>
          <w:iCs/>
        </w:rPr>
        <w:t>).</w:t>
      </w:r>
      <w:r w:rsidR="009A27CA">
        <w:t xml:space="preserve"> </w:t>
      </w:r>
    </w:p>
    <w:p w14:paraId="736DD17C" w14:textId="77777777" w:rsidR="00A2368F" w:rsidRDefault="00A2368F" w:rsidP="003A5E9B">
      <w:pPr>
        <w:pStyle w:val="ZwischenberschriftFS"/>
      </w:pPr>
      <w:r>
        <w:t>Teilaufgabe 3: Zuverlässigkeit prüfen</w:t>
      </w:r>
    </w:p>
    <w:p w14:paraId="16899E14" w14:textId="50AEB94A" w:rsidR="00A2368F" w:rsidRDefault="00A2368F" w:rsidP="0055283A">
      <w:pPr>
        <w:pStyle w:val="Textkrper"/>
      </w:pPr>
      <w:r>
        <w:t>Ermittle</w:t>
      </w:r>
      <w:r w:rsidR="002A533D">
        <w:t>, ausgehend von den Ergebnissen aus Teilaufgabe 2,</w:t>
      </w:r>
      <w:r>
        <w:t xml:space="preserve"> die Quelle mit Sachinformationen, die am besten geeignet ist,</w:t>
      </w:r>
      <w:r w:rsidRPr="00B32080">
        <w:t xml:space="preserve"> </w:t>
      </w:r>
      <w:r w:rsidR="003453A0">
        <w:t xml:space="preserve">um </w:t>
      </w:r>
      <w:r>
        <w:t>die modellhafte Struktur d</w:t>
      </w:r>
      <w:r w:rsidRPr="00B32080">
        <w:t xml:space="preserve">es </w:t>
      </w:r>
      <w:r w:rsidR="00910FC1">
        <w:t>DNA-</w:t>
      </w:r>
      <w:r w:rsidRPr="00B32080">
        <w:t xml:space="preserve">Moleküls zu </w:t>
      </w:r>
      <w:r>
        <w:t>beschreibe</w:t>
      </w:r>
      <w:r w:rsidR="008529D3">
        <w:t>n</w:t>
      </w:r>
      <w:r>
        <w:t xml:space="preserve"> (M</w:t>
      </w:r>
      <w:r w:rsidR="00910FC1">
        <w:t xml:space="preserve">aterial </w:t>
      </w:r>
      <w:r>
        <w:t>2 bis M</w:t>
      </w:r>
      <w:r w:rsidR="00910FC1">
        <w:t xml:space="preserve">aterial </w:t>
      </w:r>
      <w:r>
        <w:t>6).</w:t>
      </w:r>
    </w:p>
    <w:p w14:paraId="28711246" w14:textId="6CFE64BB" w:rsidR="00A2368F" w:rsidRDefault="00A2368F" w:rsidP="003A5E9B">
      <w:pPr>
        <w:pStyle w:val="ZwischenberschriftFS"/>
      </w:pPr>
      <w:r>
        <w:t xml:space="preserve">Teilaufgabe 4: </w:t>
      </w:r>
      <w:r w:rsidR="003453A0">
        <w:t>D</w:t>
      </w:r>
      <w:r>
        <w:t>ie Nutzung analoger und digitaler Werkzeuge und Medien</w:t>
      </w:r>
      <w:r w:rsidR="003453A0">
        <w:t xml:space="preserve"> reflektieren</w:t>
      </w:r>
    </w:p>
    <w:p w14:paraId="6529456E" w14:textId="43A3F93A" w:rsidR="00712043" w:rsidRDefault="00A2368F" w:rsidP="0055283A">
      <w:pPr>
        <w:pStyle w:val="Textkrper"/>
        <w:rPr>
          <w:iCs/>
        </w:rPr>
        <w:sectPr w:rsidR="00712043" w:rsidSect="003A5949">
          <w:headerReference w:type="default" r:id="rId12"/>
          <w:headerReference w:type="first" r:id="rId13"/>
          <w:pgSz w:w="11906" w:h="16838" w:code="9"/>
          <w:pgMar w:top="1418" w:right="1418" w:bottom="1134" w:left="1418" w:header="567" w:footer="567" w:gutter="0"/>
          <w:cols w:space="708"/>
          <w:docGrid w:linePitch="360"/>
        </w:sectPr>
      </w:pPr>
      <w:r>
        <w:rPr>
          <w:iCs/>
        </w:rPr>
        <w:t xml:space="preserve">Vergleiche </w:t>
      </w:r>
      <w:r w:rsidR="003453A0">
        <w:rPr>
          <w:iCs/>
        </w:rPr>
        <w:t>die</w:t>
      </w:r>
      <w:r>
        <w:rPr>
          <w:iCs/>
        </w:rPr>
        <w:t xml:space="preserve"> Medien </w:t>
      </w:r>
      <w:r w:rsidR="00267756">
        <w:rPr>
          <w:iCs/>
        </w:rPr>
        <w:t>„</w:t>
      </w:r>
      <w:r w:rsidR="003453A0">
        <w:rPr>
          <w:iCs/>
        </w:rPr>
        <w:t>Schulbuch</w:t>
      </w:r>
      <w:r w:rsidR="00267756">
        <w:rPr>
          <w:iCs/>
        </w:rPr>
        <w:t>“</w:t>
      </w:r>
      <w:r w:rsidR="003453A0">
        <w:rPr>
          <w:iCs/>
        </w:rPr>
        <w:t xml:space="preserve"> und </w:t>
      </w:r>
      <w:r w:rsidR="00267756">
        <w:rPr>
          <w:iCs/>
        </w:rPr>
        <w:t>„</w:t>
      </w:r>
      <w:proofErr w:type="spellStart"/>
      <w:r w:rsidR="003453A0">
        <w:t>ChatGPT</w:t>
      </w:r>
      <w:proofErr w:type="spellEnd"/>
      <w:r w:rsidR="00267756">
        <w:t>-</w:t>
      </w:r>
      <w:r w:rsidR="003453A0">
        <w:t>Antwort</w:t>
      </w:r>
      <w:r w:rsidR="00267756">
        <w:t>“</w:t>
      </w:r>
      <w:r w:rsidR="003453A0" w:rsidDel="003453A0">
        <w:rPr>
          <w:iCs/>
        </w:rPr>
        <w:t xml:space="preserve"> </w:t>
      </w:r>
      <w:r w:rsidR="008529D3">
        <w:rPr>
          <w:iCs/>
        </w:rPr>
        <w:t>bezüglich</w:t>
      </w:r>
      <w:r>
        <w:rPr>
          <w:iCs/>
        </w:rPr>
        <w:t xml:space="preserve"> der Geschwindigkeit der Verfügbarkeit der Inhalte und der sachlichen Richtigkeit des Inhalts</w:t>
      </w:r>
      <w:r w:rsidR="003453A0">
        <w:rPr>
          <w:iCs/>
        </w:rPr>
        <w:t xml:space="preserve"> (Material 3, Material 5)</w:t>
      </w:r>
      <w:r>
        <w:rPr>
          <w:iCs/>
        </w:rPr>
        <w:t>.</w:t>
      </w:r>
    </w:p>
    <w:bookmarkEnd w:id="0"/>
    <w:p w14:paraId="7C2E89E2" w14:textId="77777777" w:rsidR="003626DB" w:rsidRDefault="003626DB" w:rsidP="00712043">
      <w:pPr>
        <w:pStyle w:val="berschrift1"/>
        <w:spacing w:before="0" w:after="120"/>
      </w:pPr>
      <w:r>
        <w:lastRenderedPageBreak/>
        <w:t>Material für Lernende</w:t>
      </w:r>
    </w:p>
    <w:p w14:paraId="206C9764" w14:textId="53842E21" w:rsidR="00E64192" w:rsidRDefault="00E64192" w:rsidP="00E64192">
      <w:pPr>
        <w:pStyle w:val="Zwischenberschrift"/>
      </w:pPr>
      <w:r>
        <w:t>Material 1</w:t>
      </w:r>
      <w:r w:rsidR="00146A60">
        <w:t xml:space="preserve"> </w:t>
      </w:r>
    </w:p>
    <w:p w14:paraId="7D43D069" w14:textId="77777777" w:rsidR="000D4AF1" w:rsidRDefault="00787054" w:rsidP="000D4AF1">
      <w:pPr>
        <w:pStyle w:val="KeinLeerraum"/>
        <w:spacing w:after="0"/>
      </w:pPr>
      <w:r>
        <w:t>Checkliste Informationsquelle</w:t>
      </w:r>
      <w:r w:rsidR="006B2138">
        <w:t xml:space="preserve"> </w:t>
      </w:r>
    </w:p>
    <w:p w14:paraId="00F8AD93" w14:textId="09E3A529" w:rsidR="00E64192" w:rsidRDefault="006B2138" w:rsidP="000D4AF1">
      <w:pPr>
        <w:pStyle w:val="KeinLeerraum"/>
        <w:spacing w:before="0"/>
      </w:pPr>
      <w:r w:rsidRPr="006B2138">
        <w:rPr>
          <w:b w:val="0"/>
          <w:sz w:val="22"/>
        </w:rPr>
        <w:t xml:space="preserve">(vgl. </w:t>
      </w:r>
      <w:proofErr w:type="spellStart"/>
      <w:r w:rsidRPr="006B2138">
        <w:rPr>
          <w:b w:val="0"/>
          <w:sz w:val="22"/>
        </w:rPr>
        <w:t>Ohlhoff</w:t>
      </w:r>
      <w:proofErr w:type="spellEnd"/>
      <w:r w:rsidRPr="006B2138">
        <w:rPr>
          <w:b w:val="0"/>
          <w:sz w:val="22"/>
        </w:rPr>
        <w:t xml:space="preserve"> &amp; </w:t>
      </w:r>
      <w:proofErr w:type="spellStart"/>
      <w:r w:rsidRPr="006B2138">
        <w:rPr>
          <w:b w:val="0"/>
          <w:sz w:val="22"/>
        </w:rPr>
        <w:t>Scheppelmann</w:t>
      </w:r>
      <w:proofErr w:type="spellEnd"/>
      <w:r w:rsidRPr="006B2138">
        <w:rPr>
          <w:b w:val="0"/>
          <w:sz w:val="22"/>
        </w:rPr>
        <w:t>, 2021)</w:t>
      </w:r>
    </w:p>
    <w:tbl>
      <w:tblPr>
        <w:tblStyle w:val="Tabellenraster"/>
        <w:tblW w:w="5044" w:type="pct"/>
        <w:tblLook w:val="04A0" w:firstRow="1" w:lastRow="0" w:firstColumn="1" w:lastColumn="0" w:noHBand="0" w:noVBand="1"/>
      </w:tblPr>
      <w:tblGrid>
        <w:gridCol w:w="459"/>
        <w:gridCol w:w="3004"/>
        <w:gridCol w:w="939"/>
        <w:gridCol w:w="942"/>
        <w:gridCol w:w="807"/>
        <w:gridCol w:w="1207"/>
        <w:gridCol w:w="942"/>
        <w:gridCol w:w="789"/>
      </w:tblGrid>
      <w:tr w:rsidR="00787054" w:rsidRPr="00156A0D" w14:paraId="6CD5655B" w14:textId="77777777" w:rsidTr="00B662A6">
        <w:trPr>
          <w:trHeight w:val="865"/>
        </w:trPr>
        <w:tc>
          <w:tcPr>
            <w:tcW w:w="1905" w:type="pct"/>
            <w:gridSpan w:val="2"/>
            <w:vMerge w:val="restart"/>
            <w:tcBorders>
              <w:top w:val="single" w:sz="24" w:space="0" w:color="auto"/>
              <w:left w:val="single" w:sz="24" w:space="0" w:color="auto"/>
              <w:right w:val="single" w:sz="24" w:space="0" w:color="auto"/>
            </w:tcBorders>
          </w:tcPr>
          <w:p w14:paraId="39E59159" w14:textId="77777777" w:rsidR="00787054" w:rsidRPr="00156A0D" w:rsidRDefault="00787054" w:rsidP="006F649B">
            <w:pPr>
              <w:rPr>
                <w:rFonts w:cs="Arial"/>
                <w:b/>
                <w:bCs/>
              </w:rPr>
            </w:pPr>
            <w:bookmarkStart w:id="1" w:name="_Hlk129788250"/>
            <w:r w:rsidRPr="00156A0D">
              <w:rPr>
                <w:rFonts w:cs="Arial"/>
                <w:b/>
                <w:bCs/>
              </w:rPr>
              <w:t>Kriterien</w:t>
            </w:r>
            <w:r>
              <w:rPr>
                <w:rFonts w:cs="Arial"/>
                <w:b/>
                <w:bCs/>
              </w:rPr>
              <w:br/>
              <w:t>in vier Teilbereichen</w:t>
            </w:r>
          </w:p>
          <w:p w14:paraId="3705CB7D" w14:textId="77777777" w:rsidR="00787054" w:rsidRPr="00156A0D" w:rsidRDefault="00787054" w:rsidP="006F649B">
            <w:pPr>
              <w:rPr>
                <w:rFonts w:cs="Arial"/>
                <w:b/>
                <w:bCs/>
              </w:rPr>
            </w:pPr>
          </w:p>
          <w:p w14:paraId="745C512D" w14:textId="77777777" w:rsidR="00787054" w:rsidRDefault="00787054" w:rsidP="006F649B">
            <w:pPr>
              <w:rPr>
                <w:rFonts w:cs="Arial"/>
              </w:rPr>
            </w:pPr>
          </w:p>
          <w:p w14:paraId="14A3123A" w14:textId="77777777" w:rsidR="00787054" w:rsidRPr="00156A0D" w:rsidRDefault="00787054" w:rsidP="006F649B">
            <w:pPr>
              <w:rPr>
                <w:rFonts w:cs="Arial"/>
                <w:b/>
                <w:bCs/>
              </w:rPr>
            </w:pPr>
            <w:r w:rsidRPr="0028268B">
              <w:rPr>
                <w:rFonts w:cs="Arial"/>
              </w:rPr>
              <w:t>D</w:t>
            </w:r>
            <w:r>
              <w:rPr>
                <w:rFonts w:cs="Arial"/>
              </w:rPr>
              <w:t>ie Informationsquelle</w:t>
            </w:r>
            <w:r w:rsidRPr="0028268B">
              <w:rPr>
                <w:rFonts w:cs="Arial"/>
              </w:rPr>
              <w:t>..</w:t>
            </w:r>
            <w:r>
              <w:rPr>
                <w:rFonts w:cs="Arial"/>
              </w:rPr>
              <w:t>.</w:t>
            </w:r>
          </w:p>
        </w:tc>
        <w:tc>
          <w:tcPr>
            <w:tcW w:w="517" w:type="pct"/>
            <w:vMerge w:val="restart"/>
            <w:tcBorders>
              <w:top w:val="single" w:sz="24" w:space="0" w:color="auto"/>
              <w:left w:val="single" w:sz="24" w:space="0" w:color="auto"/>
              <w:right w:val="single" w:sz="24" w:space="0" w:color="auto"/>
            </w:tcBorders>
            <w:vAlign w:val="center"/>
          </w:tcPr>
          <w:p w14:paraId="4EFEFDAE" w14:textId="0A879D05" w:rsidR="00787054" w:rsidRPr="004B6F0C" w:rsidRDefault="00787054" w:rsidP="006F649B">
            <w:pPr>
              <w:jc w:val="center"/>
              <w:rPr>
                <w:rFonts w:cs="Arial"/>
                <w:sz w:val="18"/>
                <w:szCs w:val="18"/>
              </w:rPr>
            </w:pPr>
            <w:r w:rsidRPr="004B6F0C">
              <w:rPr>
                <w:rFonts w:cs="Arial"/>
                <w:sz w:val="18"/>
                <w:szCs w:val="18"/>
              </w:rPr>
              <w:t>Reihenfolge</w:t>
            </w:r>
            <w:r w:rsidR="009F2332">
              <w:rPr>
                <w:rFonts w:cs="Arial"/>
                <w:sz w:val="18"/>
                <w:szCs w:val="18"/>
              </w:rPr>
              <w:t>:</w:t>
            </w:r>
          </w:p>
          <w:p w14:paraId="2756E869" w14:textId="1F9E6FA8" w:rsidR="00787054" w:rsidRPr="004B6F0C" w:rsidRDefault="00787054" w:rsidP="006F649B">
            <w:pPr>
              <w:jc w:val="center"/>
              <w:rPr>
                <w:rFonts w:cs="Arial"/>
                <w:sz w:val="18"/>
                <w:szCs w:val="18"/>
              </w:rPr>
            </w:pPr>
            <w:r w:rsidRPr="004B6F0C">
              <w:rPr>
                <w:rFonts w:cs="Arial"/>
                <w:sz w:val="18"/>
                <w:szCs w:val="18"/>
              </w:rPr>
              <w:t>1=unwichtig</w:t>
            </w:r>
            <w:r w:rsidR="009F2332">
              <w:rPr>
                <w:rFonts w:cs="Arial"/>
                <w:sz w:val="18"/>
                <w:szCs w:val="18"/>
              </w:rPr>
              <w:t>;</w:t>
            </w:r>
          </w:p>
          <w:p w14:paraId="4C1EC2B6" w14:textId="6352CF52" w:rsidR="00787054" w:rsidRPr="004B6F0C" w:rsidRDefault="00787054" w:rsidP="006F649B">
            <w:pPr>
              <w:jc w:val="center"/>
              <w:rPr>
                <w:rFonts w:cs="Arial"/>
                <w:sz w:val="18"/>
                <w:szCs w:val="18"/>
              </w:rPr>
            </w:pPr>
            <w:r w:rsidRPr="004B6F0C">
              <w:rPr>
                <w:rFonts w:cs="Arial"/>
                <w:sz w:val="18"/>
                <w:szCs w:val="18"/>
              </w:rPr>
              <w:t>1</w:t>
            </w:r>
            <w:r>
              <w:rPr>
                <w:rFonts w:cs="Arial"/>
                <w:sz w:val="18"/>
                <w:szCs w:val="18"/>
              </w:rPr>
              <w:t>4</w:t>
            </w:r>
            <w:r w:rsidRPr="004B6F0C">
              <w:rPr>
                <w:rFonts w:cs="Arial"/>
                <w:sz w:val="18"/>
                <w:szCs w:val="18"/>
              </w:rPr>
              <w:t>=sehr wichtig</w:t>
            </w:r>
          </w:p>
        </w:tc>
        <w:tc>
          <w:tcPr>
            <w:tcW w:w="2578" w:type="pct"/>
            <w:gridSpan w:val="5"/>
            <w:tcBorders>
              <w:top w:val="single" w:sz="24" w:space="0" w:color="auto"/>
              <w:left w:val="single" w:sz="24" w:space="0" w:color="auto"/>
              <w:bottom w:val="single" w:sz="8" w:space="0" w:color="auto"/>
              <w:right w:val="single" w:sz="24" w:space="0" w:color="auto"/>
            </w:tcBorders>
            <w:vAlign w:val="center"/>
          </w:tcPr>
          <w:p w14:paraId="53208D4B" w14:textId="410C51D5" w:rsidR="00787054" w:rsidRPr="004B6F0C" w:rsidRDefault="00787054" w:rsidP="006F649B">
            <w:pPr>
              <w:jc w:val="center"/>
              <w:rPr>
                <w:rFonts w:cs="Arial"/>
                <w:sz w:val="18"/>
                <w:szCs w:val="18"/>
              </w:rPr>
            </w:pPr>
            <w:r w:rsidRPr="004B6F0C">
              <w:rPr>
                <w:rFonts w:cs="Arial"/>
                <w:sz w:val="18"/>
                <w:szCs w:val="18"/>
              </w:rPr>
              <w:t>Punk</w:t>
            </w:r>
            <w:r w:rsidR="00FA25F7">
              <w:rPr>
                <w:rFonts w:cs="Arial"/>
                <w:sz w:val="18"/>
                <w:szCs w:val="18"/>
              </w:rPr>
              <w:t>t</w:t>
            </w:r>
            <w:r w:rsidRPr="004B6F0C">
              <w:rPr>
                <w:rFonts w:cs="Arial"/>
                <w:sz w:val="18"/>
                <w:szCs w:val="18"/>
              </w:rPr>
              <w:t>werte</w:t>
            </w:r>
            <w:r w:rsidR="009F2332">
              <w:rPr>
                <w:rFonts w:cs="Arial"/>
                <w:sz w:val="18"/>
                <w:szCs w:val="18"/>
              </w:rPr>
              <w:t>:</w:t>
            </w:r>
          </w:p>
          <w:p w14:paraId="22D95389" w14:textId="1EB56D1E" w:rsidR="00787054" w:rsidRPr="004B6F0C" w:rsidRDefault="00787054" w:rsidP="006F649B">
            <w:pPr>
              <w:jc w:val="center"/>
              <w:rPr>
                <w:rFonts w:cs="Arial"/>
                <w:sz w:val="18"/>
                <w:szCs w:val="18"/>
              </w:rPr>
            </w:pPr>
            <w:r w:rsidRPr="004B6F0C">
              <w:rPr>
                <w:rFonts w:cs="Arial"/>
                <w:sz w:val="18"/>
                <w:szCs w:val="18"/>
              </w:rPr>
              <w:t>0=nicht erkennbar</w:t>
            </w:r>
            <w:r w:rsidR="00926693">
              <w:rPr>
                <w:rFonts w:cs="Arial"/>
                <w:sz w:val="18"/>
                <w:szCs w:val="18"/>
              </w:rPr>
              <w:t xml:space="preserve"> /</w:t>
            </w:r>
            <w:r w:rsidRPr="004B6F0C">
              <w:rPr>
                <w:rFonts w:cs="Arial"/>
                <w:sz w:val="18"/>
                <w:szCs w:val="18"/>
              </w:rPr>
              <w:t xml:space="preserve"> nicht erfüllt</w:t>
            </w:r>
          </w:p>
          <w:p w14:paraId="066667B8" w14:textId="48622771" w:rsidR="00787054" w:rsidRPr="004B6F0C" w:rsidRDefault="00787054" w:rsidP="006F649B">
            <w:pPr>
              <w:jc w:val="center"/>
              <w:rPr>
                <w:rFonts w:cs="Arial"/>
                <w:sz w:val="18"/>
                <w:szCs w:val="18"/>
              </w:rPr>
            </w:pPr>
            <w:r w:rsidRPr="004B6F0C">
              <w:rPr>
                <w:rFonts w:cs="Arial"/>
                <w:sz w:val="18"/>
                <w:szCs w:val="18"/>
              </w:rPr>
              <w:t>1=teilweise erfüllt</w:t>
            </w:r>
          </w:p>
          <w:p w14:paraId="21A5B31F" w14:textId="3E836A32" w:rsidR="00787054" w:rsidRPr="004B6F0C" w:rsidRDefault="00787054" w:rsidP="006F649B">
            <w:pPr>
              <w:jc w:val="center"/>
              <w:rPr>
                <w:rFonts w:cs="Arial"/>
                <w:sz w:val="18"/>
                <w:szCs w:val="18"/>
              </w:rPr>
            </w:pPr>
            <w:r w:rsidRPr="004B6F0C">
              <w:rPr>
                <w:rFonts w:cs="Arial"/>
                <w:sz w:val="18"/>
                <w:szCs w:val="18"/>
              </w:rPr>
              <w:t>2=voll erfüllt</w:t>
            </w:r>
          </w:p>
        </w:tc>
      </w:tr>
      <w:tr w:rsidR="00787054" w:rsidRPr="00156A0D" w14:paraId="33048548" w14:textId="77777777" w:rsidTr="00B662A6">
        <w:trPr>
          <w:trHeight w:val="19"/>
        </w:trPr>
        <w:tc>
          <w:tcPr>
            <w:tcW w:w="1905" w:type="pct"/>
            <w:gridSpan w:val="2"/>
            <w:vMerge/>
            <w:tcBorders>
              <w:left w:val="single" w:sz="24" w:space="0" w:color="auto"/>
              <w:right w:val="single" w:sz="24" w:space="0" w:color="auto"/>
            </w:tcBorders>
          </w:tcPr>
          <w:p w14:paraId="519E3DA2" w14:textId="77777777" w:rsidR="00787054" w:rsidRPr="00156A0D" w:rsidRDefault="00787054" w:rsidP="006F649B">
            <w:pPr>
              <w:rPr>
                <w:rFonts w:cs="Arial"/>
              </w:rPr>
            </w:pPr>
          </w:p>
        </w:tc>
        <w:tc>
          <w:tcPr>
            <w:tcW w:w="517" w:type="pct"/>
            <w:vMerge/>
            <w:tcBorders>
              <w:left w:val="single" w:sz="24" w:space="0" w:color="auto"/>
              <w:right w:val="single" w:sz="24" w:space="0" w:color="auto"/>
            </w:tcBorders>
          </w:tcPr>
          <w:p w14:paraId="3EAF4725" w14:textId="77777777" w:rsidR="00787054" w:rsidRPr="00156A0D" w:rsidRDefault="00787054" w:rsidP="006F649B">
            <w:pPr>
              <w:jc w:val="center"/>
              <w:rPr>
                <w:rFonts w:cs="Arial"/>
              </w:rPr>
            </w:pPr>
          </w:p>
        </w:tc>
        <w:tc>
          <w:tcPr>
            <w:tcW w:w="518" w:type="pct"/>
            <w:tcBorders>
              <w:top w:val="single" w:sz="8" w:space="0" w:color="auto"/>
              <w:left w:val="single" w:sz="24" w:space="0" w:color="auto"/>
            </w:tcBorders>
            <w:vAlign w:val="center"/>
          </w:tcPr>
          <w:p w14:paraId="6549215E" w14:textId="77777777" w:rsidR="00787054" w:rsidRPr="004B6F0C" w:rsidRDefault="00787054" w:rsidP="006F649B">
            <w:pPr>
              <w:spacing w:line="276" w:lineRule="auto"/>
              <w:jc w:val="center"/>
              <w:rPr>
                <w:rFonts w:cs="Arial"/>
                <w:sz w:val="18"/>
                <w:szCs w:val="18"/>
              </w:rPr>
            </w:pPr>
            <w:r>
              <w:rPr>
                <w:rFonts w:cs="Arial"/>
                <w:sz w:val="18"/>
                <w:szCs w:val="18"/>
              </w:rPr>
              <w:t>Originalquelle</w:t>
            </w:r>
          </w:p>
        </w:tc>
        <w:tc>
          <w:tcPr>
            <w:tcW w:w="444" w:type="pct"/>
            <w:tcBorders>
              <w:top w:val="single" w:sz="8" w:space="0" w:color="auto"/>
            </w:tcBorders>
            <w:vAlign w:val="center"/>
          </w:tcPr>
          <w:p w14:paraId="41920590" w14:textId="77777777" w:rsidR="00787054" w:rsidRPr="004B6F0C" w:rsidRDefault="00787054" w:rsidP="006F649B">
            <w:pPr>
              <w:spacing w:line="276" w:lineRule="auto"/>
              <w:jc w:val="center"/>
              <w:rPr>
                <w:rFonts w:cs="Arial"/>
                <w:sz w:val="18"/>
                <w:szCs w:val="18"/>
              </w:rPr>
            </w:pPr>
            <w:r>
              <w:rPr>
                <w:rFonts w:cs="Arial"/>
                <w:sz w:val="18"/>
                <w:szCs w:val="18"/>
              </w:rPr>
              <w:t>Schulbuch</w:t>
            </w:r>
          </w:p>
        </w:tc>
        <w:tc>
          <w:tcPr>
            <w:tcW w:w="664" w:type="pct"/>
            <w:tcBorders>
              <w:top w:val="single" w:sz="8" w:space="0" w:color="auto"/>
            </w:tcBorders>
            <w:vAlign w:val="center"/>
          </w:tcPr>
          <w:p w14:paraId="19EC4D2A" w14:textId="77777777" w:rsidR="00787054" w:rsidRPr="004B6F0C" w:rsidRDefault="00787054" w:rsidP="006F649B">
            <w:pPr>
              <w:spacing w:line="276" w:lineRule="auto"/>
              <w:jc w:val="center"/>
              <w:rPr>
                <w:rFonts w:cs="Arial"/>
                <w:sz w:val="18"/>
                <w:szCs w:val="18"/>
              </w:rPr>
            </w:pPr>
            <w:r>
              <w:rPr>
                <w:rFonts w:cs="Arial"/>
                <w:sz w:val="18"/>
                <w:szCs w:val="18"/>
              </w:rPr>
              <w:t>Universitätslehrbuch</w:t>
            </w:r>
          </w:p>
        </w:tc>
        <w:tc>
          <w:tcPr>
            <w:tcW w:w="518" w:type="pct"/>
            <w:tcBorders>
              <w:left w:val="single" w:sz="4" w:space="0" w:color="auto"/>
              <w:right w:val="single" w:sz="4" w:space="0" w:color="auto"/>
            </w:tcBorders>
            <w:vAlign w:val="center"/>
          </w:tcPr>
          <w:p w14:paraId="195914A9" w14:textId="77777777" w:rsidR="00787054" w:rsidRPr="0079681A" w:rsidRDefault="00787054" w:rsidP="006F649B">
            <w:pPr>
              <w:spacing w:line="276" w:lineRule="auto"/>
              <w:jc w:val="center"/>
              <w:rPr>
                <w:rFonts w:cs="Arial"/>
                <w:sz w:val="18"/>
                <w:szCs w:val="18"/>
              </w:rPr>
            </w:pPr>
            <w:proofErr w:type="spellStart"/>
            <w:r>
              <w:rPr>
                <w:rFonts w:cs="Arial"/>
                <w:sz w:val="18"/>
                <w:szCs w:val="18"/>
              </w:rPr>
              <w:t>ChatGPT</w:t>
            </w:r>
            <w:proofErr w:type="spellEnd"/>
          </w:p>
        </w:tc>
        <w:tc>
          <w:tcPr>
            <w:tcW w:w="433" w:type="pct"/>
            <w:tcBorders>
              <w:left w:val="single" w:sz="4" w:space="0" w:color="auto"/>
              <w:right w:val="single" w:sz="24" w:space="0" w:color="auto"/>
            </w:tcBorders>
            <w:vAlign w:val="center"/>
          </w:tcPr>
          <w:p w14:paraId="097A470D" w14:textId="77777777" w:rsidR="00787054" w:rsidRPr="0079681A" w:rsidRDefault="00787054" w:rsidP="006F649B">
            <w:pPr>
              <w:spacing w:line="276" w:lineRule="auto"/>
              <w:jc w:val="center"/>
              <w:rPr>
                <w:rFonts w:cs="Arial"/>
                <w:sz w:val="18"/>
                <w:szCs w:val="18"/>
              </w:rPr>
            </w:pPr>
            <w:r>
              <w:rPr>
                <w:rFonts w:cs="Arial"/>
                <w:sz w:val="18"/>
                <w:szCs w:val="18"/>
              </w:rPr>
              <w:t>Video</w:t>
            </w:r>
          </w:p>
        </w:tc>
      </w:tr>
      <w:tr w:rsidR="00AA52A7" w:rsidRPr="00156A0D" w14:paraId="69ABC95B" w14:textId="77777777" w:rsidTr="00B662A6">
        <w:trPr>
          <w:cantSplit/>
          <w:trHeight w:val="705"/>
        </w:trPr>
        <w:tc>
          <w:tcPr>
            <w:tcW w:w="252" w:type="pct"/>
            <w:vMerge w:val="restart"/>
            <w:tcBorders>
              <w:top w:val="single" w:sz="24" w:space="0" w:color="auto"/>
              <w:left w:val="single" w:sz="24" w:space="0" w:color="auto"/>
            </w:tcBorders>
            <w:textDirection w:val="btLr"/>
          </w:tcPr>
          <w:p w14:paraId="4F79E08A" w14:textId="77777777" w:rsidR="00787054" w:rsidRPr="00B94A9C" w:rsidRDefault="00787054" w:rsidP="009F2332">
            <w:pPr>
              <w:ind w:left="113" w:right="113"/>
              <w:jc w:val="center"/>
              <w:rPr>
                <w:rFonts w:cs="Arial"/>
                <w:sz w:val="20"/>
                <w:szCs w:val="20"/>
              </w:rPr>
            </w:pPr>
            <w:r w:rsidRPr="00B94A9C">
              <w:rPr>
                <w:rFonts w:cs="Arial"/>
                <w:sz w:val="20"/>
                <w:szCs w:val="20"/>
              </w:rPr>
              <w:t>Aktualität</w:t>
            </w:r>
          </w:p>
        </w:tc>
        <w:tc>
          <w:tcPr>
            <w:tcW w:w="1653" w:type="pct"/>
            <w:tcBorders>
              <w:top w:val="single" w:sz="24" w:space="0" w:color="auto"/>
              <w:right w:val="single" w:sz="24" w:space="0" w:color="auto"/>
            </w:tcBorders>
            <w:vAlign w:val="center"/>
          </w:tcPr>
          <w:p w14:paraId="11A7EF9E" w14:textId="77777777" w:rsidR="00787054" w:rsidRPr="0028268B" w:rsidRDefault="00787054" w:rsidP="006F649B">
            <w:pPr>
              <w:jc w:val="left"/>
              <w:rPr>
                <w:rFonts w:cs="Arial"/>
                <w:i/>
                <w:iCs/>
                <w:sz w:val="18"/>
                <w:szCs w:val="18"/>
              </w:rPr>
            </w:pPr>
            <w:r w:rsidRPr="0028268B">
              <w:rPr>
                <w:rFonts w:cs="Arial"/>
                <w:sz w:val="18"/>
                <w:szCs w:val="18"/>
              </w:rPr>
              <w:t>... behandelt das Thema auf dem aktuellen Stand</w:t>
            </w:r>
            <w:r>
              <w:rPr>
                <w:rFonts w:cs="Arial"/>
                <w:sz w:val="18"/>
                <w:szCs w:val="18"/>
              </w:rPr>
              <w:t>.</w:t>
            </w:r>
          </w:p>
        </w:tc>
        <w:tc>
          <w:tcPr>
            <w:tcW w:w="517" w:type="pct"/>
            <w:tcBorders>
              <w:top w:val="single" w:sz="24" w:space="0" w:color="auto"/>
              <w:left w:val="single" w:sz="24" w:space="0" w:color="auto"/>
              <w:right w:val="single" w:sz="24" w:space="0" w:color="auto"/>
            </w:tcBorders>
          </w:tcPr>
          <w:p w14:paraId="72A03FEF" w14:textId="77777777" w:rsidR="00787054" w:rsidRPr="0028268B" w:rsidRDefault="00787054" w:rsidP="006F649B">
            <w:pPr>
              <w:jc w:val="left"/>
              <w:rPr>
                <w:rFonts w:cs="Arial"/>
                <w:sz w:val="20"/>
                <w:szCs w:val="20"/>
              </w:rPr>
            </w:pPr>
          </w:p>
        </w:tc>
        <w:tc>
          <w:tcPr>
            <w:tcW w:w="518" w:type="pct"/>
            <w:tcBorders>
              <w:top w:val="single" w:sz="24" w:space="0" w:color="auto"/>
              <w:left w:val="single" w:sz="24" w:space="0" w:color="auto"/>
            </w:tcBorders>
            <w:vAlign w:val="center"/>
          </w:tcPr>
          <w:p w14:paraId="08C1B53B" w14:textId="77777777" w:rsidR="00787054" w:rsidRPr="0028268B" w:rsidRDefault="00787054" w:rsidP="006F649B">
            <w:pPr>
              <w:jc w:val="left"/>
              <w:rPr>
                <w:rFonts w:cs="Arial"/>
                <w:sz w:val="20"/>
                <w:szCs w:val="20"/>
              </w:rPr>
            </w:pPr>
          </w:p>
        </w:tc>
        <w:tc>
          <w:tcPr>
            <w:tcW w:w="444" w:type="pct"/>
            <w:tcBorders>
              <w:top w:val="single" w:sz="24" w:space="0" w:color="auto"/>
            </w:tcBorders>
            <w:vAlign w:val="center"/>
          </w:tcPr>
          <w:p w14:paraId="0A524039" w14:textId="77777777" w:rsidR="00787054" w:rsidRPr="0028268B" w:rsidRDefault="00787054" w:rsidP="006F649B">
            <w:pPr>
              <w:jc w:val="left"/>
              <w:rPr>
                <w:rFonts w:cs="Arial"/>
                <w:sz w:val="20"/>
                <w:szCs w:val="20"/>
              </w:rPr>
            </w:pPr>
          </w:p>
        </w:tc>
        <w:tc>
          <w:tcPr>
            <w:tcW w:w="664" w:type="pct"/>
            <w:tcBorders>
              <w:top w:val="single" w:sz="24" w:space="0" w:color="auto"/>
            </w:tcBorders>
            <w:vAlign w:val="center"/>
          </w:tcPr>
          <w:p w14:paraId="10768F7F" w14:textId="77777777" w:rsidR="00787054" w:rsidRPr="0028268B" w:rsidRDefault="00787054" w:rsidP="006F649B">
            <w:pPr>
              <w:jc w:val="left"/>
              <w:rPr>
                <w:rFonts w:cs="Arial"/>
                <w:sz w:val="20"/>
                <w:szCs w:val="20"/>
              </w:rPr>
            </w:pPr>
          </w:p>
        </w:tc>
        <w:tc>
          <w:tcPr>
            <w:tcW w:w="518" w:type="pct"/>
            <w:tcBorders>
              <w:top w:val="single" w:sz="24" w:space="0" w:color="auto"/>
              <w:left w:val="single" w:sz="4" w:space="0" w:color="auto"/>
              <w:right w:val="single" w:sz="4" w:space="0" w:color="auto"/>
            </w:tcBorders>
          </w:tcPr>
          <w:p w14:paraId="2F6BA4E0" w14:textId="77777777" w:rsidR="00787054" w:rsidRPr="0028268B" w:rsidRDefault="00787054" w:rsidP="006F649B">
            <w:pPr>
              <w:jc w:val="left"/>
              <w:rPr>
                <w:rFonts w:cs="Arial"/>
                <w:sz w:val="20"/>
                <w:szCs w:val="20"/>
              </w:rPr>
            </w:pPr>
          </w:p>
        </w:tc>
        <w:tc>
          <w:tcPr>
            <w:tcW w:w="433" w:type="pct"/>
            <w:tcBorders>
              <w:top w:val="single" w:sz="24" w:space="0" w:color="auto"/>
              <w:left w:val="single" w:sz="4" w:space="0" w:color="auto"/>
              <w:right w:val="single" w:sz="24" w:space="0" w:color="auto"/>
            </w:tcBorders>
          </w:tcPr>
          <w:p w14:paraId="4FA0DF85" w14:textId="77777777" w:rsidR="00787054" w:rsidRPr="0028268B" w:rsidRDefault="00787054" w:rsidP="006F649B">
            <w:pPr>
              <w:jc w:val="left"/>
              <w:rPr>
                <w:rFonts w:cs="Arial"/>
                <w:sz w:val="20"/>
                <w:szCs w:val="20"/>
              </w:rPr>
            </w:pPr>
          </w:p>
        </w:tc>
      </w:tr>
      <w:tr w:rsidR="00AA52A7" w:rsidRPr="00156A0D" w14:paraId="66D4BBD3" w14:textId="77777777" w:rsidTr="00B662A6">
        <w:trPr>
          <w:cantSplit/>
          <w:trHeight w:val="788"/>
        </w:trPr>
        <w:tc>
          <w:tcPr>
            <w:tcW w:w="252" w:type="pct"/>
            <w:vMerge/>
            <w:tcBorders>
              <w:left w:val="single" w:sz="24" w:space="0" w:color="auto"/>
            </w:tcBorders>
          </w:tcPr>
          <w:p w14:paraId="7E58924E" w14:textId="77777777" w:rsidR="00787054" w:rsidRPr="0028268B" w:rsidRDefault="00787054" w:rsidP="006F649B">
            <w:pPr>
              <w:jc w:val="left"/>
              <w:rPr>
                <w:rFonts w:cs="Arial"/>
                <w:sz w:val="20"/>
                <w:szCs w:val="20"/>
              </w:rPr>
            </w:pPr>
          </w:p>
        </w:tc>
        <w:tc>
          <w:tcPr>
            <w:tcW w:w="1653" w:type="pct"/>
            <w:tcBorders>
              <w:right w:val="single" w:sz="24" w:space="0" w:color="auto"/>
            </w:tcBorders>
            <w:vAlign w:val="center"/>
          </w:tcPr>
          <w:p w14:paraId="26F1A9E8" w14:textId="77777777" w:rsidR="00787054" w:rsidRPr="00221CC3" w:rsidDel="00AD1289" w:rsidRDefault="00787054" w:rsidP="006F649B">
            <w:pPr>
              <w:jc w:val="left"/>
              <w:rPr>
                <w:rFonts w:cs="Arial"/>
                <w:b/>
                <w:bCs/>
                <w:sz w:val="18"/>
                <w:szCs w:val="18"/>
              </w:rPr>
            </w:pPr>
            <w:r>
              <w:rPr>
                <w:rFonts w:cs="Arial"/>
                <w:sz w:val="18"/>
                <w:szCs w:val="18"/>
              </w:rPr>
              <w:t>… besitzt ein aktuelles Erscheinungsdatum.</w:t>
            </w:r>
          </w:p>
        </w:tc>
        <w:tc>
          <w:tcPr>
            <w:tcW w:w="517" w:type="pct"/>
            <w:tcBorders>
              <w:left w:val="single" w:sz="24" w:space="0" w:color="auto"/>
              <w:right w:val="single" w:sz="24" w:space="0" w:color="auto"/>
            </w:tcBorders>
          </w:tcPr>
          <w:p w14:paraId="200FEE98" w14:textId="77777777" w:rsidR="00787054" w:rsidRPr="0028268B" w:rsidRDefault="00787054" w:rsidP="006F649B">
            <w:pPr>
              <w:jc w:val="left"/>
              <w:rPr>
                <w:rFonts w:cs="Arial"/>
                <w:sz w:val="20"/>
                <w:szCs w:val="20"/>
              </w:rPr>
            </w:pPr>
          </w:p>
        </w:tc>
        <w:tc>
          <w:tcPr>
            <w:tcW w:w="518" w:type="pct"/>
            <w:tcBorders>
              <w:left w:val="single" w:sz="24" w:space="0" w:color="auto"/>
            </w:tcBorders>
            <w:vAlign w:val="center"/>
          </w:tcPr>
          <w:p w14:paraId="1E40F15F" w14:textId="77777777" w:rsidR="00787054" w:rsidRPr="0028268B" w:rsidRDefault="00787054" w:rsidP="006F649B">
            <w:pPr>
              <w:jc w:val="left"/>
              <w:rPr>
                <w:rFonts w:cs="Arial"/>
                <w:sz w:val="20"/>
                <w:szCs w:val="20"/>
              </w:rPr>
            </w:pPr>
          </w:p>
        </w:tc>
        <w:tc>
          <w:tcPr>
            <w:tcW w:w="444" w:type="pct"/>
            <w:vAlign w:val="center"/>
          </w:tcPr>
          <w:p w14:paraId="3C788D2C" w14:textId="77777777" w:rsidR="00787054" w:rsidRPr="0028268B" w:rsidRDefault="00787054" w:rsidP="006F649B">
            <w:pPr>
              <w:jc w:val="left"/>
              <w:rPr>
                <w:rFonts w:cs="Arial"/>
                <w:sz w:val="20"/>
                <w:szCs w:val="20"/>
              </w:rPr>
            </w:pPr>
          </w:p>
        </w:tc>
        <w:tc>
          <w:tcPr>
            <w:tcW w:w="664" w:type="pct"/>
            <w:vAlign w:val="center"/>
          </w:tcPr>
          <w:p w14:paraId="77CCABA5" w14:textId="77777777" w:rsidR="00787054" w:rsidRPr="0028268B" w:rsidRDefault="00787054" w:rsidP="006F649B">
            <w:pPr>
              <w:jc w:val="left"/>
              <w:rPr>
                <w:rFonts w:cs="Arial"/>
                <w:sz w:val="20"/>
                <w:szCs w:val="20"/>
              </w:rPr>
            </w:pPr>
          </w:p>
        </w:tc>
        <w:tc>
          <w:tcPr>
            <w:tcW w:w="518" w:type="pct"/>
            <w:tcBorders>
              <w:left w:val="single" w:sz="4" w:space="0" w:color="auto"/>
              <w:right w:val="single" w:sz="4" w:space="0" w:color="auto"/>
            </w:tcBorders>
          </w:tcPr>
          <w:p w14:paraId="01E1D0E8" w14:textId="77777777" w:rsidR="00787054" w:rsidRPr="0028268B" w:rsidRDefault="00787054" w:rsidP="006F649B">
            <w:pPr>
              <w:jc w:val="left"/>
              <w:rPr>
                <w:rFonts w:cs="Arial"/>
                <w:sz w:val="20"/>
                <w:szCs w:val="20"/>
              </w:rPr>
            </w:pPr>
          </w:p>
        </w:tc>
        <w:tc>
          <w:tcPr>
            <w:tcW w:w="433" w:type="pct"/>
            <w:tcBorders>
              <w:left w:val="single" w:sz="4" w:space="0" w:color="auto"/>
              <w:right w:val="single" w:sz="24" w:space="0" w:color="auto"/>
            </w:tcBorders>
          </w:tcPr>
          <w:p w14:paraId="4F18006A" w14:textId="77777777" w:rsidR="00787054" w:rsidRPr="0028268B" w:rsidRDefault="00787054" w:rsidP="006F649B">
            <w:pPr>
              <w:jc w:val="left"/>
              <w:rPr>
                <w:rFonts w:cs="Arial"/>
                <w:sz w:val="20"/>
                <w:szCs w:val="20"/>
              </w:rPr>
            </w:pPr>
          </w:p>
        </w:tc>
      </w:tr>
      <w:tr w:rsidR="00AA52A7" w:rsidRPr="00156A0D" w14:paraId="03E06A04" w14:textId="77777777" w:rsidTr="00B662A6">
        <w:trPr>
          <w:cantSplit/>
          <w:trHeight w:val="657"/>
        </w:trPr>
        <w:tc>
          <w:tcPr>
            <w:tcW w:w="252" w:type="pct"/>
            <w:vMerge w:val="restart"/>
            <w:tcBorders>
              <w:top w:val="single" w:sz="24" w:space="0" w:color="auto"/>
              <w:left w:val="single" w:sz="24" w:space="0" w:color="auto"/>
            </w:tcBorders>
            <w:textDirection w:val="btLr"/>
          </w:tcPr>
          <w:p w14:paraId="0A366BEA" w14:textId="77777777" w:rsidR="00787054" w:rsidRPr="0028268B" w:rsidRDefault="00787054" w:rsidP="006F649B">
            <w:pPr>
              <w:ind w:left="113" w:right="113"/>
              <w:jc w:val="center"/>
              <w:rPr>
                <w:rFonts w:cs="Arial"/>
                <w:sz w:val="20"/>
                <w:szCs w:val="20"/>
              </w:rPr>
            </w:pPr>
            <w:r w:rsidRPr="0028268B">
              <w:rPr>
                <w:rFonts w:cs="Arial"/>
                <w:sz w:val="20"/>
                <w:szCs w:val="20"/>
              </w:rPr>
              <w:t>Zugänglichkeit</w:t>
            </w:r>
          </w:p>
        </w:tc>
        <w:tc>
          <w:tcPr>
            <w:tcW w:w="1653" w:type="pct"/>
            <w:tcBorders>
              <w:top w:val="single" w:sz="24" w:space="0" w:color="auto"/>
              <w:right w:val="single" w:sz="24" w:space="0" w:color="auto"/>
            </w:tcBorders>
            <w:vAlign w:val="center"/>
          </w:tcPr>
          <w:p w14:paraId="64D6B6D0" w14:textId="2D357703" w:rsidR="00787054" w:rsidRPr="0028268B" w:rsidRDefault="00787054" w:rsidP="006F649B">
            <w:pPr>
              <w:jc w:val="left"/>
              <w:rPr>
                <w:rFonts w:cs="Arial"/>
                <w:sz w:val="18"/>
                <w:szCs w:val="18"/>
              </w:rPr>
            </w:pPr>
            <w:r w:rsidRPr="0028268B">
              <w:rPr>
                <w:rFonts w:cs="Arial"/>
                <w:sz w:val="18"/>
                <w:szCs w:val="18"/>
              </w:rPr>
              <w:t xml:space="preserve">... </w:t>
            </w:r>
            <w:r>
              <w:rPr>
                <w:rFonts w:cs="Arial"/>
                <w:sz w:val="18"/>
                <w:szCs w:val="18"/>
              </w:rPr>
              <w:t>kann innerhalb von 5 Minuten inhaltlich erfasst werden</w:t>
            </w:r>
            <w:r w:rsidR="009F2332">
              <w:rPr>
                <w:rFonts w:cs="Arial"/>
                <w:sz w:val="18"/>
                <w:szCs w:val="18"/>
              </w:rPr>
              <w:t>.</w:t>
            </w:r>
            <w:r w:rsidRPr="0028268B">
              <w:rPr>
                <w:rFonts w:cs="Arial"/>
                <w:sz w:val="18"/>
                <w:szCs w:val="18"/>
              </w:rPr>
              <w:t xml:space="preserve"> </w:t>
            </w:r>
          </w:p>
        </w:tc>
        <w:tc>
          <w:tcPr>
            <w:tcW w:w="517" w:type="pct"/>
            <w:tcBorders>
              <w:top w:val="single" w:sz="24" w:space="0" w:color="auto"/>
              <w:left w:val="single" w:sz="24" w:space="0" w:color="auto"/>
              <w:right w:val="single" w:sz="24" w:space="0" w:color="auto"/>
            </w:tcBorders>
          </w:tcPr>
          <w:p w14:paraId="1C303C5B" w14:textId="77777777" w:rsidR="00787054" w:rsidRPr="0028268B" w:rsidRDefault="00787054" w:rsidP="006F649B">
            <w:pPr>
              <w:jc w:val="left"/>
              <w:rPr>
                <w:rFonts w:cs="Arial"/>
                <w:sz w:val="20"/>
                <w:szCs w:val="20"/>
              </w:rPr>
            </w:pPr>
          </w:p>
        </w:tc>
        <w:tc>
          <w:tcPr>
            <w:tcW w:w="518" w:type="pct"/>
            <w:tcBorders>
              <w:top w:val="single" w:sz="24" w:space="0" w:color="auto"/>
              <w:left w:val="single" w:sz="24" w:space="0" w:color="auto"/>
            </w:tcBorders>
            <w:vAlign w:val="center"/>
          </w:tcPr>
          <w:p w14:paraId="01882D07" w14:textId="77777777" w:rsidR="00787054" w:rsidRPr="0028268B" w:rsidRDefault="00787054" w:rsidP="006F649B">
            <w:pPr>
              <w:jc w:val="left"/>
              <w:rPr>
                <w:rFonts w:cs="Arial"/>
                <w:sz w:val="20"/>
                <w:szCs w:val="20"/>
              </w:rPr>
            </w:pPr>
          </w:p>
        </w:tc>
        <w:tc>
          <w:tcPr>
            <w:tcW w:w="444" w:type="pct"/>
            <w:tcBorders>
              <w:top w:val="single" w:sz="24" w:space="0" w:color="auto"/>
            </w:tcBorders>
            <w:vAlign w:val="center"/>
          </w:tcPr>
          <w:p w14:paraId="60342156" w14:textId="77777777" w:rsidR="00787054" w:rsidRPr="0028268B" w:rsidRDefault="00787054" w:rsidP="006F649B">
            <w:pPr>
              <w:jc w:val="left"/>
              <w:rPr>
                <w:rFonts w:cs="Arial"/>
                <w:sz w:val="20"/>
                <w:szCs w:val="20"/>
              </w:rPr>
            </w:pPr>
          </w:p>
        </w:tc>
        <w:tc>
          <w:tcPr>
            <w:tcW w:w="664" w:type="pct"/>
            <w:tcBorders>
              <w:top w:val="single" w:sz="24" w:space="0" w:color="auto"/>
            </w:tcBorders>
            <w:vAlign w:val="center"/>
          </w:tcPr>
          <w:p w14:paraId="4AEFB822" w14:textId="77777777" w:rsidR="00787054" w:rsidRPr="0028268B" w:rsidRDefault="00787054" w:rsidP="006F649B">
            <w:pPr>
              <w:jc w:val="left"/>
              <w:rPr>
                <w:rFonts w:cs="Arial"/>
                <w:sz w:val="20"/>
                <w:szCs w:val="20"/>
              </w:rPr>
            </w:pPr>
          </w:p>
        </w:tc>
        <w:tc>
          <w:tcPr>
            <w:tcW w:w="518" w:type="pct"/>
            <w:tcBorders>
              <w:top w:val="single" w:sz="24" w:space="0" w:color="auto"/>
              <w:left w:val="single" w:sz="4" w:space="0" w:color="auto"/>
              <w:right w:val="single" w:sz="4" w:space="0" w:color="auto"/>
            </w:tcBorders>
          </w:tcPr>
          <w:p w14:paraId="6977D820" w14:textId="77777777" w:rsidR="00787054" w:rsidRPr="0028268B" w:rsidRDefault="00787054" w:rsidP="006F649B">
            <w:pPr>
              <w:jc w:val="left"/>
              <w:rPr>
                <w:rFonts w:cs="Arial"/>
                <w:sz w:val="20"/>
                <w:szCs w:val="20"/>
              </w:rPr>
            </w:pPr>
          </w:p>
        </w:tc>
        <w:tc>
          <w:tcPr>
            <w:tcW w:w="433" w:type="pct"/>
            <w:tcBorders>
              <w:top w:val="single" w:sz="24" w:space="0" w:color="auto"/>
              <w:left w:val="single" w:sz="4" w:space="0" w:color="auto"/>
              <w:right w:val="single" w:sz="24" w:space="0" w:color="auto"/>
            </w:tcBorders>
          </w:tcPr>
          <w:p w14:paraId="35AB336B" w14:textId="77777777" w:rsidR="00787054" w:rsidRPr="0028268B" w:rsidRDefault="00787054" w:rsidP="006F649B">
            <w:pPr>
              <w:jc w:val="left"/>
              <w:rPr>
                <w:rFonts w:cs="Arial"/>
                <w:sz w:val="20"/>
                <w:szCs w:val="20"/>
              </w:rPr>
            </w:pPr>
          </w:p>
        </w:tc>
      </w:tr>
      <w:tr w:rsidR="00AA52A7" w:rsidRPr="00156A0D" w14:paraId="1D64DF99" w14:textId="77777777" w:rsidTr="00B662A6">
        <w:trPr>
          <w:cantSplit/>
          <w:trHeight w:val="462"/>
        </w:trPr>
        <w:tc>
          <w:tcPr>
            <w:tcW w:w="252" w:type="pct"/>
            <w:vMerge/>
            <w:tcBorders>
              <w:left w:val="single" w:sz="24" w:space="0" w:color="auto"/>
            </w:tcBorders>
          </w:tcPr>
          <w:p w14:paraId="534FBC45" w14:textId="77777777" w:rsidR="00787054" w:rsidRPr="0028268B" w:rsidRDefault="00787054" w:rsidP="006F649B">
            <w:pPr>
              <w:ind w:left="34"/>
              <w:jc w:val="left"/>
              <w:rPr>
                <w:rFonts w:cs="Arial"/>
                <w:sz w:val="20"/>
                <w:szCs w:val="20"/>
              </w:rPr>
            </w:pPr>
          </w:p>
        </w:tc>
        <w:tc>
          <w:tcPr>
            <w:tcW w:w="1653" w:type="pct"/>
            <w:tcBorders>
              <w:right w:val="single" w:sz="24" w:space="0" w:color="auto"/>
            </w:tcBorders>
            <w:vAlign w:val="center"/>
          </w:tcPr>
          <w:p w14:paraId="34F69256" w14:textId="77777777" w:rsidR="00787054" w:rsidRPr="0028268B" w:rsidRDefault="00787054" w:rsidP="006F649B">
            <w:pPr>
              <w:ind w:left="34"/>
              <w:jc w:val="left"/>
              <w:rPr>
                <w:rFonts w:cs="Arial"/>
                <w:sz w:val="18"/>
                <w:szCs w:val="18"/>
              </w:rPr>
            </w:pPr>
            <w:r w:rsidRPr="0028268B">
              <w:rPr>
                <w:rFonts w:cs="Arial"/>
                <w:sz w:val="18"/>
                <w:szCs w:val="18"/>
              </w:rPr>
              <w:t>... ist sprachlich verständlich</w:t>
            </w:r>
            <w:r>
              <w:rPr>
                <w:rFonts w:cs="Arial"/>
                <w:sz w:val="18"/>
                <w:szCs w:val="18"/>
              </w:rPr>
              <w:t xml:space="preserve">. </w:t>
            </w:r>
          </w:p>
        </w:tc>
        <w:tc>
          <w:tcPr>
            <w:tcW w:w="517" w:type="pct"/>
            <w:tcBorders>
              <w:left w:val="single" w:sz="24" w:space="0" w:color="auto"/>
              <w:right w:val="single" w:sz="24" w:space="0" w:color="auto"/>
            </w:tcBorders>
          </w:tcPr>
          <w:p w14:paraId="7258BCF7" w14:textId="77777777" w:rsidR="00787054" w:rsidRPr="0028268B" w:rsidRDefault="00787054" w:rsidP="006F649B">
            <w:pPr>
              <w:jc w:val="left"/>
              <w:rPr>
                <w:rFonts w:cs="Arial"/>
                <w:sz w:val="20"/>
                <w:szCs w:val="20"/>
              </w:rPr>
            </w:pPr>
          </w:p>
        </w:tc>
        <w:tc>
          <w:tcPr>
            <w:tcW w:w="518" w:type="pct"/>
            <w:tcBorders>
              <w:left w:val="single" w:sz="24" w:space="0" w:color="auto"/>
            </w:tcBorders>
            <w:vAlign w:val="center"/>
          </w:tcPr>
          <w:p w14:paraId="515633C2" w14:textId="77777777" w:rsidR="00787054" w:rsidRPr="0028268B" w:rsidRDefault="00787054" w:rsidP="006F649B">
            <w:pPr>
              <w:jc w:val="left"/>
              <w:rPr>
                <w:rFonts w:cs="Arial"/>
                <w:sz w:val="20"/>
                <w:szCs w:val="20"/>
              </w:rPr>
            </w:pPr>
          </w:p>
        </w:tc>
        <w:tc>
          <w:tcPr>
            <w:tcW w:w="444" w:type="pct"/>
            <w:vAlign w:val="center"/>
          </w:tcPr>
          <w:p w14:paraId="730C8632" w14:textId="77777777" w:rsidR="00787054" w:rsidRPr="0028268B" w:rsidRDefault="00787054" w:rsidP="006F649B">
            <w:pPr>
              <w:jc w:val="left"/>
              <w:rPr>
                <w:rFonts w:cs="Arial"/>
                <w:sz w:val="20"/>
                <w:szCs w:val="20"/>
              </w:rPr>
            </w:pPr>
          </w:p>
        </w:tc>
        <w:tc>
          <w:tcPr>
            <w:tcW w:w="664" w:type="pct"/>
            <w:vAlign w:val="center"/>
          </w:tcPr>
          <w:p w14:paraId="42851B82" w14:textId="77777777" w:rsidR="00787054" w:rsidRPr="0028268B" w:rsidRDefault="00787054" w:rsidP="006F649B">
            <w:pPr>
              <w:jc w:val="left"/>
              <w:rPr>
                <w:rFonts w:cs="Arial"/>
                <w:sz w:val="20"/>
                <w:szCs w:val="20"/>
              </w:rPr>
            </w:pPr>
          </w:p>
        </w:tc>
        <w:tc>
          <w:tcPr>
            <w:tcW w:w="518" w:type="pct"/>
            <w:tcBorders>
              <w:left w:val="single" w:sz="4" w:space="0" w:color="auto"/>
              <w:right w:val="single" w:sz="4" w:space="0" w:color="auto"/>
            </w:tcBorders>
          </w:tcPr>
          <w:p w14:paraId="077D2112" w14:textId="77777777" w:rsidR="00787054" w:rsidRPr="0028268B" w:rsidRDefault="00787054" w:rsidP="006F649B">
            <w:pPr>
              <w:jc w:val="left"/>
              <w:rPr>
                <w:rFonts w:cs="Arial"/>
                <w:sz w:val="20"/>
                <w:szCs w:val="20"/>
              </w:rPr>
            </w:pPr>
          </w:p>
        </w:tc>
        <w:tc>
          <w:tcPr>
            <w:tcW w:w="433" w:type="pct"/>
            <w:tcBorders>
              <w:left w:val="single" w:sz="4" w:space="0" w:color="auto"/>
              <w:right w:val="single" w:sz="24" w:space="0" w:color="auto"/>
            </w:tcBorders>
          </w:tcPr>
          <w:p w14:paraId="666A7705" w14:textId="77777777" w:rsidR="00787054" w:rsidRPr="0028268B" w:rsidRDefault="00787054" w:rsidP="006F649B">
            <w:pPr>
              <w:jc w:val="left"/>
              <w:rPr>
                <w:rFonts w:cs="Arial"/>
                <w:sz w:val="20"/>
                <w:szCs w:val="20"/>
              </w:rPr>
            </w:pPr>
          </w:p>
        </w:tc>
      </w:tr>
      <w:tr w:rsidR="00AA52A7" w:rsidRPr="00156A0D" w14:paraId="63308831" w14:textId="77777777" w:rsidTr="00B662A6">
        <w:trPr>
          <w:cantSplit/>
          <w:trHeight w:val="462"/>
        </w:trPr>
        <w:tc>
          <w:tcPr>
            <w:tcW w:w="252" w:type="pct"/>
            <w:vMerge/>
            <w:tcBorders>
              <w:left w:val="single" w:sz="24" w:space="0" w:color="auto"/>
            </w:tcBorders>
          </w:tcPr>
          <w:p w14:paraId="41E2AFD2" w14:textId="77777777" w:rsidR="00787054" w:rsidRPr="0028268B" w:rsidRDefault="00787054" w:rsidP="006F649B">
            <w:pPr>
              <w:ind w:left="34"/>
              <w:jc w:val="left"/>
              <w:rPr>
                <w:rFonts w:cs="Arial"/>
                <w:sz w:val="20"/>
                <w:szCs w:val="20"/>
              </w:rPr>
            </w:pPr>
          </w:p>
        </w:tc>
        <w:tc>
          <w:tcPr>
            <w:tcW w:w="1653" w:type="pct"/>
            <w:tcBorders>
              <w:right w:val="single" w:sz="24" w:space="0" w:color="auto"/>
            </w:tcBorders>
            <w:vAlign w:val="center"/>
          </w:tcPr>
          <w:p w14:paraId="307FF0D1" w14:textId="77777777" w:rsidR="00787054" w:rsidRPr="0028268B" w:rsidDel="00AD1289" w:rsidRDefault="00787054" w:rsidP="006F649B">
            <w:pPr>
              <w:ind w:left="273" w:hanging="239"/>
              <w:jc w:val="left"/>
              <w:rPr>
                <w:rFonts w:cs="Arial"/>
                <w:sz w:val="18"/>
                <w:szCs w:val="18"/>
              </w:rPr>
            </w:pPr>
            <w:r>
              <w:rPr>
                <w:rFonts w:cs="Arial"/>
                <w:sz w:val="18"/>
                <w:szCs w:val="18"/>
              </w:rPr>
              <w:t>… ist fachlich verständlich.</w:t>
            </w:r>
          </w:p>
        </w:tc>
        <w:tc>
          <w:tcPr>
            <w:tcW w:w="517" w:type="pct"/>
            <w:tcBorders>
              <w:left w:val="single" w:sz="24" w:space="0" w:color="auto"/>
              <w:right w:val="single" w:sz="24" w:space="0" w:color="auto"/>
            </w:tcBorders>
          </w:tcPr>
          <w:p w14:paraId="3746607C" w14:textId="77777777" w:rsidR="00787054" w:rsidRPr="0028268B" w:rsidRDefault="00787054" w:rsidP="006F649B">
            <w:pPr>
              <w:jc w:val="left"/>
              <w:rPr>
                <w:rFonts w:cs="Arial"/>
                <w:sz w:val="20"/>
                <w:szCs w:val="20"/>
              </w:rPr>
            </w:pPr>
          </w:p>
        </w:tc>
        <w:tc>
          <w:tcPr>
            <w:tcW w:w="518" w:type="pct"/>
            <w:tcBorders>
              <w:left w:val="single" w:sz="24" w:space="0" w:color="auto"/>
            </w:tcBorders>
            <w:vAlign w:val="center"/>
          </w:tcPr>
          <w:p w14:paraId="21F057BB" w14:textId="77777777" w:rsidR="00787054" w:rsidRPr="0028268B" w:rsidRDefault="00787054" w:rsidP="006F649B">
            <w:pPr>
              <w:jc w:val="left"/>
              <w:rPr>
                <w:rFonts w:cs="Arial"/>
                <w:sz w:val="20"/>
                <w:szCs w:val="20"/>
              </w:rPr>
            </w:pPr>
          </w:p>
        </w:tc>
        <w:tc>
          <w:tcPr>
            <w:tcW w:w="444" w:type="pct"/>
            <w:vAlign w:val="center"/>
          </w:tcPr>
          <w:p w14:paraId="1C625CE1" w14:textId="77777777" w:rsidR="00787054" w:rsidRPr="0028268B" w:rsidRDefault="00787054" w:rsidP="006F649B">
            <w:pPr>
              <w:jc w:val="left"/>
              <w:rPr>
                <w:rFonts w:cs="Arial"/>
                <w:sz w:val="20"/>
                <w:szCs w:val="20"/>
              </w:rPr>
            </w:pPr>
          </w:p>
        </w:tc>
        <w:tc>
          <w:tcPr>
            <w:tcW w:w="664" w:type="pct"/>
            <w:vAlign w:val="center"/>
          </w:tcPr>
          <w:p w14:paraId="0491E335" w14:textId="77777777" w:rsidR="00787054" w:rsidRPr="0028268B" w:rsidRDefault="00787054" w:rsidP="006F649B">
            <w:pPr>
              <w:jc w:val="left"/>
              <w:rPr>
                <w:rFonts w:cs="Arial"/>
                <w:sz w:val="20"/>
                <w:szCs w:val="20"/>
              </w:rPr>
            </w:pPr>
          </w:p>
        </w:tc>
        <w:tc>
          <w:tcPr>
            <w:tcW w:w="518" w:type="pct"/>
            <w:tcBorders>
              <w:left w:val="single" w:sz="4" w:space="0" w:color="auto"/>
              <w:right w:val="single" w:sz="4" w:space="0" w:color="auto"/>
            </w:tcBorders>
          </w:tcPr>
          <w:p w14:paraId="6BC615F5" w14:textId="77777777" w:rsidR="00787054" w:rsidRPr="0028268B" w:rsidRDefault="00787054" w:rsidP="006F649B">
            <w:pPr>
              <w:jc w:val="left"/>
              <w:rPr>
                <w:rFonts w:cs="Arial"/>
                <w:sz w:val="20"/>
                <w:szCs w:val="20"/>
              </w:rPr>
            </w:pPr>
          </w:p>
        </w:tc>
        <w:tc>
          <w:tcPr>
            <w:tcW w:w="433" w:type="pct"/>
            <w:tcBorders>
              <w:left w:val="single" w:sz="4" w:space="0" w:color="auto"/>
              <w:right w:val="single" w:sz="24" w:space="0" w:color="auto"/>
            </w:tcBorders>
          </w:tcPr>
          <w:p w14:paraId="29455091" w14:textId="77777777" w:rsidR="00787054" w:rsidRPr="0028268B" w:rsidRDefault="00787054" w:rsidP="006F649B">
            <w:pPr>
              <w:jc w:val="left"/>
              <w:rPr>
                <w:rFonts w:cs="Arial"/>
                <w:sz w:val="20"/>
                <w:szCs w:val="20"/>
              </w:rPr>
            </w:pPr>
          </w:p>
        </w:tc>
      </w:tr>
      <w:tr w:rsidR="00AA52A7" w:rsidRPr="00156A0D" w14:paraId="64AD1D6C" w14:textId="77777777" w:rsidTr="00B662A6">
        <w:trPr>
          <w:cantSplit/>
          <w:trHeight w:val="604"/>
        </w:trPr>
        <w:tc>
          <w:tcPr>
            <w:tcW w:w="252" w:type="pct"/>
            <w:vMerge/>
            <w:tcBorders>
              <w:left w:val="single" w:sz="24" w:space="0" w:color="auto"/>
            </w:tcBorders>
          </w:tcPr>
          <w:p w14:paraId="57E59E82" w14:textId="77777777" w:rsidR="00787054" w:rsidRPr="0028268B" w:rsidRDefault="00787054" w:rsidP="006F649B">
            <w:pPr>
              <w:ind w:left="34"/>
              <w:jc w:val="left"/>
              <w:rPr>
                <w:rFonts w:cs="Arial"/>
                <w:sz w:val="20"/>
                <w:szCs w:val="20"/>
              </w:rPr>
            </w:pPr>
          </w:p>
        </w:tc>
        <w:tc>
          <w:tcPr>
            <w:tcW w:w="1653" w:type="pct"/>
            <w:tcBorders>
              <w:right w:val="single" w:sz="24" w:space="0" w:color="auto"/>
            </w:tcBorders>
            <w:vAlign w:val="center"/>
          </w:tcPr>
          <w:p w14:paraId="1EFED1D9" w14:textId="77777777" w:rsidR="00787054" w:rsidRPr="0028268B" w:rsidRDefault="00787054" w:rsidP="006F649B">
            <w:pPr>
              <w:ind w:left="131" w:hanging="97"/>
              <w:jc w:val="left"/>
              <w:rPr>
                <w:rFonts w:cs="Arial"/>
                <w:sz w:val="18"/>
                <w:szCs w:val="18"/>
              </w:rPr>
            </w:pPr>
            <w:r w:rsidRPr="0028268B">
              <w:rPr>
                <w:rFonts w:cs="Arial"/>
                <w:sz w:val="18"/>
                <w:szCs w:val="18"/>
              </w:rPr>
              <w:t>... erklärt unbekannte Begriffe und Fachbegriffe.</w:t>
            </w:r>
            <w:r>
              <w:rPr>
                <w:rFonts w:cs="Arial"/>
                <w:sz w:val="18"/>
                <w:szCs w:val="18"/>
              </w:rPr>
              <w:t xml:space="preserve"> </w:t>
            </w:r>
          </w:p>
        </w:tc>
        <w:tc>
          <w:tcPr>
            <w:tcW w:w="517" w:type="pct"/>
            <w:tcBorders>
              <w:left w:val="single" w:sz="24" w:space="0" w:color="auto"/>
              <w:right w:val="single" w:sz="24" w:space="0" w:color="auto"/>
            </w:tcBorders>
          </w:tcPr>
          <w:p w14:paraId="30C52589" w14:textId="77777777" w:rsidR="00787054" w:rsidRPr="0028268B" w:rsidRDefault="00787054" w:rsidP="006F649B">
            <w:pPr>
              <w:jc w:val="left"/>
              <w:rPr>
                <w:rFonts w:cs="Arial"/>
                <w:sz w:val="20"/>
                <w:szCs w:val="20"/>
              </w:rPr>
            </w:pPr>
          </w:p>
        </w:tc>
        <w:tc>
          <w:tcPr>
            <w:tcW w:w="518" w:type="pct"/>
            <w:tcBorders>
              <w:left w:val="single" w:sz="24" w:space="0" w:color="auto"/>
            </w:tcBorders>
            <w:vAlign w:val="center"/>
          </w:tcPr>
          <w:p w14:paraId="163DB8FC" w14:textId="77777777" w:rsidR="00787054" w:rsidRPr="0028268B" w:rsidRDefault="00787054" w:rsidP="006F649B">
            <w:pPr>
              <w:jc w:val="left"/>
              <w:rPr>
                <w:rFonts w:cs="Arial"/>
                <w:sz w:val="20"/>
                <w:szCs w:val="20"/>
              </w:rPr>
            </w:pPr>
          </w:p>
        </w:tc>
        <w:tc>
          <w:tcPr>
            <w:tcW w:w="444" w:type="pct"/>
            <w:vAlign w:val="center"/>
          </w:tcPr>
          <w:p w14:paraId="58EE6892" w14:textId="77777777" w:rsidR="00787054" w:rsidRPr="0028268B" w:rsidRDefault="00787054" w:rsidP="006F649B">
            <w:pPr>
              <w:jc w:val="left"/>
              <w:rPr>
                <w:rFonts w:cs="Arial"/>
                <w:sz w:val="20"/>
                <w:szCs w:val="20"/>
              </w:rPr>
            </w:pPr>
          </w:p>
        </w:tc>
        <w:tc>
          <w:tcPr>
            <w:tcW w:w="664" w:type="pct"/>
            <w:vAlign w:val="center"/>
          </w:tcPr>
          <w:p w14:paraId="4D2E9EC0" w14:textId="77777777" w:rsidR="00787054" w:rsidRPr="0028268B" w:rsidRDefault="00787054" w:rsidP="006F649B">
            <w:pPr>
              <w:jc w:val="left"/>
              <w:rPr>
                <w:rFonts w:cs="Arial"/>
                <w:sz w:val="20"/>
                <w:szCs w:val="20"/>
              </w:rPr>
            </w:pPr>
          </w:p>
        </w:tc>
        <w:tc>
          <w:tcPr>
            <w:tcW w:w="518" w:type="pct"/>
            <w:tcBorders>
              <w:left w:val="single" w:sz="4" w:space="0" w:color="auto"/>
              <w:right w:val="single" w:sz="4" w:space="0" w:color="auto"/>
            </w:tcBorders>
          </w:tcPr>
          <w:p w14:paraId="108D134E" w14:textId="77777777" w:rsidR="00787054" w:rsidRPr="0028268B" w:rsidRDefault="00787054" w:rsidP="006F649B">
            <w:pPr>
              <w:jc w:val="left"/>
              <w:rPr>
                <w:rFonts w:cs="Arial"/>
                <w:sz w:val="20"/>
                <w:szCs w:val="20"/>
              </w:rPr>
            </w:pPr>
          </w:p>
        </w:tc>
        <w:tc>
          <w:tcPr>
            <w:tcW w:w="433" w:type="pct"/>
            <w:tcBorders>
              <w:left w:val="single" w:sz="4" w:space="0" w:color="auto"/>
              <w:right w:val="single" w:sz="24" w:space="0" w:color="auto"/>
            </w:tcBorders>
          </w:tcPr>
          <w:p w14:paraId="0F2A4BDD" w14:textId="77777777" w:rsidR="00787054" w:rsidRPr="0028268B" w:rsidRDefault="00787054" w:rsidP="006F649B">
            <w:pPr>
              <w:jc w:val="left"/>
              <w:rPr>
                <w:rFonts w:cs="Arial"/>
                <w:sz w:val="20"/>
                <w:szCs w:val="20"/>
              </w:rPr>
            </w:pPr>
          </w:p>
        </w:tc>
      </w:tr>
      <w:tr w:rsidR="00AA52A7" w:rsidRPr="00156A0D" w14:paraId="7A51281A" w14:textId="77777777" w:rsidTr="00B662A6">
        <w:trPr>
          <w:trHeight w:val="507"/>
        </w:trPr>
        <w:tc>
          <w:tcPr>
            <w:tcW w:w="252" w:type="pct"/>
            <w:vMerge w:val="restart"/>
            <w:tcBorders>
              <w:top w:val="single" w:sz="24" w:space="0" w:color="auto"/>
              <w:left w:val="single" w:sz="24" w:space="0" w:color="auto"/>
            </w:tcBorders>
            <w:textDirection w:val="btLr"/>
          </w:tcPr>
          <w:p w14:paraId="604EA4A7" w14:textId="77777777" w:rsidR="00787054" w:rsidRPr="0028268B" w:rsidRDefault="00787054" w:rsidP="006F649B">
            <w:pPr>
              <w:pStyle w:val="Listenabsatz"/>
              <w:ind w:left="32" w:right="113" w:firstLine="0"/>
              <w:jc w:val="center"/>
              <w:rPr>
                <w:rFonts w:cs="Arial"/>
                <w:sz w:val="20"/>
                <w:szCs w:val="20"/>
              </w:rPr>
            </w:pPr>
            <w:r w:rsidRPr="0028268B">
              <w:rPr>
                <w:rFonts w:cs="Arial"/>
                <w:sz w:val="20"/>
                <w:szCs w:val="20"/>
              </w:rPr>
              <w:t>Aufbau und Gestaltung</w:t>
            </w:r>
          </w:p>
        </w:tc>
        <w:tc>
          <w:tcPr>
            <w:tcW w:w="1653" w:type="pct"/>
            <w:tcBorders>
              <w:top w:val="single" w:sz="24" w:space="0" w:color="auto"/>
              <w:right w:val="single" w:sz="24" w:space="0" w:color="auto"/>
            </w:tcBorders>
            <w:vAlign w:val="center"/>
          </w:tcPr>
          <w:p w14:paraId="440F9480" w14:textId="77777777" w:rsidR="00787054" w:rsidRPr="0028268B" w:rsidRDefault="00787054" w:rsidP="006F649B">
            <w:pPr>
              <w:pStyle w:val="Listenabsatz"/>
              <w:ind w:left="32" w:firstLine="0"/>
              <w:jc w:val="left"/>
              <w:rPr>
                <w:rFonts w:cs="Arial"/>
                <w:sz w:val="18"/>
                <w:szCs w:val="18"/>
              </w:rPr>
            </w:pPr>
            <w:r w:rsidRPr="0028268B">
              <w:rPr>
                <w:rFonts w:cs="Arial"/>
                <w:sz w:val="18"/>
                <w:szCs w:val="18"/>
              </w:rPr>
              <w:t xml:space="preserve">... ist inhaltlich </w:t>
            </w:r>
            <w:r>
              <w:rPr>
                <w:rFonts w:cs="Arial"/>
                <w:sz w:val="18"/>
                <w:szCs w:val="18"/>
              </w:rPr>
              <w:t xml:space="preserve">strukturiert </w:t>
            </w:r>
            <w:r w:rsidRPr="0028268B">
              <w:rPr>
                <w:rFonts w:cs="Arial"/>
                <w:sz w:val="18"/>
                <w:szCs w:val="18"/>
              </w:rPr>
              <w:t>gegliedert.</w:t>
            </w:r>
          </w:p>
        </w:tc>
        <w:tc>
          <w:tcPr>
            <w:tcW w:w="517" w:type="pct"/>
            <w:tcBorders>
              <w:top w:val="single" w:sz="24" w:space="0" w:color="auto"/>
              <w:left w:val="single" w:sz="24" w:space="0" w:color="auto"/>
              <w:right w:val="single" w:sz="24" w:space="0" w:color="auto"/>
            </w:tcBorders>
          </w:tcPr>
          <w:p w14:paraId="24C0D9AE" w14:textId="77777777" w:rsidR="00787054" w:rsidRPr="0028268B" w:rsidRDefault="00787054" w:rsidP="006F649B">
            <w:pPr>
              <w:rPr>
                <w:rFonts w:cs="Arial"/>
                <w:sz w:val="20"/>
                <w:szCs w:val="20"/>
              </w:rPr>
            </w:pPr>
          </w:p>
        </w:tc>
        <w:tc>
          <w:tcPr>
            <w:tcW w:w="518" w:type="pct"/>
            <w:tcBorders>
              <w:top w:val="single" w:sz="24" w:space="0" w:color="auto"/>
              <w:left w:val="single" w:sz="24" w:space="0" w:color="auto"/>
            </w:tcBorders>
          </w:tcPr>
          <w:p w14:paraId="156BA043" w14:textId="77777777" w:rsidR="00787054" w:rsidRPr="0028268B" w:rsidRDefault="00787054" w:rsidP="006F649B">
            <w:pPr>
              <w:rPr>
                <w:rFonts w:cs="Arial"/>
                <w:sz w:val="20"/>
                <w:szCs w:val="20"/>
              </w:rPr>
            </w:pPr>
          </w:p>
        </w:tc>
        <w:tc>
          <w:tcPr>
            <w:tcW w:w="444" w:type="pct"/>
            <w:tcBorders>
              <w:top w:val="single" w:sz="24" w:space="0" w:color="auto"/>
            </w:tcBorders>
          </w:tcPr>
          <w:p w14:paraId="5CEFD8B8" w14:textId="77777777" w:rsidR="00787054" w:rsidRPr="0028268B" w:rsidRDefault="00787054" w:rsidP="006F649B">
            <w:pPr>
              <w:rPr>
                <w:rFonts w:cs="Arial"/>
                <w:sz w:val="20"/>
                <w:szCs w:val="20"/>
              </w:rPr>
            </w:pPr>
          </w:p>
        </w:tc>
        <w:tc>
          <w:tcPr>
            <w:tcW w:w="664" w:type="pct"/>
            <w:tcBorders>
              <w:top w:val="single" w:sz="24" w:space="0" w:color="auto"/>
            </w:tcBorders>
          </w:tcPr>
          <w:p w14:paraId="7859F563" w14:textId="77777777" w:rsidR="00787054" w:rsidRPr="0028268B" w:rsidRDefault="00787054" w:rsidP="006F649B">
            <w:pPr>
              <w:rPr>
                <w:rFonts w:cs="Arial"/>
                <w:sz w:val="20"/>
                <w:szCs w:val="20"/>
              </w:rPr>
            </w:pPr>
          </w:p>
        </w:tc>
        <w:tc>
          <w:tcPr>
            <w:tcW w:w="518" w:type="pct"/>
            <w:tcBorders>
              <w:top w:val="single" w:sz="24" w:space="0" w:color="auto"/>
              <w:left w:val="single" w:sz="4" w:space="0" w:color="auto"/>
              <w:right w:val="single" w:sz="4" w:space="0" w:color="auto"/>
            </w:tcBorders>
          </w:tcPr>
          <w:p w14:paraId="2E27E268" w14:textId="77777777" w:rsidR="00787054" w:rsidRPr="0028268B" w:rsidRDefault="00787054" w:rsidP="006F649B">
            <w:pPr>
              <w:rPr>
                <w:rFonts w:cs="Arial"/>
                <w:sz w:val="20"/>
                <w:szCs w:val="20"/>
              </w:rPr>
            </w:pPr>
          </w:p>
        </w:tc>
        <w:tc>
          <w:tcPr>
            <w:tcW w:w="433" w:type="pct"/>
            <w:tcBorders>
              <w:top w:val="single" w:sz="24" w:space="0" w:color="auto"/>
              <w:left w:val="single" w:sz="4" w:space="0" w:color="auto"/>
              <w:right w:val="single" w:sz="24" w:space="0" w:color="auto"/>
            </w:tcBorders>
          </w:tcPr>
          <w:p w14:paraId="4B258AF8" w14:textId="77777777" w:rsidR="00787054" w:rsidRPr="0028268B" w:rsidRDefault="00787054" w:rsidP="006F649B">
            <w:pPr>
              <w:rPr>
                <w:rFonts w:cs="Arial"/>
                <w:sz w:val="20"/>
                <w:szCs w:val="20"/>
              </w:rPr>
            </w:pPr>
          </w:p>
        </w:tc>
      </w:tr>
      <w:tr w:rsidR="00AA52A7" w:rsidRPr="00156A0D" w14:paraId="46ABC0A8" w14:textId="77777777" w:rsidTr="00B662A6">
        <w:trPr>
          <w:trHeight w:val="988"/>
        </w:trPr>
        <w:tc>
          <w:tcPr>
            <w:tcW w:w="252" w:type="pct"/>
            <w:vMerge/>
            <w:tcBorders>
              <w:left w:val="single" w:sz="24" w:space="0" w:color="auto"/>
            </w:tcBorders>
          </w:tcPr>
          <w:p w14:paraId="167C6FC0" w14:textId="77777777" w:rsidR="00787054" w:rsidRPr="0028268B" w:rsidRDefault="00787054" w:rsidP="006F649B">
            <w:pPr>
              <w:pStyle w:val="Listenabsatz"/>
              <w:ind w:left="32" w:firstLine="0"/>
              <w:rPr>
                <w:rFonts w:cs="Arial"/>
                <w:sz w:val="20"/>
                <w:szCs w:val="20"/>
              </w:rPr>
            </w:pPr>
          </w:p>
        </w:tc>
        <w:tc>
          <w:tcPr>
            <w:tcW w:w="1653" w:type="pct"/>
            <w:tcBorders>
              <w:right w:val="single" w:sz="24" w:space="0" w:color="auto"/>
            </w:tcBorders>
            <w:vAlign w:val="center"/>
          </w:tcPr>
          <w:p w14:paraId="3ED7C76E" w14:textId="102A40FA" w:rsidR="00787054" w:rsidRPr="008F70BE" w:rsidRDefault="00787054" w:rsidP="006F649B">
            <w:pPr>
              <w:ind w:left="132" w:hanging="142"/>
              <w:jc w:val="left"/>
              <w:rPr>
                <w:rFonts w:cs="Arial"/>
                <w:sz w:val="18"/>
                <w:szCs w:val="18"/>
              </w:rPr>
            </w:pPr>
            <w:r w:rsidRPr="0028268B">
              <w:rPr>
                <w:rFonts w:cs="Arial"/>
                <w:sz w:val="18"/>
                <w:szCs w:val="18"/>
              </w:rPr>
              <w:t>... ist</w:t>
            </w:r>
            <w:r>
              <w:rPr>
                <w:rFonts w:cs="Arial"/>
                <w:sz w:val="18"/>
                <w:szCs w:val="18"/>
              </w:rPr>
              <w:t xml:space="preserve"> beispielsweise durch A</w:t>
            </w:r>
            <w:r w:rsidRPr="0028268B">
              <w:rPr>
                <w:rFonts w:cs="Arial"/>
                <w:sz w:val="18"/>
                <w:szCs w:val="18"/>
              </w:rPr>
              <w:t>bsätze, Zwischenüberschriften</w:t>
            </w:r>
            <w:r w:rsidR="00B94A9C">
              <w:rPr>
                <w:rFonts w:cs="Arial"/>
                <w:sz w:val="18"/>
                <w:szCs w:val="18"/>
              </w:rPr>
              <w:t xml:space="preserve"> oder</w:t>
            </w:r>
            <w:r w:rsidRPr="0028268B">
              <w:rPr>
                <w:rFonts w:cs="Arial"/>
                <w:sz w:val="18"/>
                <w:szCs w:val="18"/>
              </w:rPr>
              <w:t xml:space="preserve"> </w:t>
            </w:r>
            <w:r>
              <w:rPr>
                <w:rFonts w:cs="Arial"/>
                <w:sz w:val="18"/>
                <w:szCs w:val="18"/>
              </w:rPr>
              <w:t xml:space="preserve">hervorgehobene </w:t>
            </w:r>
            <w:r w:rsidRPr="0028268B">
              <w:rPr>
                <w:rFonts w:cs="Arial"/>
                <w:sz w:val="18"/>
                <w:szCs w:val="18"/>
              </w:rPr>
              <w:t>neue</w:t>
            </w:r>
            <w:r>
              <w:rPr>
                <w:rFonts w:cs="Arial"/>
                <w:sz w:val="18"/>
                <w:szCs w:val="18"/>
              </w:rPr>
              <w:t xml:space="preserve"> </w:t>
            </w:r>
            <w:r w:rsidRPr="0028268B">
              <w:rPr>
                <w:rFonts w:cs="Arial"/>
                <w:sz w:val="18"/>
                <w:szCs w:val="18"/>
              </w:rPr>
              <w:t>Fachbegriffe gegliedert.</w:t>
            </w:r>
          </w:p>
        </w:tc>
        <w:tc>
          <w:tcPr>
            <w:tcW w:w="517" w:type="pct"/>
            <w:tcBorders>
              <w:left w:val="single" w:sz="24" w:space="0" w:color="auto"/>
              <w:right w:val="single" w:sz="24" w:space="0" w:color="auto"/>
            </w:tcBorders>
          </w:tcPr>
          <w:p w14:paraId="770AA704" w14:textId="77777777" w:rsidR="00787054" w:rsidRPr="0028268B" w:rsidRDefault="00787054" w:rsidP="006F649B">
            <w:pPr>
              <w:rPr>
                <w:rFonts w:cs="Arial"/>
                <w:sz w:val="20"/>
                <w:szCs w:val="20"/>
              </w:rPr>
            </w:pPr>
          </w:p>
        </w:tc>
        <w:tc>
          <w:tcPr>
            <w:tcW w:w="518" w:type="pct"/>
            <w:tcBorders>
              <w:left w:val="single" w:sz="24" w:space="0" w:color="auto"/>
            </w:tcBorders>
          </w:tcPr>
          <w:p w14:paraId="6EB63F68" w14:textId="77777777" w:rsidR="00787054" w:rsidRPr="0028268B" w:rsidRDefault="00787054" w:rsidP="006F649B">
            <w:pPr>
              <w:rPr>
                <w:rFonts w:cs="Arial"/>
                <w:sz w:val="20"/>
                <w:szCs w:val="20"/>
              </w:rPr>
            </w:pPr>
          </w:p>
        </w:tc>
        <w:tc>
          <w:tcPr>
            <w:tcW w:w="444" w:type="pct"/>
          </w:tcPr>
          <w:p w14:paraId="60AB7BD4" w14:textId="77777777" w:rsidR="00787054" w:rsidRPr="0028268B" w:rsidRDefault="00787054" w:rsidP="006F649B">
            <w:pPr>
              <w:rPr>
                <w:rFonts w:cs="Arial"/>
                <w:sz w:val="20"/>
                <w:szCs w:val="20"/>
              </w:rPr>
            </w:pPr>
          </w:p>
        </w:tc>
        <w:tc>
          <w:tcPr>
            <w:tcW w:w="664" w:type="pct"/>
          </w:tcPr>
          <w:p w14:paraId="2DBA6861" w14:textId="77777777" w:rsidR="00787054" w:rsidRPr="0028268B" w:rsidRDefault="00787054" w:rsidP="006F649B">
            <w:pPr>
              <w:rPr>
                <w:rFonts w:cs="Arial"/>
                <w:sz w:val="20"/>
                <w:szCs w:val="20"/>
              </w:rPr>
            </w:pPr>
          </w:p>
        </w:tc>
        <w:tc>
          <w:tcPr>
            <w:tcW w:w="518" w:type="pct"/>
            <w:tcBorders>
              <w:left w:val="single" w:sz="4" w:space="0" w:color="auto"/>
              <w:right w:val="single" w:sz="4" w:space="0" w:color="auto"/>
            </w:tcBorders>
          </w:tcPr>
          <w:p w14:paraId="63432E72" w14:textId="77777777" w:rsidR="00787054" w:rsidRPr="0028268B" w:rsidRDefault="00787054" w:rsidP="006F649B">
            <w:pPr>
              <w:rPr>
                <w:rFonts w:cs="Arial"/>
                <w:sz w:val="20"/>
                <w:szCs w:val="20"/>
              </w:rPr>
            </w:pPr>
          </w:p>
        </w:tc>
        <w:tc>
          <w:tcPr>
            <w:tcW w:w="433" w:type="pct"/>
            <w:tcBorders>
              <w:left w:val="single" w:sz="4" w:space="0" w:color="auto"/>
              <w:right w:val="single" w:sz="24" w:space="0" w:color="auto"/>
            </w:tcBorders>
          </w:tcPr>
          <w:p w14:paraId="2359CA1F" w14:textId="77777777" w:rsidR="00787054" w:rsidRPr="0028268B" w:rsidRDefault="00787054" w:rsidP="006F649B">
            <w:pPr>
              <w:rPr>
                <w:rFonts w:cs="Arial"/>
                <w:sz w:val="20"/>
                <w:szCs w:val="20"/>
              </w:rPr>
            </w:pPr>
          </w:p>
        </w:tc>
      </w:tr>
      <w:tr w:rsidR="00AA52A7" w:rsidRPr="00156A0D" w14:paraId="608BD4AB" w14:textId="77777777" w:rsidTr="00B662A6">
        <w:trPr>
          <w:trHeight w:val="588"/>
        </w:trPr>
        <w:tc>
          <w:tcPr>
            <w:tcW w:w="252" w:type="pct"/>
            <w:vMerge/>
            <w:tcBorders>
              <w:left w:val="single" w:sz="24" w:space="0" w:color="auto"/>
            </w:tcBorders>
          </w:tcPr>
          <w:p w14:paraId="460ACC1D" w14:textId="77777777" w:rsidR="00787054" w:rsidRPr="0028268B" w:rsidRDefault="00787054" w:rsidP="006F649B">
            <w:pPr>
              <w:pStyle w:val="Listenabsatz"/>
              <w:ind w:left="32" w:firstLine="0"/>
              <w:rPr>
                <w:rFonts w:cs="Arial"/>
                <w:sz w:val="20"/>
                <w:szCs w:val="20"/>
              </w:rPr>
            </w:pPr>
          </w:p>
        </w:tc>
        <w:tc>
          <w:tcPr>
            <w:tcW w:w="1653" w:type="pct"/>
            <w:tcBorders>
              <w:right w:val="single" w:sz="24" w:space="0" w:color="auto"/>
            </w:tcBorders>
            <w:vAlign w:val="center"/>
          </w:tcPr>
          <w:p w14:paraId="274561A2" w14:textId="77777777" w:rsidR="00787054" w:rsidRPr="0028268B" w:rsidRDefault="00787054" w:rsidP="006F649B">
            <w:pPr>
              <w:pStyle w:val="Listenabsatz"/>
              <w:ind w:left="32" w:firstLine="0"/>
              <w:jc w:val="left"/>
              <w:rPr>
                <w:rFonts w:cs="Arial"/>
                <w:sz w:val="18"/>
                <w:szCs w:val="18"/>
              </w:rPr>
            </w:pPr>
            <w:r w:rsidRPr="0028268B">
              <w:rPr>
                <w:rFonts w:cs="Arial"/>
                <w:sz w:val="18"/>
                <w:szCs w:val="18"/>
              </w:rPr>
              <w:t xml:space="preserve">... verwendet eine lesbare Schrift. </w:t>
            </w:r>
          </w:p>
        </w:tc>
        <w:tc>
          <w:tcPr>
            <w:tcW w:w="517" w:type="pct"/>
            <w:tcBorders>
              <w:left w:val="single" w:sz="24" w:space="0" w:color="auto"/>
              <w:right w:val="single" w:sz="24" w:space="0" w:color="auto"/>
            </w:tcBorders>
          </w:tcPr>
          <w:p w14:paraId="2BBF4950" w14:textId="77777777" w:rsidR="00787054" w:rsidRPr="0028268B" w:rsidRDefault="00787054" w:rsidP="006F649B">
            <w:pPr>
              <w:rPr>
                <w:rFonts w:cs="Arial"/>
                <w:sz w:val="20"/>
                <w:szCs w:val="20"/>
              </w:rPr>
            </w:pPr>
          </w:p>
        </w:tc>
        <w:tc>
          <w:tcPr>
            <w:tcW w:w="518" w:type="pct"/>
            <w:tcBorders>
              <w:left w:val="single" w:sz="24" w:space="0" w:color="auto"/>
            </w:tcBorders>
          </w:tcPr>
          <w:p w14:paraId="646C4426" w14:textId="77777777" w:rsidR="00787054" w:rsidRPr="0028268B" w:rsidRDefault="00787054" w:rsidP="006F649B">
            <w:pPr>
              <w:rPr>
                <w:rFonts w:cs="Arial"/>
                <w:sz w:val="20"/>
                <w:szCs w:val="20"/>
              </w:rPr>
            </w:pPr>
          </w:p>
        </w:tc>
        <w:tc>
          <w:tcPr>
            <w:tcW w:w="444" w:type="pct"/>
          </w:tcPr>
          <w:p w14:paraId="287F4796" w14:textId="77777777" w:rsidR="00787054" w:rsidRPr="0028268B" w:rsidRDefault="00787054" w:rsidP="006F649B">
            <w:pPr>
              <w:rPr>
                <w:rFonts w:cs="Arial"/>
                <w:sz w:val="20"/>
                <w:szCs w:val="20"/>
              </w:rPr>
            </w:pPr>
          </w:p>
        </w:tc>
        <w:tc>
          <w:tcPr>
            <w:tcW w:w="664" w:type="pct"/>
          </w:tcPr>
          <w:p w14:paraId="35EA20E8" w14:textId="77777777" w:rsidR="00787054" w:rsidRPr="0028268B" w:rsidRDefault="00787054" w:rsidP="006F649B">
            <w:pPr>
              <w:rPr>
                <w:rFonts w:cs="Arial"/>
                <w:sz w:val="20"/>
                <w:szCs w:val="20"/>
              </w:rPr>
            </w:pPr>
          </w:p>
        </w:tc>
        <w:tc>
          <w:tcPr>
            <w:tcW w:w="518" w:type="pct"/>
            <w:tcBorders>
              <w:left w:val="single" w:sz="4" w:space="0" w:color="auto"/>
              <w:right w:val="single" w:sz="4" w:space="0" w:color="auto"/>
            </w:tcBorders>
          </w:tcPr>
          <w:p w14:paraId="71FD2ED5" w14:textId="77777777" w:rsidR="00787054" w:rsidRPr="0028268B" w:rsidRDefault="00787054" w:rsidP="006F649B">
            <w:pPr>
              <w:rPr>
                <w:rFonts w:cs="Arial"/>
                <w:sz w:val="20"/>
                <w:szCs w:val="20"/>
              </w:rPr>
            </w:pPr>
          </w:p>
        </w:tc>
        <w:tc>
          <w:tcPr>
            <w:tcW w:w="433" w:type="pct"/>
            <w:tcBorders>
              <w:left w:val="single" w:sz="4" w:space="0" w:color="auto"/>
              <w:right w:val="single" w:sz="24" w:space="0" w:color="auto"/>
            </w:tcBorders>
          </w:tcPr>
          <w:p w14:paraId="18FA9752" w14:textId="77777777" w:rsidR="00787054" w:rsidRPr="0028268B" w:rsidRDefault="00787054" w:rsidP="006F649B">
            <w:pPr>
              <w:rPr>
                <w:rFonts w:cs="Arial"/>
                <w:sz w:val="20"/>
                <w:szCs w:val="20"/>
              </w:rPr>
            </w:pPr>
          </w:p>
        </w:tc>
      </w:tr>
      <w:tr w:rsidR="00AA52A7" w:rsidRPr="00156A0D" w14:paraId="7D0AB3A5" w14:textId="77777777" w:rsidTr="00B662A6">
        <w:trPr>
          <w:trHeight w:val="663"/>
        </w:trPr>
        <w:tc>
          <w:tcPr>
            <w:tcW w:w="252" w:type="pct"/>
            <w:vMerge/>
            <w:tcBorders>
              <w:left w:val="single" w:sz="24" w:space="0" w:color="auto"/>
            </w:tcBorders>
          </w:tcPr>
          <w:p w14:paraId="6F6A8094" w14:textId="77777777" w:rsidR="00787054" w:rsidRPr="0028268B" w:rsidRDefault="00787054" w:rsidP="006F649B">
            <w:pPr>
              <w:pStyle w:val="Listenabsatz"/>
              <w:ind w:left="32" w:firstLine="0"/>
              <w:rPr>
                <w:rFonts w:cs="Arial"/>
                <w:sz w:val="20"/>
                <w:szCs w:val="20"/>
              </w:rPr>
            </w:pPr>
          </w:p>
        </w:tc>
        <w:tc>
          <w:tcPr>
            <w:tcW w:w="1653" w:type="pct"/>
            <w:tcBorders>
              <w:right w:val="single" w:sz="24" w:space="0" w:color="auto"/>
            </w:tcBorders>
            <w:vAlign w:val="center"/>
          </w:tcPr>
          <w:p w14:paraId="63D3B383" w14:textId="77777777" w:rsidR="00787054" w:rsidRPr="0028268B" w:rsidRDefault="00787054" w:rsidP="006F649B">
            <w:pPr>
              <w:pStyle w:val="Listenabsatz"/>
              <w:ind w:left="32" w:firstLine="0"/>
              <w:jc w:val="left"/>
              <w:rPr>
                <w:rFonts w:cs="Arial"/>
                <w:sz w:val="18"/>
                <w:szCs w:val="18"/>
              </w:rPr>
            </w:pPr>
            <w:r w:rsidRPr="0028268B">
              <w:rPr>
                <w:rFonts w:cs="Arial"/>
                <w:sz w:val="18"/>
                <w:szCs w:val="18"/>
              </w:rPr>
              <w:t xml:space="preserve">... </w:t>
            </w:r>
            <w:r>
              <w:rPr>
                <w:rFonts w:cs="Arial"/>
                <w:sz w:val="18"/>
                <w:szCs w:val="18"/>
              </w:rPr>
              <w:t xml:space="preserve">enthält hilfreiche farbige Hervorhebungen. </w:t>
            </w:r>
          </w:p>
        </w:tc>
        <w:tc>
          <w:tcPr>
            <w:tcW w:w="517" w:type="pct"/>
            <w:tcBorders>
              <w:left w:val="single" w:sz="24" w:space="0" w:color="auto"/>
              <w:right w:val="single" w:sz="24" w:space="0" w:color="auto"/>
            </w:tcBorders>
          </w:tcPr>
          <w:p w14:paraId="4B9A8B45" w14:textId="77777777" w:rsidR="00787054" w:rsidRPr="0028268B" w:rsidRDefault="00787054" w:rsidP="006F649B">
            <w:pPr>
              <w:rPr>
                <w:rFonts w:cs="Arial"/>
                <w:sz w:val="20"/>
                <w:szCs w:val="20"/>
              </w:rPr>
            </w:pPr>
          </w:p>
        </w:tc>
        <w:tc>
          <w:tcPr>
            <w:tcW w:w="518" w:type="pct"/>
            <w:tcBorders>
              <w:left w:val="single" w:sz="24" w:space="0" w:color="auto"/>
            </w:tcBorders>
          </w:tcPr>
          <w:p w14:paraId="02DDB860" w14:textId="77777777" w:rsidR="00787054" w:rsidRPr="0028268B" w:rsidRDefault="00787054" w:rsidP="006F649B">
            <w:pPr>
              <w:rPr>
                <w:rFonts w:cs="Arial"/>
                <w:sz w:val="20"/>
                <w:szCs w:val="20"/>
              </w:rPr>
            </w:pPr>
          </w:p>
        </w:tc>
        <w:tc>
          <w:tcPr>
            <w:tcW w:w="444" w:type="pct"/>
          </w:tcPr>
          <w:p w14:paraId="0EF6FA58" w14:textId="77777777" w:rsidR="00787054" w:rsidRPr="0028268B" w:rsidRDefault="00787054" w:rsidP="006F649B">
            <w:pPr>
              <w:rPr>
                <w:rFonts w:cs="Arial"/>
                <w:sz w:val="20"/>
                <w:szCs w:val="20"/>
              </w:rPr>
            </w:pPr>
          </w:p>
        </w:tc>
        <w:tc>
          <w:tcPr>
            <w:tcW w:w="664" w:type="pct"/>
          </w:tcPr>
          <w:p w14:paraId="33EEAFAE" w14:textId="77777777" w:rsidR="00787054" w:rsidRPr="0028268B" w:rsidRDefault="00787054" w:rsidP="006F649B">
            <w:pPr>
              <w:rPr>
                <w:rFonts w:cs="Arial"/>
                <w:sz w:val="20"/>
                <w:szCs w:val="20"/>
              </w:rPr>
            </w:pPr>
          </w:p>
        </w:tc>
        <w:tc>
          <w:tcPr>
            <w:tcW w:w="518" w:type="pct"/>
            <w:tcBorders>
              <w:left w:val="single" w:sz="4" w:space="0" w:color="auto"/>
              <w:right w:val="single" w:sz="4" w:space="0" w:color="auto"/>
            </w:tcBorders>
          </w:tcPr>
          <w:p w14:paraId="66D6690C" w14:textId="77777777" w:rsidR="00787054" w:rsidRPr="0028268B" w:rsidRDefault="00787054" w:rsidP="006F649B">
            <w:pPr>
              <w:rPr>
                <w:rFonts w:cs="Arial"/>
                <w:sz w:val="20"/>
                <w:szCs w:val="20"/>
              </w:rPr>
            </w:pPr>
          </w:p>
        </w:tc>
        <w:tc>
          <w:tcPr>
            <w:tcW w:w="433" w:type="pct"/>
            <w:tcBorders>
              <w:left w:val="single" w:sz="4" w:space="0" w:color="auto"/>
              <w:right w:val="single" w:sz="24" w:space="0" w:color="auto"/>
            </w:tcBorders>
          </w:tcPr>
          <w:p w14:paraId="4A88CC19" w14:textId="77777777" w:rsidR="00787054" w:rsidRPr="0028268B" w:rsidRDefault="00787054" w:rsidP="006F649B">
            <w:pPr>
              <w:rPr>
                <w:rFonts w:cs="Arial"/>
                <w:sz w:val="20"/>
                <w:szCs w:val="20"/>
              </w:rPr>
            </w:pPr>
          </w:p>
        </w:tc>
      </w:tr>
      <w:tr w:rsidR="00AA52A7" w:rsidRPr="00156A0D" w14:paraId="045FE4D5" w14:textId="77777777" w:rsidTr="00B662A6">
        <w:trPr>
          <w:trHeight w:val="739"/>
        </w:trPr>
        <w:tc>
          <w:tcPr>
            <w:tcW w:w="252" w:type="pct"/>
            <w:vMerge/>
            <w:tcBorders>
              <w:left w:val="single" w:sz="24" w:space="0" w:color="auto"/>
            </w:tcBorders>
          </w:tcPr>
          <w:p w14:paraId="1E9AB59B" w14:textId="77777777" w:rsidR="00787054" w:rsidRPr="0028268B" w:rsidRDefault="00787054" w:rsidP="006F649B">
            <w:pPr>
              <w:rPr>
                <w:rFonts w:cs="Arial"/>
                <w:sz w:val="20"/>
                <w:szCs w:val="20"/>
              </w:rPr>
            </w:pPr>
          </w:p>
        </w:tc>
        <w:tc>
          <w:tcPr>
            <w:tcW w:w="1653" w:type="pct"/>
            <w:tcBorders>
              <w:right w:val="single" w:sz="24" w:space="0" w:color="auto"/>
            </w:tcBorders>
            <w:vAlign w:val="center"/>
          </w:tcPr>
          <w:p w14:paraId="3035CE1B" w14:textId="77777777" w:rsidR="00787054" w:rsidRPr="0028268B" w:rsidDel="00A20145" w:rsidRDefault="00787054" w:rsidP="006F649B">
            <w:pPr>
              <w:ind w:left="131" w:hanging="131"/>
              <w:jc w:val="left"/>
              <w:rPr>
                <w:rFonts w:cs="Arial"/>
                <w:b/>
                <w:bCs/>
                <w:sz w:val="18"/>
                <w:szCs w:val="18"/>
              </w:rPr>
            </w:pPr>
            <w:r w:rsidRPr="0028268B">
              <w:rPr>
                <w:rFonts w:cs="Arial"/>
                <w:sz w:val="18"/>
                <w:szCs w:val="18"/>
              </w:rPr>
              <w:t xml:space="preserve">... enthält </w:t>
            </w:r>
            <w:r>
              <w:rPr>
                <w:rFonts w:cs="Arial"/>
                <w:sz w:val="18"/>
                <w:szCs w:val="18"/>
              </w:rPr>
              <w:t>verständliche Abbildungen oder Videos</w:t>
            </w:r>
            <w:r w:rsidRPr="0028268B">
              <w:rPr>
                <w:rFonts w:cs="Arial"/>
                <w:sz w:val="18"/>
                <w:szCs w:val="18"/>
              </w:rPr>
              <w:t>.</w:t>
            </w:r>
          </w:p>
        </w:tc>
        <w:tc>
          <w:tcPr>
            <w:tcW w:w="517" w:type="pct"/>
            <w:tcBorders>
              <w:left w:val="single" w:sz="24" w:space="0" w:color="auto"/>
              <w:right w:val="single" w:sz="24" w:space="0" w:color="auto"/>
            </w:tcBorders>
          </w:tcPr>
          <w:p w14:paraId="1B30B0A3" w14:textId="77777777" w:rsidR="00787054" w:rsidRPr="0028268B" w:rsidRDefault="00787054" w:rsidP="006F649B">
            <w:pPr>
              <w:rPr>
                <w:rFonts w:cs="Arial"/>
                <w:sz w:val="20"/>
                <w:szCs w:val="20"/>
              </w:rPr>
            </w:pPr>
          </w:p>
        </w:tc>
        <w:tc>
          <w:tcPr>
            <w:tcW w:w="518" w:type="pct"/>
            <w:tcBorders>
              <w:left w:val="single" w:sz="24" w:space="0" w:color="auto"/>
            </w:tcBorders>
          </w:tcPr>
          <w:p w14:paraId="35F513FD" w14:textId="77777777" w:rsidR="00787054" w:rsidRPr="0028268B" w:rsidRDefault="00787054" w:rsidP="006F649B">
            <w:pPr>
              <w:rPr>
                <w:rFonts w:cs="Arial"/>
                <w:sz w:val="20"/>
                <w:szCs w:val="20"/>
              </w:rPr>
            </w:pPr>
          </w:p>
        </w:tc>
        <w:tc>
          <w:tcPr>
            <w:tcW w:w="444" w:type="pct"/>
          </w:tcPr>
          <w:p w14:paraId="160CA249" w14:textId="77777777" w:rsidR="00787054" w:rsidRPr="0028268B" w:rsidRDefault="00787054" w:rsidP="006F649B">
            <w:pPr>
              <w:rPr>
                <w:rFonts w:cs="Arial"/>
                <w:sz w:val="20"/>
                <w:szCs w:val="20"/>
              </w:rPr>
            </w:pPr>
          </w:p>
        </w:tc>
        <w:tc>
          <w:tcPr>
            <w:tcW w:w="664" w:type="pct"/>
          </w:tcPr>
          <w:p w14:paraId="7DBA8808" w14:textId="77777777" w:rsidR="00787054" w:rsidRPr="0028268B" w:rsidRDefault="00787054" w:rsidP="006F649B">
            <w:pPr>
              <w:rPr>
                <w:rFonts w:cs="Arial"/>
                <w:sz w:val="20"/>
                <w:szCs w:val="20"/>
              </w:rPr>
            </w:pPr>
          </w:p>
        </w:tc>
        <w:tc>
          <w:tcPr>
            <w:tcW w:w="518" w:type="pct"/>
            <w:tcBorders>
              <w:left w:val="single" w:sz="4" w:space="0" w:color="auto"/>
              <w:right w:val="single" w:sz="4" w:space="0" w:color="auto"/>
            </w:tcBorders>
          </w:tcPr>
          <w:p w14:paraId="78019FFA" w14:textId="77777777" w:rsidR="00787054" w:rsidRPr="0028268B" w:rsidRDefault="00787054" w:rsidP="006F649B">
            <w:pPr>
              <w:rPr>
                <w:rFonts w:cs="Arial"/>
                <w:sz w:val="20"/>
                <w:szCs w:val="20"/>
              </w:rPr>
            </w:pPr>
          </w:p>
        </w:tc>
        <w:tc>
          <w:tcPr>
            <w:tcW w:w="433" w:type="pct"/>
            <w:tcBorders>
              <w:left w:val="single" w:sz="4" w:space="0" w:color="auto"/>
              <w:right w:val="single" w:sz="24" w:space="0" w:color="auto"/>
            </w:tcBorders>
          </w:tcPr>
          <w:p w14:paraId="71632A6F" w14:textId="77777777" w:rsidR="00787054" w:rsidRPr="0028268B" w:rsidRDefault="00787054" w:rsidP="006F649B">
            <w:pPr>
              <w:rPr>
                <w:rFonts w:cs="Arial"/>
                <w:sz w:val="20"/>
                <w:szCs w:val="20"/>
              </w:rPr>
            </w:pPr>
          </w:p>
        </w:tc>
      </w:tr>
      <w:tr w:rsidR="00AA52A7" w:rsidRPr="00156A0D" w14:paraId="4235902F" w14:textId="77777777" w:rsidTr="00B662A6">
        <w:trPr>
          <w:trHeight w:val="903"/>
        </w:trPr>
        <w:tc>
          <w:tcPr>
            <w:tcW w:w="252" w:type="pct"/>
            <w:vMerge w:val="restart"/>
            <w:tcBorders>
              <w:top w:val="single" w:sz="24" w:space="0" w:color="auto"/>
              <w:left w:val="single" w:sz="24" w:space="0" w:color="auto"/>
            </w:tcBorders>
            <w:textDirection w:val="btLr"/>
          </w:tcPr>
          <w:p w14:paraId="6DDA6045" w14:textId="77777777" w:rsidR="00787054" w:rsidRPr="00B94A9C" w:rsidRDefault="00787054" w:rsidP="006F649B">
            <w:pPr>
              <w:ind w:left="113" w:right="113"/>
              <w:jc w:val="center"/>
              <w:rPr>
                <w:rFonts w:cs="Arial"/>
                <w:sz w:val="20"/>
                <w:szCs w:val="20"/>
              </w:rPr>
            </w:pPr>
            <w:r w:rsidRPr="00B94A9C">
              <w:rPr>
                <w:rFonts w:cs="Arial"/>
                <w:sz w:val="20"/>
                <w:szCs w:val="20"/>
              </w:rPr>
              <w:t>Vertrauenswürdigkeit</w:t>
            </w:r>
          </w:p>
        </w:tc>
        <w:tc>
          <w:tcPr>
            <w:tcW w:w="1653" w:type="pct"/>
            <w:tcBorders>
              <w:top w:val="single" w:sz="24" w:space="0" w:color="auto"/>
              <w:right w:val="single" w:sz="24" w:space="0" w:color="auto"/>
            </w:tcBorders>
            <w:vAlign w:val="center"/>
          </w:tcPr>
          <w:p w14:paraId="6DAC2D4D" w14:textId="59CC90E6" w:rsidR="00787054" w:rsidRPr="0028268B" w:rsidRDefault="00787054" w:rsidP="006F649B">
            <w:pPr>
              <w:ind w:left="131" w:hanging="131"/>
              <w:jc w:val="left"/>
              <w:rPr>
                <w:rFonts w:cs="Arial"/>
                <w:sz w:val="18"/>
                <w:szCs w:val="18"/>
              </w:rPr>
            </w:pPr>
            <w:r w:rsidRPr="0028268B">
              <w:rPr>
                <w:rFonts w:cs="Arial"/>
                <w:sz w:val="18"/>
                <w:szCs w:val="18"/>
              </w:rPr>
              <w:t xml:space="preserve">... ist in einem </w:t>
            </w:r>
            <w:r w:rsidRPr="00E50B0F">
              <w:rPr>
                <w:rFonts w:cs="Arial"/>
                <w:sz w:val="18"/>
                <w:szCs w:val="18"/>
              </w:rPr>
              <w:t>seriösen</w:t>
            </w:r>
            <w:r w:rsidRPr="0028268B">
              <w:rPr>
                <w:rFonts w:cs="Arial"/>
                <w:sz w:val="18"/>
                <w:szCs w:val="18"/>
              </w:rPr>
              <w:t xml:space="preserve"> Buch</w:t>
            </w:r>
            <w:r w:rsidR="00B94A9C">
              <w:rPr>
                <w:rFonts w:cs="Arial"/>
                <w:sz w:val="18"/>
                <w:szCs w:val="18"/>
              </w:rPr>
              <w:t xml:space="preserve"> </w:t>
            </w:r>
            <w:r>
              <w:rPr>
                <w:rFonts w:cs="Arial"/>
                <w:sz w:val="18"/>
                <w:szCs w:val="18"/>
              </w:rPr>
              <w:t>/</w:t>
            </w:r>
            <w:r w:rsidR="00B94A9C">
              <w:rPr>
                <w:rFonts w:cs="Arial"/>
                <w:sz w:val="18"/>
                <w:szCs w:val="18"/>
              </w:rPr>
              <w:t xml:space="preserve"> </w:t>
            </w:r>
            <w:r w:rsidRPr="0028268B">
              <w:rPr>
                <w:rFonts w:cs="Arial"/>
                <w:sz w:val="18"/>
                <w:szCs w:val="18"/>
              </w:rPr>
              <w:t>Zeitschrift</w:t>
            </w:r>
            <w:r w:rsidR="00B94A9C">
              <w:rPr>
                <w:rFonts w:cs="Arial"/>
                <w:sz w:val="18"/>
                <w:szCs w:val="18"/>
              </w:rPr>
              <w:t xml:space="preserve"> </w:t>
            </w:r>
            <w:r>
              <w:rPr>
                <w:rFonts w:cs="Arial"/>
                <w:sz w:val="18"/>
                <w:szCs w:val="18"/>
              </w:rPr>
              <w:t>/</w:t>
            </w:r>
            <w:r w:rsidR="00B94A9C">
              <w:rPr>
                <w:rFonts w:cs="Arial"/>
                <w:sz w:val="18"/>
                <w:szCs w:val="18"/>
              </w:rPr>
              <w:t xml:space="preserve"> </w:t>
            </w:r>
            <w:r w:rsidRPr="0028268B">
              <w:rPr>
                <w:rFonts w:cs="Arial"/>
                <w:sz w:val="18"/>
                <w:szCs w:val="18"/>
              </w:rPr>
              <w:t>auf einer Webseite veröffentlicht</w:t>
            </w:r>
            <w:r>
              <w:rPr>
                <w:rFonts w:cs="Arial"/>
                <w:sz w:val="18"/>
                <w:szCs w:val="18"/>
              </w:rPr>
              <w:t>, deren Autor</w:t>
            </w:r>
            <w:r w:rsidR="00926693">
              <w:rPr>
                <w:rFonts w:cs="Arial"/>
                <w:sz w:val="18"/>
                <w:szCs w:val="18"/>
              </w:rPr>
              <w:t>*inn</w:t>
            </w:r>
            <w:r>
              <w:rPr>
                <w:rFonts w:cs="Arial"/>
                <w:sz w:val="18"/>
                <w:szCs w:val="18"/>
              </w:rPr>
              <w:t>en eingesehen werden können.</w:t>
            </w:r>
          </w:p>
        </w:tc>
        <w:tc>
          <w:tcPr>
            <w:tcW w:w="517" w:type="pct"/>
            <w:tcBorders>
              <w:top w:val="single" w:sz="24" w:space="0" w:color="auto"/>
              <w:left w:val="single" w:sz="24" w:space="0" w:color="auto"/>
              <w:right w:val="single" w:sz="24" w:space="0" w:color="auto"/>
            </w:tcBorders>
          </w:tcPr>
          <w:p w14:paraId="0152D518" w14:textId="77777777" w:rsidR="00787054" w:rsidRPr="0028268B" w:rsidRDefault="00787054" w:rsidP="006F649B">
            <w:pPr>
              <w:rPr>
                <w:rFonts w:cs="Arial"/>
                <w:sz w:val="20"/>
                <w:szCs w:val="20"/>
              </w:rPr>
            </w:pPr>
          </w:p>
        </w:tc>
        <w:tc>
          <w:tcPr>
            <w:tcW w:w="518" w:type="pct"/>
            <w:tcBorders>
              <w:top w:val="single" w:sz="24" w:space="0" w:color="auto"/>
              <w:left w:val="single" w:sz="24" w:space="0" w:color="auto"/>
            </w:tcBorders>
          </w:tcPr>
          <w:p w14:paraId="61C59F68" w14:textId="77777777" w:rsidR="00787054" w:rsidRPr="0028268B" w:rsidRDefault="00787054" w:rsidP="006F649B">
            <w:pPr>
              <w:rPr>
                <w:rFonts w:cs="Arial"/>
                <w:sz w:val="20"/>
                <w:szCs w:val="20"/>
              </w:rPr>
            </w:pPr>
          </w:p>
        </w:tc>
        <w:tc>
          <w:tcPr>
            <w:tcW w:w="444" w:type="pct"/>
            <w:tcBorders>
              <w:top w:val="single" w:sz="24" w:space="0" w:color="auto"/>
            </w:tcBorders>
          </w:tcPr>
          <w:p w14:paraId="758140A1" w14:textId="77777777" w:rsidR="00787054" w:rsidRPr="0028268B" w:rsidRDefault="00787054" w:rsidP="006F649B">
            <w:pPr>
              <w:rPr>
                <w:rFonts w:cs="Arial"/>
                <w:sz w:val="20"/>
                <w:szCs w:val="20"/>
              </w:rPr>
            </w:pPr>
          </w:p>
        </w:tc>
        <w:tc>
          <w:tcPr>
            <w:tcW w:w="664" w:type="pct"/>
            <w:tcBorders>
              <w:top w:val="single" w:sz="24" w:space="0" w:color="auto"/>
            </w:tcBorders>
          </w:tcPr>
          <w:p w14:paraId="7A9962B6" w14:textId="77777777" w:rsidR="00787054" w:rsidRPr="0028268B" w:rsidRDefault="00787054" w:rsidP="006F649B">
            <w:pPr>
              <w:rPr>
                <w:rFonts w:cs="Arial"/>
                <w:sz w:val="20"/>
                <w:szCs w:val="20"/>
              </w:rPr>
            </w:pPr>
          </w:p>
        </w:tc>
        <w:tc>
          <w:tcPr>
            <w:tcW w:w="518" w:type="pct"/>
            <w:tcBorders>
              <w:top w:val="single" w:sz="24" w:space="0" w:color="auto"/>
              <w:left w:val="single" w:sz="4" w:space="0" w:color="auto"/>
              <w:right w:val="single" w:sz="4" w:space="0" w:color="auto"/>
            </w:tcBorders>
          </w:tcPr>
          <w:p w14:paraId="696CD4A1" w14:textId="77777777" w:rsidR="00787054" w:rsidRPr="0028268B" w:rsidRDefault="00787054" w:rsidP="006F649B">
            <w:pPr>
              <w:rPr>
                <w:rFonts w:cs="Arial"/>
                <w:sz w:val="20"/>
                <w:szCs w:val="20"/>
              </w:rPr>
            </w:pPr>
          </w:p>
        </w:tc>
        <w:tc>
          <w:tcPr>
            <w:tcW w:w="433" w:type="pct"/>
            <w:tcBorders>
              <w:top w:val="single" w:sz="24" w:space="0" w:color="auto"/>
              <w:left w:val="single" w:sz="4" w:space="0" w:color="auto"/>
              <w:right w:val="single" w:sz="24" w:space="0" w:color="auto"/>
            </w:tcBorders>
          </w:tcPr>
          <w:p w14:paraId="0F260FB7" w14:textId="77777777" w:rsidR="00787054" w:rsidRPr="0028268B" w:rsidRDefault="00787054" w:rsidP="006F649B">
            <w:pPr>
              <w:rPr>
                <w:rFonts w:cs="Arial"/>
                <w:sz w:val="20"/>
                <w:szCs w:val="20"/>
              </w:rPr>
            </w:pPr>
          </w:p>
        </w:tc>
      </w:tr>
      <w:tr w:rsidR="00AA52A7" w:rsidRPr="00156A0D" w14:paraId="380DE096" w14:textId="77777777" w:rsidTr="00B662A6">
        <w:trPr>
          <w:trHeight w:val="678"/>
        </w:trPr>
        <w:tc>
          <w:tcPr>
            <w:tcW w:w="252" w:type="pct"/>
            <w:vMerge/>
            <w:tcBorders>
              <w:left w:val="single" w:sz="24" w:space="0" w:color="auto"/>
            </w:tcBorders>
          </w:tcPr>
          <w:p w14:paraId="1BE93777" w14:textId="77777777" w:rsidR="00787054" w:rsidRPr="0028268B" w:rsidRDefault="00787054" w:rsidP="006F649B">
            <w:pPr>
              <w:rPr>
                <w:rFonts w:cs="Arial"/>
                <w:sz w:val="20"/>
                <w:szCs w:val="20"/>
              </w:rPr>
            </w:pPr>
          </w:p>
        </w:tc>
        <w:tc>
          <w:tcPr>
            <w:tcW w:w="1653" w:type="pct"/>
            <w:tcBorders>
              <w:right w:val="single" w:sz="24" w:space="0" w:color="auto"/>
            </w:tcBorders>
            <w:vAlign w:val="center"/>
          </w:tcPr>
          <w:p w14:paraId="5D018248" w14:textId="7AD79EFF" w:rsidR="00787054" w:rsidRPr="0028268B" w:rsidRDefault="00787054" w:rsidP="006F649B">
            <w:pPr>
              <w:ind w:left="131" w:hanging="131"/>
              <w:jc w:val="left"/>
              <w:rPr>
                <w:rFonts w:cs="Arial"/>
                <w:i/>
                <w:iCs/>
                <w:sz w:val="18"/>
                <w:szCs w:val="18"/>
              </w:rPr>
            </w:pPr>
            <w:r w:rsidRPr="0028268B">
              <w:rPr>
                <w:rFonts w:cs="Arial"/>
                <w:sz w:val="18"/>
                <w:szCs w:val="18"/>
              </w:rPr>
              <w:t>... hat eine/n namentlich benannte/n Verfasser</w:t>
            </w:r>
            <w:r w:rsidR="00926693">
              <w:rPr>
                <w:rFonts w:cs="Arial"/>
                <w:sz w:val="18"/>
                <w:szCs w:val="18"/>
              </w:rPr>
              <w:t>*</w:t>
            </w:r>
            <w:r w:rsidRPr="0028268B">
              <w:rPr>
                <w:rFonts w:cs="Arial"/>
                <w:sz w:val="18"/>
                <w:szCs w:val="18"/>
              </w:rPr>
              <w:t>in</w:t>
            </w:r>
            <w:r>
              <w:rPr>
                <w:rFonts w:cs="Arial"/>
                <w:sz w:val="18"/>
                <w:szCs w:val="18"/>
              </w:rPr>
              <w:t>.</w:t>
            </w:r>
            <w:r w:rsidRPr="0028268B">
              <w:rPr>
                <w:rFonts w:cs="Arial"/>
                <w:sz w:val="18"/>
                <w:szCs w:val="18"/>
              </w:rPr>
              <w:t xml:space="preserve"> </w:t>
            </w:r>
          </w:p>
        </w:tc>
        <w:tc>
          <w:tcPr>
            <w:tcW w:w="517" w:type="pct"/>
            <w:tcBorders>
              <w:left w:val="single" w:sz="24" w:space="0" w:color="auto"/>
              <w:right w:val="single" w:sz="24" w:space="0" w:color="auto"/>
            </w:tcBorders>
          </w:tcPr>
          <w:p w14:paraId="1DEFEAE3" w14:textId="77777777" w:rsidR="00787054" w:rsidRPr="0028268B" w:rsidRDefault="00787054" w:rsidP="006F649B">
            <w:pPr>
              <w:rPr>
                <w:rFonts w:cs="Arial"/>
                <w:sz w:val="20"/>
                <w:szCs w:val="20"/>
              </w:rPr>
            </w:pPr>
          </w:p>
        </w:tc>
        <w:tc>
          <w:tcPr>
            <w:tcW w:w="518" w:type="pct"/>
            <w:tcBorders>
              <w:left w:val="single" w:sz="24" w:space="0" w:color="auto"/>
            </w:tcBorders>
          </w:tcPr>
          <w:p w14:paraId="1812BB11" w14:textId="77777777" w:rsidR="00787054" w:rsidRPr="0028268B" w:rsidRDefault="00787054" w:rsidP="006F649B">
            <w:pPr>
              <w:rPr>
                <w:rFonts w:cs="Arial"/>
                <w:sz w:val="20"/>
                <w:szCs w:val="20"/>
              </w:rPr>
            </w:pPr>
          </w:p>
        </w:tc>
        <w:tc>
          <w:tcPr>
            <w:tcW w:w="444" w:type="pct"/>
          </w:tcPr>
          <w:p w14:paraId="219F4249" w14:textId="77777777" w:rsidR="00787054" w:rsidRPr="0028268B" w:rsidRDefault="00787054" w:rsidP="006F649B">
            <w:pPr>
              <w:rPr>
                <w:rFonts w:cs="Arial"/>
                <w:sz w:val="20"/>
                <w:szCs w:val="20"/>
              </w:rPr>
            </w:pPr>
          </w:p>
        </w:tc>
        <w:tc>
          <w:tcPr>
            <w:tcW w:w="664" w:type="pct"/>
          </w:tcPr>
          <w:p w14:paraId="75BEAC74" w14:textId="77777777" w:rsidR="00787054" w:rsidRPr="0028268B" w:rsidRDefault="00787054" w:rsidP="006F649B">
            <w:pPr>
              <w:rPr>
                <w:rFonts w:cs="Arial"/>
                <w:sz w:val="20"/>
                <w:szCs w:val="20"/>
              </w:rPr>
            </w:pPr>
          </w:p>
        </w:tc>
        <w:tc>
          <w:tcPr>
            <w:tcW w:w="518" w:type="pct"/>
            <w:tcBorders>
              <w:left w:val="single" w:sz="4" w:space="0" w:color="auto"/>
              <w:right w:val="single" w:sz="4" w:space="0" w:color="auto"/>
            </w:tcBorders>
          </w:tcPr>
          <w:p w14:paraId="2EEAD85A" w14:textId="77777777" w:rsidR="00787054" w:rsidRPr="0028268B" w:rsidRDefault="00787054" w:rsidP="006F649B">
            <w:pPr>
              <w:rPr>
                <w:rFonts w:cs="Arial"/>
                <w:sz w:val="20"/>
                <w:szCs w:val="20"/>
              </w:rPr>
            </w:pPr>
          </w:p>
        </w:tc>
        <w:tc>
          <w:tcPr>
            <w:tcW w:w="433" w:type="pct"/>
            <w:tcBorders>
              <w:left w:val="single" w:sz="4" w:space="0" w:color="auto"/>
              <w:right w:val="single" w:sz="24" w:space="0" w:color="auto"/>
            </w:tcBorders>
          </w:tcPr>
          <w:p w14:paraId="027AB211" w14:textId="77777777" w:rsidR="00787054" w:rsidRPr="0028268B" w:rsidRDefault="00787054" w:rsidP="006F649B">
            <w:pPr>
              <w:rPr>
                <w:rFonts w:cs="Arial"/>
                <w:sz w:val="20"/>
                <w:szCs w:val="20"/>
              </w:rPr>
            </w:pPr>
          </w:p>
        </w:tc>
      </w:tr>
      <w:tr w:rsidR="00AA52A7" w:rsidRPr="00156A0D" w14:paraId="4540B6FA" w14:textId="77777777" w:rsidTr="00926693">
        <w:trPr>
          <w:trHeight w:val="811"/>
        </w:trPr>
        <w:tc>
          <w:tcPr>
            <w:tcW w:w="252" w:type="pct"/>
            <w:vMerge/>
            <w:tcBorders>
              <w:left w:val="single" w:sz="24" w:space="0" w:color="auto"/>
              <w:bottom w:val="single" w:sz="18" w:space="0" w:color="auto"/>
            </w:tcBorders>
          </w:tcPr>
          <w:p w14:paraId="076DACFF" w14:textId="77777777" w:rsidR="00787054" w:rsidRPr="0028268B" w:rsidRDefault="00787054" w:rsidP="006F649B">
            <w:pPr>
              <w:rPr>
                <w:rFonts w:cs="Arial"/>
                <w:sz w:val="20"/>
                <w:szCs w:val="20"/>
              </w:rPr>
            </w:pPr>
          </w:p>
        </w:tc>
        <w:tc>
          <w:tcPr>
            <w:tcW w:w="1653" w:type="pct"/>
            <w:tcBorders>
              <w:bottom w:val="single" w:sz="18" w:space="0" w:color="auto"/>
              <w:right w:val="single" w:sz="24" w:space="0" w:color="auto"/>
            </w:tcBorders>
            <w:vAlign w:val="center"/>
          </w:tcPr>
          <w:p w14:paraId="1592563B" w14:textId="154B3E51" w:rsidR="00787054" w:rsidRPr="0028268B" w:rsidRDefault="00787054" w:rsidP="006F649B">
            <w:pPr>
              <w:ind w:left="131" w:hanging="131"/>
              <w:jc w:val="left"/>
              <w:rPr>
                <w:rFonts w:cs="Arial"/>
                <w:sz w:val="18"/>
                <w:szCs w:val="18"/>
              </w:rPr>
            </w:pPr>
            <w:r>
              <w:rPr>
                <w:rFonts w:cs="Arial"/>
                <w:sz w:val="18"/>
                <w:szCs w:val="18"/>
              </w:rPr>
              <w:t>… besitzt ggf. positive online</w:t>
            </w:r>
            <w:r w:rsidR="006F649B">
              <w:rPr>
                <w:rFonts w:cs="Arial"/>
                <w:sz w:val="18"/>
                <w:szCs w:val="18"/>
              </w:rPr>
              <w:t>–</w:t>
            </w:r>
            <w:r>
              <w:rPr>
                <w:rFonts w:cs="Arial"/>
                <w:sz w:val="18"/>
                <w:szCs w:val="18"/>
              </w:rPr>
              <w:t>Kommentare</w:t>
            </w:r>
            <w:r w:rsidR="00B94A9C">
              <w:rPr>
                <w:rFonts w:cs="Arial"/>
                <w:sz w:val="18"/>
                <w:szCs w:val="18"/>
              </w:rPr>
              <w:t xml:space="preserve"> </w:t>
            </w:r>
            <w:r>
              <w:rPr>
                <w:rFonts w:cs="Arial"/>
                <w:sz w:val="18"/>
                <w:szCs w:val="18"/>
              </w:rPr>
              <w:t>/</w:t>
            </w:r>
            <w:r w:rsidR="00B94A9C">
              <w:rPr>
                <w:rFonts w:cs="Arial"/>
                <w:sz w:val="18"/>
                <w:szCs w:val="18"/>
              </w:rPr>
              <w:t xml:space="preserve"> </w:t>
            </w:r>
            <w:r>
              <w:rPr>
                <w:rFonts w:cs="Arial"/>
                <w:sz w:val="18"/>
                <w:szCs w:val="18"/>
              </w:rPr>
              <w:t>Bewertungen</w:t>
            </w:r>
            <w:r w:rsidR="00B94A9C">
              <w:rPr>
                <w:rFonts w:cs="Arial"/>
                <w:sz w:val="18"/>
                <w:szCs w:val="18"/>
              </w:rPr>
              <w:t xml:space="preserve"> </w:t>
            </w:r>
            <w:r>
              <w:rPr>
                <w:rFonts w:cs="Arial"/>
                <w:sz w:val="18"/>
                <w:szCs w:val="18"/>
              </w:rPr>
              <w:t>/</w:t>
            </w:r>
            <w:r w:rsidR="00B94A9C">
              <w:rPr>
                <w:rFonts w:cs="Arial"/>
                <w:sz w:val="18"/>
                <w:szCs w:val="18"/>
              </w:rPr>
              <w:t xml:space="preserve"> </w:t>
            </w:r>
            <w:r w:rsidR="009F2332">
              <w:rPr>
                <w:rFonts w:cs="Arial"/>
                <w:sz w:val="18"/>
                <w:szCs w:val="18"/>
              </w:rPr>
              <w:t>Rezensionen</w:t>
            </w:r>
            <w:r>
              <w:rPr>
                <w:rFonts w:cs="Arial"/>
                <w:sz w:val="18"/>
                <w:szCs w:val="18"/>
              </w:rPr>
              <w:t>.</w:t>
            </w:r>
          </w:p>
        </w:tc>
        <w:tc>
          <w:tcPr>
            <w:tcW w:w="517" w:type="pct"/>
            <w:tcBorders>
              <w:left w:val="single" w:sz="24" w:space="0" w:color="auto"/>
              <w:bottom w:val="single" w:sz="18" w:space="0" w:color="auto"/>
              <w:right w:val="single" w:sz="24" w:space="0" w:color="auto"/>
            </w:tcBorders>
          </w:tcPr>
          <w:p w14:paraId="2A02D3A0" w14:textId="77777777" w:rsidR="00787054" w:rsidRPr="0028268B" w:rsidRDefault="00787054" w:rsidP="006F649B">
            <w:pPr>
              <w:rPr>
                <w:rFonts w:cs="Arial"/>
                <w:sz w:val="20"/>
                <w:szCs w:val="20"/>
              </w:rPr>
            </w:pPr>
          </w:p>
        </w:tc>
        <w:tc>
          <w:tcPr>
            <w:tcW w:w="518" w:type="pct"/>
            <w:tcBorders>
              <w:left w:val="single" w:sz="24" w:space="0" w:color="auto"/>
              <w:bottom w:val="single" w:sz="18" w:space="0" w:color="auto"/>
            </w:tcBorders>
          </w:tcPr>
          <w:p w14:paraId="497D71D3" w14:textId="77777777" w:rsidR="00787054" w:rsidRPr="0028268B" w:rsidRDefault="00787054" w:rsidP="006F649B">
            <w:pPr>
              <w:rPr>
                <w:rFonts w:cs="Arial"/>
                <w:sz w:val="20"/>
                <w:szCs w:val="20"/>
              </w:rPr>
            </w:pPr>
          </w:p>
        </w:tc>
        <w:tc>
          <w:tcPr>
            <w:tcW w:w="444" w:type="pct"/>
            <w:tcBorders>
              <w:bottom w:val="single" w:sz="18" w:space="0" w:color="auto"/>
            </w:tcBorders>
          </w:tcPr>
          <w:p w14:paraId="6C84772D" w14:textId="77777777" w:rsidR="00787054" w:rsidRPr="0028268B" w:rsidRDefault="00787054" w:rsidP="006F649B">
            <w:pPr>
              <w:rPr>
                <w:rFonts w:cs="Arial"/>
                <w:sz w:val="20"/>
                <w:szCs w:val="20"/>
              </w:rPr>
            </w:pPr>
          </w:p>
        </w:tc>
        <w:tc>
          <w:tcPr>
            <w:tcW w:w="664" w:type="pct"/>
            <w:tcBorders>
              <w:bottom w:val="single" w:sz="18" w:space="0" w:color="auto"/>
            </w:tcBorders>
          </w:tcPr>
          <w:p w14:paraId="30DCFD26" w14:textId="77777777" w:rsidR="00787054" w:rsidRPr="0028268B" w:rsidRDefault="00787054" w:rsidP="006F649B">
            <w:pPr>
              <w:rPr>
                <w:rFonts w:cs="Arial"/>
                <w:sz w:val="20"/>
                <w:szCs w:val="20"/>
              </w:rPr>
            </w:pPr>
          </w:p>
        </w:tc>
        <w:tc>
          <w:tcPr>
            <w:tcW w:w="518" w:type="pct"/>
            <w:tcBorders>
              <w:left w:val="single" w:sz="4" w:space="0" w:color="auto"/>
              <w:bottom w:val="single" w:sz="18" w:space="0" w:color="auto"/>
              <w:right w:val="single" w:sz="4" w:space="0" w:color="auto"/>
            </w:tcBorders>
          </w:tcPr>
          <w:p w14:paraId="28E861C3" w14:textId="77777777" w:rsidR="00787054" w:rsidRPr="0028268B" w:rsidRDefault="00787054" w:rsidP="006F649B">
            <w:pPr>
              <w:rPr>
                <w:rFonts w:cs="Arial"/>
                <w:sz w:val="20"/>
                <w:szCs w:val="20"/>
              </w:rPr>
            </w:pPr>
          </w:p>
        </w:tc>
        <w:tc>
          <w:tcPr>
            <w:tcW w:w="433" w:type="pct"/>
            <w:tcBorders>
              <w:left w:val="single" w:sz="4" w:space="0" w:color="auto"/>
              <w:bottom w:val="single" w:sz="18" w:space="0" w:color="auto"/>
              <w:right w:val="single" w:sz="24" w:space="0" w:color="auto"/>
            </w:tcBorders>
          </w:tcPr>
          <w:p w14:paraId="75FB5033" w14:textId="77777777" w:rsidR="00787054" w:rsidRPr="0028268B" w:rsidRDefault="00787054" w:rsidP="006F649B">
            <w:pPr>
              <w:rPr>
                <w:rFonts w:cs="Arial"/>
                <w:sz w:val="20"/>
                <w:szCs w:val="20"/>
              </w:rPr>
            </w:pPr>
          </w:p>
        </w:tc>
      </w:tr>
      <w:tr w:rsidR="00787054" w:rsidRPr="00156A0D" w14:paraId="22763AC8" w14:textId="77777777" w:rsidTr="00B662A6">
        <w:trPr>
          <w:trHeight w:val="462"/>
        </w:trPr>
        <w:tc>
          <w:tcPr>
            <w:tcW w:w="1905" w:type="pct"/>
            <w:gridSpan w:val="2"/>
            <w:tcBorders>
              <w:top w:val="single" w:sz="18" w:space="0" w:color="auto"/>
              <w:left w:val="single" w:sz="24" w:space="0" w:color="auto"/>
              <w:bottom w:val="single" w:sz="24" w:space="0" w:color="auto"/>
              <w:right w:val="single" w:sz="24" w:space="0" w:color="auto"/>
            </w:tcBorders>
          </w:tcPr>
          <w:p w14:paraId="5EB877CD" w14:textId="77777777" w:rsidR="00787054" w:rsidRDefault="00787054" w:rsidP="00926693">
            <w:pPr>
              <w:spacing w:before="120" w:after="120"/>
              <w:ind w:left="131" w:hanging="131"/>
              <w:jc w:val="center"/>
              <w:rPr>
                <w:rFonts w:cs="Arial"/>
                <w:sz w:val="18"/>
                <w:szCs w:val="18"/>
              </w:rPr>
            </w:pPr>
            <w:r w:rsidRPr="002B2A04">
              <w:rPr>
                <w:rFonts w:cs="Arial"/>
                <w:b/>
                <w:bCs/>
                <w:sz w:val="18"/>
                <w:szCs w:val="18"/>
              </w:rPr>
              <w:t>SUMME</w:t>
            </w:r>
          </w:p>
        </w:tc>
        <w:tc>
          <w:tcPr>
            <w:tcW w:w="517" w:type="pct"/>
            <w:tcBorders>
              <w:top w:val="single" w:sz="18" w:space="0" w:color="auto"/>
              <w:left w:val="single" w:sz="24" w:space="0" w:color="auto"/>
              <w:bottom w:val="single" w:sz="24" w:space="0" w:color="auto"/>
              <w:right w:val="single" w:sz="24" w:space="0" w:color="auto"/>
            </w:tcBorders>
          </w:tcPr>
          <w:p w14:paraId="65D8CB49" w14:textId="77777777" w:rsidR="00787054" w:rsidRPr="0028268B" w:rsidRDefault="00787054" w:rsidP="006F649B">
            <w:pPr>
              <w:rPr>
                <w:rFonts w:cs="Arial"/>
                <w:sz w:val="20"/>
                <w:szCs w:val="20"/>
              </w:rPr>
            </w:pPr>
          </w:p>
        </w:tc>
        <w:tc>
          <w:tcPr>
            <w:tcW w:w="518" w:type="pct"/>
            <w:tcBorders>
              <w:top w:val="single" w:sz="18" w:space="0" w:color="auto"/>
              <w:left w:val="single" w:sz="24" w:space="0" w:color="auto"/>
              <w:bottom w:val="single" w:sz="24" w:space="0" w:color="auto"/>
            </w:tcBorders>
          </w:tcPr>
          <w:p w14:paraId="48FBAB3A" w14:textId="77777777" w:rsidR="00787054" w:rsidRPr="0028268B" w:rsidRDefault="00787054" w:rsidP="006F649B">
            <w:pPr>
              <w:rPr>
                <w:rFonts w:cs="Arial"/>
                <w:sz w:val="20"/>
                <w:szCs w:val="20"/>
              </w:rPr>
            </w:pPr>
          </w:p>
        </w:tc>
        <w:tc>
          <w:tcPr>
            <w:tcW w:w="444" w:type="pct"/>
            <w:tcBorders>
              <w:top w:val="single" w:sz="18" w:space="0" w:color="auto"/>
              <w:bottom w:val="single" w:sz="24" w:space="0" w:color="auto"/>
            </w:tcBorders>
          </w:tcPr>
          <w:p w14:paraId="79E4A5A3" w14:textId="77777777" w:rsidR="00787054" w:rsidRPr="0028268B" w:rsidRDefault="00787054" w:rsidP="006F649B">
            <w:pPr>
              <w:rPr>
                <w:rFonts w:cs="Arial"/>
                <w:sz w:val="20"/>
                <w:szCs w:val="20"/>
              </w:rPr>
            </w:pPr>
          </w:p>
        </w:tc>
        <w:tc>
          <w:tcPr>
            <w:tcW w:w="664" w:type="pct"/>
            <w:tcBorders>
              <w:top w:val="single" w:sz="18" w:space="0" w:color="auto"/>
              <w:bottom w:val="single" w:sz="24" w:space="0" w:color="auto"/>
            </w:tcBorders>
          </w:tcPr>
          <w:p w14:paraId="53B348B0" w14:textId="77777777" w:rsidR="00787054" w:rsidRPr="0028268B" w:rsidRDefault="00787054" w:rsidP="006F649B">
            <w:pPr>
              <w:rPr>
                <w:rFonts w:cs="Arial"/>
                <w:sz w:val="20"/>
                <w:szCs w:val="20"/>
              </w:rPr>
            </w:pPr>
          </w:p>
        </w:tc>
        <w:tc>
          <w:tcPr>
            <w:tcW w:w="518" w:type="pct"/>
            <w:tcBorders>
              <w:top w:val="single" w:sz="18" w:space="0" w:color="auto"/>
              <w:left w:val="single" w:sz="4" w:space="0" w:color="auto"/>
              <w:bottom w:val="single" w:sz="24" w:space="0" w:color="auto"/>
              <w:right w:val="single" w:sz="4" w:space="0" w:color="auto"/>
            </w:tcBorders>
          </w:tcPr>
          <w:p w14:paraId="1FF86620" w14:textId="77777777" w:rsidR="00787054" w:rsidRPr="0028268B" w:rsidRDefault="00787054" w:rsidP="006F649B">
            <w:pPr>
              <w:rPr>
                <w:rFonts w:cs="Arial"/>
                <w:sz w:val="20"/>
                <w:szCs w:val="20"/>
              </w:rPr>
            </w:pPr>
          </w:p>
        </w:tc>
        <w:tc>
          <w:tcPr>
            <w:tcW w:w="433" w:type="pct"/>
            <w:tcBorders>
              <w:top w:val="single" w:sz="18" w:space="0" w:color="auto"/>
              <w:left w:val="single" w:sz="4" w:space="0" w:color="auto"/>
              <w:bottom w:val="single" w:sz="24" w:space="0" w:color="auto"/>
              <w:right w:val="single" w:sz="24" w:space="0" w:color="auto"/>
            </w:tcBorders>
          </w:tcPr>
          <w:p w14:paraId="17729977" w14:textId="77777777" w:rsidR="00787054" w:rsidRPr="0028268B" w:rsidRDefault="00787054" w:rsidP="00B662A6">
            <w:pPr>
              <w:keepNext/>
              <w:rPr>
                <w:rFonts w:cs="Arial"/>
                <w:sz w:val="20"/>
                <w:szCs w:val="20"/>
              </w:rPr>
            </w:pPr>
          </w:p>
        </w:tc>
      </w:tr>
      <w:bookmarkEnd w:id="1"/>
    </w:tbl>
    <w:p w14:paraId="6F80CC71" w14:textId="5960C87B" w:rsidR="00054433" w:rsidRPr="00C72B9A" w:rsidRDefault="00C72B9A">
      <w:pPr>
        <w:pStyle w:val="Zwischenberschrift"/>
        <w:rPr>
          <w:rStyle w:val="TextkrperZchn"/>
          <w:b w:val="0"/>
          <w:color w:val="auto"/>
        </w:rPr>
      </w:pPr>
      <w:r>
        <w:rPr>
          <w:rStyle w:val="TextkrperZchn"/>
        </w:rPr>
        <w:br w:type="page"/>
      </w:r>
      <w:r w:rsidRPr="00C72B9A">
        <w:rPr>
          <w:rStyle w:val="TextkrperZchn"/>
        </w:rPr>
        <w:lastRenderedPageBreak/>
        <w:t>Material 2</w:t>
      </w:r>
    </w:p>
    <w:p w14:paraId="158338EB" w14:textId="63C0DB46" w:rsidR="00C72B9A" w:rsidRDefault="00C72B9A" w:rsidP="00C72B9A">
      <w:pPr>
        <w:pStyle w:val="KeinLeerraum"/>
        <w:rPr>
          <w:rFonts w:eastAsia="Calibri"/>
        </w:rPr>
      </w:pPr>
      <w:r>
        <w:rPr>
          <w:rFonts w:eastAsia="Calibri"/>
        </w:rPr>
        <w:t>Originalquelle</w:t>
      </w:r>
    </w:p>
    <w:p w14:paraId="31AC07E5" w14:textId="7ED78AA3" w:rsidR="0079191A" w:rsidRPr="0079191A" w:rsidRDefault="00C72B9A" w:rsidP="0079191A">
      <w:pPr>
        <w:pStyle w:val="Textkrper"/>
      </w:pPr>
      <w:r w:rsidRPr="00CD5A8D">
        <w:t xml:space="preserve">Auszug aus </w:t>
      </w:r>
      <w:r w:rsidRPr="0079191A">
        <w:t xml:space="preserve">einem Brief von Francis Crick an seinen zwölfjährigen Sohn </w:t>
      </w:r>
      <w:r w:rsidR="00F52931" w:rsidRPr="0079191A">
        <w:t xml:space="preserve">Michael </w:t>
      </w:r>
      <w:r w:rsidRPr="0079191A">
        <w:t xml:space="preserve">aus dem Jahr 1953 </w:t>
      </w:r>
      <w:r w:rsidR="0079191A" w:rsidRPr="0079191A">
        <w:t>– Francis Crick und James Watson gelten als die Entdecker der Struktur des DNA-Modells</w:t>
      </w:r>
    </w:p>
    <w:p w14:paraId="7C1FFFEA" w14:textId="65F236B0" w:rsidR="002C4B75" w:rsidRDefault="00E502C4" w:rsidP="005017CF">
      <w:pPr>
        <w:pStyle w:val="Zwischenberschrift"/>
        <w:rPr>
          <w:rFonts w:ascii="Lucida Calligraphy" w:hAnsi="Lucida Calligraphy"/>
          <w:noProof/>
        </w:rPr>
      </w:pPr>
      <w:r>
        <w:rPr>
          <w:noProof/>
        </w:rPr>
        <w:drawing>
          <wp:anchor distT="0" distB="0" distL="114300" distR="114300" simplePos="0" relativeHeight="251694080" behindDoc="0" locked="0" layoutInCell="1" allowOverlap="1" wp14:anchorId="27C871C6" wp14:editId="3FDF2F8D">
            <wp:simplePos x="0" y="0"/>
            <wp:positionH relativeFrom="margin">
              <wp:posOffset>1984375</wp:posOffset>
            </wp:positionH>
            <wp:positionV relativeFrom="paragraph">
              <wp:posOffset>2377498</wp:posOffset>
            </wp:positionV>
            <wp:extent cx="1786890" cy="1786890"/>
            <wp:effectExtent l="0" t="0" r="3810" b="3810"/>
            <wp:wrapTopAndBottom/>
            <wp:docPr id="30" name="Grafik 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14"/>
                    </pic:cNvPr>
                    <pic:cNvPicPr/>
                  </pic:nvPicPr>
                  <pic:blipFill>
                    <a:blip r:embed="rId15"/>
                    <a:stretch>
                      <a:fillRect/>
                    </a:stretch>
                  </pic:blipFill>
                  <pic:spPr>
                    <a:xfrm>
                      <a:off x="0" y="0"/>
                      <a:ext cx="1786890" cy="1786890"/>
                    </a:xfrm>
                    <a:prstGeom prst="rect">
                      <a:avLst/>
                    </a:prstGeom>
                  </pic:spPr>
                </pic:pic>
              </a:graphicData>
            </a:graphic>
            <wp14:sizeRelH relativeFrom="margin">
              <wp14:pctWidth>0</wp14:pctWidth>
            </wp14:sizeRelH>
            <wp14:sizeRelV relativeFrom="margin">
              <wp14:pctHeight>0</wp14:pctHeight>
            </wp14:sizeRelV>
          </wp:anchor>
        </w:drawing>
      </w:r>
      <w:r w:rsidR="00C72B9A" w:rsidRPr="00CD5A8D">
        <w:rPr>
          <w:rFonts w:ascii="Lucida Calligraphy" w:hAnsi="Lucida Calligraphy"/>
          <w:b w:val="0"/>
          <w:bCs/>
          <w:color w:val="auto"/>
        </w:rPr>
        <w:t xml:space="preserve">„James Watson und ich haben </w:t>
      </w:r>
      <w:r w:rsidR="007856AF">
        <w:rPr>
          <w:rFonts w:ascii="Lucida Calligraphy" w:hAnsi="Lucida Calligraphy"/>
          <w:b w:val="0"/>
          <w:bCs/>
          <w:color w:val="auto"/>
        </w:rPr>
        <w:t>vermutlich</w:t>
      </w:r>
      <w:r w:rsidR="00C72B9A" w:rsidRPr="00CD5A8D">
        <w:rPr>
          <w:rFonts w:ascii="Lucida Calligraphy" w:hAnsi="Lucida Calligraphy"/>
          <w:b w:val="0"/>
          <w:bCs/>
          <w:color w:val="auto"/>
        </w:rPr>
        <w:t xml:space="preserve"> eine bedeutende Entdeckung gemacht. Wir haben ein Modell für die Struktur der Des-oxy-</w:t>
      </w:r>
      <w:proofErr w:type="spellStart"/>
      <w:r w:rsidR="00C72B9A" w:rsidRPr="00CD5A8D">
        <w:rPr>
          <w:rFonts w:ascii="Lucida Calligraphy" w:hAnsi="Lucida Calligraphy"/>
          <w:b w:val="0"/>
          <w:bCs/>
          <w:color w:val="auto"/>
        </w:rPr>
        <w:t>ribo</w:t>
      </w:r>
      <w:proofErr w:type="spellEnd"/>
      <w:r w:rsidR="00C72B9A" w:rsidRPr="00CD5A8D">
        <w:rPr>
          <w:rFonts w:ascii="Lucida Calligraphy" w:hAnsi="Lucida Calligraphy"/>
          <w:b w:val="0"/>
          <w:bCs/>
          <w:color w:val="auto"/>
        </w:rPr>
        <w:t>-nuklein-säure [</w:t>
      </w:r>
      <w:r w:rsidR="007856AF">
        <w:rPr>
          <w:rFonts w:ascii="Lucida Calligraphy" w:hAnsi="Lucida Calligraphy"/>
          <w:b w:val="0"/>
          <w:bCs/>
          <w:color w:val="auto"/>
        </w:rPr>
        <w:t>…</w:t>
      </w:r>
      <w:r w:rsidR="00C72B9A" w:rsidRPr="00CD5A8D">
        <w:rPr>
          <w:rFonts w:ascii="Lucida Calligraphy" w:hAnsi="Lucida Calligraphy"/>
          <w:b w:val="0"/>
          <w:bCs/>
          <w:color w:val="auto"/>
        </w:rPr>
        <w:t xml:space="preserve">] erstellt, abgekürzt D.N.A. […] Unsere Struktur ist wunderschön. D.N.A. kann man sich ungefähr als eine sehr lange Kette mit flachen abstehenden Stückchen vorstellen. Diese flachen Stückchen heißen „Basen“. […]. Nun gibt es zwei von diesen Ketten, die sich umeinanderwinden – jede </w:t>
      </w:r>
      <w:r w:rsidR="007856AF">
        <w:rPr>
          <w:rFonts w:ascii="Lucida Calligraphy" w:hAnsi="Lucida Calligraphy"/>
          <w:b w:val="0"/>
          <w:bCs/>
          <w:color w:val="auto"/>
        </w:rPr>
        <w:t xml:space="preserve">ist eine Helix –, und die </w:t>
      </w:r>
      <w:r w:rsidR="00C72B9A" w:rsidRPr="00CD5A8D">
        <w:rPr>
          <w:rFonts w:ascii="Lucida Calligraphy" w:hAnsi="Lucida Calligraphy"/>
          <w:b w:val="0"/>
          <w:bCs/>
          <w:color w:val="auto"/>
        </w:rPr>
        <w:t>Kette</w:t>
      </w:r>
      <w:r w:rsidR="007856AF">
        <w:rPr>
          <w:rFonts w:ascii="Lucida Calligraphy" w:hAnsi="Lucida Calligraphy"/>
          <w:b w:val="0"/>
          <w:bCs/>
          <w:color w:val="auto"/>
        </w:rPr>
        <w:t>, bestehend aus Zucker und Phosphor, ist außen und die Basen sind alle innen.</w:t>
      </w:r>
      <w:r w:rsidR="00C72B9A" w:rsidRPr="00CD5A8D">
        <w:rPr>
          <w:rFonts w:ascii="Lucida Calligraphy" w:hAnsi="Lucida Calligraphy"/>
          <w:b w:val="0"/>
          <w:bCs/>
          <w:color w:val="auto"/>
        </w:rPr>
        <w:t xml:space="preserve"> […] Soweit wir das sehen können, können die Basen auf </w:t>
      </w:r>
      <w:r w:rsidR="007856AF">
        <w:rPr>
          <w:rFonts w:ascii="Lucida Calligraphy" w:hAnsi="Lucida Calligraphy"/>
          <w:b w:val="0"/>
          <w:bCs/>
          <w:color w:val="auto"/>
        </w:rPr>
        <w:t>dem einen Strang</w:t>
      </w:r>
      <w:r w:rsidR="00C72B9A" w:rsidRPr="00CD5A8D">
        <w:rPr>
          <w:rFonts w:ascii="Lucida Calligraphy" w:hAnsi="Lucida Calligraphy"/>
          <w:b w:val="0"/>
          <w:bCs/>
          <w:color w:val="auto"/>
        </w:rPr>
        <w:t xml:space="preserve"> in beliebiger Reihenfolge auftreten. Aber wenn ihre Reihenfolge dann festgelegt ist, ist die Reihenfolge auf dem anderen Strang ebenso festgelegt.“</w:t>
      </w:r>
      <w:r>
        <w:rPr>
          <w:rFonts w:ascii="Lucida Calligraphy" w:hAnsi="Lucida Calligraphy"/>
          <w:b w:val="0"/>
          <w:bCs/>
          <w:color w:val="auto"/>
        </w:rPr>
        <w:t xml:space="preserve"> (Crick, 1953).</w:t>
      </w:r>
      <w:r w:rsidR="00C72B9A" w:rsidRPr="00CD5A8D">
        <w:rPr>
          <w:rFonts w:ascii="Lucida Calligraphy" w:hAnsi="Lucida Calligraphy"/>
          <w:noProof/>
        </w:rPr>
        <w:t xml:space="preserve"> </w:t>
      </w:r>
    </w:p>
    <w:p w14:paraId="7170C470" w14:textId="7D7AEE37" w:rsidR="002C4B75" w:rsidRDefault="00E502C4" w:rsidP="008D3C2A">
      <w:pPr>
        <w:pStyle w:val="Zwischenberschrift"/>
      </w:pPr>
      <w:r w:rsidRPr="00CD5A8D">
        <w:rPr>
          <w:rFonts w:ascii="Lucida Calligraphy" w:hAnsi="Lucida Calligraphy"/>
          <w:b w:val="0"/>
          <w:bCs/>
          <w:noProof/>
          <w:color w:val="auto"/>
          <w:lang w:eastAsia="de-DE"/>
        </w:rPr>
        <mc:AlternateContent>
          <mc:Choice Requires="wps">
            <w:drawing>
              <wp:anchor distT="45720" distB="45720" distL="114300" distR="114300" simplePos="0" relativeHeight="251666432" behindDoc="0" locked="0" layoutInCell="1" allowOverlap="1" wp14:anchorId="275616D3" wp14:editId="0AD116CF">
                <wp:simplePos x="0" y="0"/>
                <wp:positionH relativeFrom="margin">
                  <wp:align>center</wp:align>
                </wp:positionH>
                <wp:positionV relativeFrom="paragraph">
                  <wp:posOffset>1901478</wp:posOffset>
                </wp:positionV>
                <wp:extent cx="3131820" cy="1805305"/>
                <wp:effectExtent l="0" t="0" r="0" b="0"/>
                <wp:wrapSquare wrapText="bothSides"/>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1820" cy="1805305"/>
                        </a:xfrm>
                        <a:prstGeom prst="rect">
                          <a:avLst/>
                        </a:prstGeom>
                        <a:solidFill>
                          <a:srgbClr val="FFFFFF"/>
                        </a:solidFill>
                        <a:ln w="9525">
                          <a:noFill/>
                          <a:miter lim="800000"/>
                          <a:headEnd/>
                          <a:tailEnd/>
                        </a:ln>
                      </wps:spPr>
                      <wps:txbx>
                        <w:txbxContent>
                          <w:p w14:paraId="09F45BF3" w14:textId="1D0CB038" w:rsidR="0086723E" w:rsidRDefault="0086723E" w:rsidP="00E502C4">
                            <w:pPr>
                              <w:pStyle w:val="QuellenangabeTextBild"/>
                              <w:spacing w:before="0"/>
                            </w:pPr>
                            <w:r w:rsidRPr="00E502C4">
                              <w:t xml:space="preserve">Brief von Francis Crick zur Entdeckung der DNA- Struktur. </w:t>
                            </w:r>
                            <w:hyperlink r:id="rId16" w:history="1">
                              <w:r w:rsidRPr="00E502C4">
                                <w:rPr>
                                  <w:rStyle w:val="Hyperlink"/>
                                  <w:sz w:val="18"/>
                                </w:rPr>
                                <w:t>https://wellcomecollection.org/works/v3ndr2ux/items</w:t>
                              </w:r>
                            </w:hyperlink>
                            <w:r>
                              <w:t xml:space="preserve"> (</w:t>
                            </w:r>
                            <w:r w:rsidRPr="00E502C4">
                              <w:t>Wellcome Collection</w:t>
                            </w:r>
                            <w:r>
                              <w:t>, 1953).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5616D3" id="_x0000_t202" coordsize="21600,21600" o:spt="202" path="m,l,21600r21600,l21600,xe">
                <v:stroke joinstyle="miter"/>
                <v:path gradientshapeok="t" o:connecttype="rect"/>
              </v:shapetype>
              <v:shape id="Textfeld 96" o:spid="_x0000_s1026" type="#_x0000_t202" style="position:absolute;left:0;text-align:left;margin-left:0;margin-top:149.7pt;width:246.6pt;height:142.15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" stroked="f">
                <v:textbox style="mso-fit-shape-to-text:t">
                  <w:txbxContent>
                    <w:p w14:paraId="09F45BF3" w14:textId="1D0CB038" w:rsidR="0086723E" w:rsidRDefault="0086723E" w:rsidP="00E502C4">
                      <w:pPr>
                        <w:pStyle w:val="QuellenangabeTextBild"/>
                        <w:spacing w:before="0"/>
                      </w:pPr>
                      <w:r w:rsidRPr="00E502C4">
                        <w:t xml:space="preserve">Brief von Francis Crick zur Entdeckung der DNA- Struktur. </w:t>
                      </w:r>
                      <w:hyperlink r:id="rId17" w:history="1">
                        <w:r w:rsidRPr="00E502C4">
                          <w:rPr>
                            <w:rStyle w:val="Hyperlink"/>
                            <w:sz w:val="18"/>
                          </w:rPr>
                          <w:t>https://wellcomecollection.org/works/v3ndr2ux/items</w:t>
                        </w:r>
                      </w:hyperlink>
                      <w:r>
                        <w:t xml:space="preserve"> (</w:t>
                      </w:r>
                      <w:r w:rsidRPr="00E502C4">
                        <w:t>Wellcome Collection</w:t>
                      </w:r>
                      <w:r>
                        <w:t>, 1953).</w:t>
                      </w:r>
                    </w:p>
                  </w:txbxContent>
                </v:textbox>
                <w10:wrap type="square" anchorx="margin"/>
              </v:shape>
            </w:pict>
          </mc:Fallback>
        </mc:AlternateContent>
      </w:r>
    </w:p>
    <w:p w14:paraId="6A70BC4E" w14:textId="77777777" w:rsidR="002C4B75" w:rsidRDefault="002C4B75" w:rsidP="008D3C2A">
      <w:pPr>
        <w:pStyle w:val="Zwischenberschrift"/>
      </w:pPr>
    </w:p>
    <w:p w14:paraId="4A62C07B" w14:textId="0E2CDEEC" w:rsidR="00C72B9A" w:rsidRPr="008D3C2A" w:rsidRDefault="00C72B9A" w:rsidP="008D3C2A">
      <w:pPr>
        <w:pStyle w:val="Zwischenberschrift"/>
        <w:rPr>
          <w:rFonts w:ascii="Lucida Calligraphy" w:hAnsi="Lucida Calligraphy"/>
          <w:noProof/>
        </w:rPr>
      </w:pPr>
      <w:r w:rsidRPr="00B662A6">
        <w:br w:type="page"/>
      </w:r>
    </w:p>
    <w:p w14:paraId="4E1BA191" w14:textId="77777777" w:rsidR="00CD4B24" w:rsidRDefault="00C72B9A" w:rsidP="00DE6B4B">
      <w:pPr>
        <w:pStyle w:val="Zwischenberschrift"/>
      </w:pPr>
      <w:r>
        <w:lastRenderedPageBreak/>
        <w:t xml:space="preserve">Material 3 </w:t>
      </w:r>
    </w:p>
    <w:p w14:paraId="29C86CE1" w14:textId="640FD2EC" w:rsidR="00B533A4" w:rsidRDefault="00C72B9A" w:rsidP="00CD4B24">
      <w:pPr>
        <w:pStyle w:val="KeinLeerraum"/>
      </w:pPr>
      <w:r>
        <w:t xml:space="preserve">Auszug aus einem Schulbuch </w:t>
      </w:r>
    </w:p>
    <w:p w14:paraId="3E57C12E" w14:textId="1809D421" w:rsidR="00FC31F5" w:rsidRPr="00FC31F5" w:rsidRDefault="00FC31F5" w:rsidP="00B533A4">
      <w:pPr>
        <w:pStyle w:val="KeinLeerraum"/>
        <w:rPr>
          <w:rFonts w:cs="Arial"/>
          <w:sz w:val="22"/>
          <w:lang w:eastAsia="de-DE"/>
        </w:rPr>
      </w:pPr>
      <w:r w:rsidRPr="00FC31F5">
        <w:rPr>
          <w:rFonts w:cs="Arial"/>
          <w:bCs/>
          <w:sz w:val="22"/>
          <w:lang w:eastAsia="de-DE"/>
        </w:rPr>
        <w:t>DNA – Die Doppelhelix</w:t>
      </w:r>
    </w:p>
    <w:p w14:paraId="00209C05" w14:textId="1C970815" w:rsidR="003B0D24" w:rsidRDefault="00FC31F5" w:rsidP="006D2C92">
      <w:pPr>
        <w:pStyle w:val="Textkrper"/>
        <w:rPr>
          <w:lang w:eastAsia="de-DE"/>
        </w:rPr>
      </w:pPr>
      <w:r w:rsidRPr="00FC31F5">
        <w:rPr>
          <w:lang w:eastAsia="de-DE"/>
        </w:rPr>
        <w:t xml:space="preserve">DNA (Desoxyribonukleinsäure) ist das Molekül, das die genetische Information in unseren Zellen trägt. Sie </w:t>
      </w:r>
      <w:r w:rsidR="00BC010E" w:rsidRPr="00BC010E">
        <w:rPr>
          <w:lang w:eastAsia="de-DE"/>
        </w:rPr>
        <w:t xml:space="preserve">enthält die genetischen Informationen, die für das Wachstum, die Entwicklung und die Funktion aller lebenden Organismen entscheidend sind. </w:t>
      </w:r>
    </w:p>
    <w:p w14:paraId="37F194BD" w14:textId="3E31B500" w:rsidR="00FC31F5" w:rsidRDefault="00A9725A" w:rsidP="006D2C92">
      <w:pPr>
        <w:pStyle w:val="Textkrper"/>
        <w:rPr>
          <w:lang w:eastAsia="de-DE"/>
        </w:rPr>
      </w:pPr>
      <w:r>
        <w:rPr>
          <w:noProof/>
          <w:lang w:eastAsia="de-DE"/>
        </w:rPr>
        <w:drawing>
          <wp:anchor distT="0" distB="0" distL="114300" distR="114300" simplePos="0" relativeHeight="251695104" behindDoc="0" locked="0" layoutInCell="1" allowOverlap="1" wp14:anchorId="5300E08D" wp14:editId="7ED48663">
            <wp:simplePos x="0" y="0"/>
            <wp:positionH relativeFrom="margin">
              <wp:posOffset>-46990</wp:posOffset>
            </wp:positionH>
            <wp:positionV relativeFrom="paragraph">
              <wp:posOffset>862330</wp:posOffset>
            </wp:positionV>
            <wp:extent cx="5852160" cy="3575685"/>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NA_komplett.png"/>
                    <pic:cNvPicPr/>
                  </pic:nvPicPr>
                  <pic:blipFill rotWithShape="1">
                    <a:blip r:embed="rId18"/>
                    <a:srcRect l="19357" t="28322" r="12891" b="19021"/>
                    <a:stretch/>
                  </pic:blipFill>
                  <pic:spPr bwMode="auto">
                    <a:xfrm>
                      <a:off x="0" y="0"/>
                      <a:ext cx="5852160" cy="357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10E">
        <w:rPr>
          <w:lang w:eastAsia="de-DE"/>
        </w:rPr>
        <w:t xml:space="preserve">Eine </w:t>
      </w:r>
      <w:r w:rsidR="00FC31F5" w:rsidRPr="00FC31F5">
        <w:rPr>
          <w:lang w:eastAsia="de-DE"/>
        </w:rPr>
        <w:t xml:space="preserve">DNA-Kette, auch </w:t>
      </w:r>
      <w:r w:rsidR="00FC31F5" w:rsidRPr="00FC31F5">
        <w:rPr>
          <w:i/>
          <w:iCs/>
          <w:lang w:eastAsia="de-DE"/>
        </w:rPr>
        <w:t>Einzelstrang</w:t>
      </w:r>
      <w:r w:rsidR="00FC31F5" w:rsidRPr="00FC31F5">
        <w:rPr>
          <w:lang w:eastAsia="de-DE"/>
        </w:rPr>
        <w:t xml:space="preserve"> genannt, besteht aus einer langen Abfolge von zwei sich abwechselnden Bausteinen: der </w:t>
      </w:r>
      <w:r w:rsidR="00FC31F5" w:rsidRPr="00FC31F5">
        <w:rPr>
          <w:b/>
          <w:bCs/>
          <w:lang w:eastAsia="de-DE"/>
        </w:rPr>
        <w:t>Phosphatgruppe</w:t>
      </w:r>
      <w:r w:rsidR="00FC31F5" w:rsidRPr="00FC31F5">
        <w:rPr>
          <w:lang w:eastAsia="de-DE"/>
        </w:rPr>
        <w:t xml:space="preserve"> und der </w:t>
      </w:r>
      <w:r w:rsidR="00FC31F5" w:rsidRPr="00FC31F5">
        <w:rPr>
          <w:b/>
          <w:bCs/>
          <w:lang w:eastAsia="de-DE"/>
        </w:rPr>
        <w:t>Desoxyribose</w:t>
      </w:r>
      <w:r w:rsidR="00FC31F5" w:rsidRPr="00FC31F5">
        <w:rPr>
          <w:lang w:eastAsia="de-DE"/>
        </w:rPr>
        <w:t xml:space="preserve"> (eine Zuckerart). An jeder Desoxyribose ist eine der vier </w:t>
      </w:r>
      <w:r w:rsidR="00FC31F5" w:rsidRPr="00FC31F5">
        <w:rPr>
          <w:b/>
          <w:bCs/>
          <w:lang w:eastAsia="de-DE"/>
        </w:rPr>
        <w:t>Basen</w:t>
      </w:r>
      <w:r w:rsidR="00FC31F5" w:rsidRPr="00FC31F5">
        <w:rPr>
          <w:lang w:eastAsia="de-DE"/>
        </w:rPr>
        <w:t xml:space="preserve"> gebunden: </w:t>
      </w:r>
      <w:r w:rsidR="00FC31F5" w:rsidRPr="00FC31F5">
        <w:rPr>
          <w:b/>
          <w:bCs/>
          <w:lang w:eastAsia="de-DE"/>
        </w:rPr>
        <w:t>Adenin (A)</w:t>
      </w:r>
      <w:r w:rsidR="00FC31F5" w:rsidRPr="00FC31F5">
        <w:rPr>
          <w:lang w:eastAsia="de-DE"/>
        </w:rPr>
        <w:t xml:space="preserve">, </w:t>
      </w:r>
      <w:proofErr w:type="spellStart"/>
      <w:r w:rsidR="00FC31F5" w:rsidRPr="00FC31F5">
        <w:rPr>
          <w:b/>
          <w:bCs/>
          <w:lang w:eastAsia="de-DE"/>
        </w:rPr>
        <w:t>Thymin</w:t>
      </w:r>
      <w:proofErr w:type="spellEnd"/>
      <w:r w:rsidR="00FC31F5" w:rsidRPr="00FC31F5">
        <w:rPr>
          <w:b/>
          <w:bCs/>
          <w:lang w:eastAsia="de-DE"/>
        </w:rPr>
        <w:t xml:space="preserve"> (T)</w:t>
      </w:r>
      <w:r w:rsidR="00FC31F5" w:rsidRPr="00FC31F5">
        <w:rPr>
          <w:lang w:eastAsia="de-DE"/>
        </w:rPr>
        <w:t xml:space="preserve">, </w:t>
      </w:r>
      <w:r w:rsidR="00FC31F5" w:rsidRPr="00FC31F5">
        <w:rPr>
          <w:b/>
          <w:bCs/>
          <w:lang w:eastAsia="de-DE"/>
        </w:rPr>
        <w:t>Guanin (G)</w:t>
      </w:r>
      <w:r w:rsidR="00FC31F5" w:rsidRPr="00FC31F5">
        <w:rPr>
          <w:lang w:eastAsia="de-DE"/>
        </w:rPr>
        <w:t xml:space="preserve"> oder </w:t>
      </w:r>
      <w:r w:rsidR="00FC31F5" w:rsidRPr="00FC31F5">
        <w:rPr>
          <w:b/>
          <w:bCs/>
          <w:lang w:eastAsia="de-DE"/>
        </w:rPr>
        <w:t>Cytosin (C)</w:t>
      </w:r>
      <w:r w:rsidR="00FC31F5" w:rsidRPr="00FC31F5">
        <w:rPr>
          <w:lang w:eastAsia="de-DE"/>
        </w:rPr>
        <w:t>.</w:t>
      </w:r>
    </w:p>
    <w:p w14:paraId="0B4E8504" w14:textId="797FE533" w:rsidR="00FC31F5" w:rsidRPr="00084894" w:rsidRDefault="00FC31F5" w:rsidP="00DC3E32">
      <w:pPr>
        <w:pStyle w:val="QuellenangabeTextBild"/>
        <w:spacing w:after="120"/>
        <w:rPr>
          <w:lang w:eastAsia="de-DE"/>
        </w:rPr>
      </w:pPr>
      <w:r w:rsidRPr="00084894">
        <w:rPr>
          <w:bCs/>
          <w:lang w:eastAsia="de-DE"/>
        </w:rPr>
        <w:t>Abbildung 1:</w:t>
      </w:r>
      <w:r w:rsidR="00A9725A" w:rsidRPr="00C14BBA">
        <w:t xml:space="preserve"> </w:t>
      </w:r>
      <w:bookmarkStart w:id="2" w:name="_Hlk181614226"/>
      <w:r w:rsidR="00A9725A" w:rsidRPr="00C14BBA">
        <w:t xml:space="preserve">Das </w:t>
      </w:r>
      <w:proofErr w:type="spellStart"/>
      <w:r w:rsidR="00A9725A" w:rsidRPr="00C14BBA">
        <w:t>Doppelhelixmodell</w:t>
      </w:r>
      <w:proofErr w:type="spellEnd"/>
      <w:r w:rsidR="00A9725A" w:rsidRPr="00C14BBA">
        <w:t xml:space="preserve"> des DNA-Moleküls</w:t>
      </w:r>
      <w:r w:rsidR="00084894" w:rsidRPr="00084894">
        <w:rPr>
          <w:lang w:eastAsia="de-DE"/>
        </w:rPr>
        <w:t>.</w:t>
      </w:r>
      <w:r w:rsidR="00084894">
        <w:rPr>
          <w:lang w:eastAsia="de-DE"/>
        </w:rPr>
        <w:t xml:space="preserve"> </w:t>
      </w:r>
      <w:bookmarkEnd w:id="2"/>
      <w:r w:rsidR="00084894">
        <w:rPr>
          <w:lang w:eastAsia="de-DE"/>
        </w:rPr>
        <w:t>(IQB e. V</w:t>
      </w:r>
      <w:r w:rsidR="009C606E">
        <w:rPr>
          <w:lang w:eastAsia="de-DE"/>
        </w:rPr>
        <w:t>.</w:t>
      </w:r>
      <w:r w:rsidR="00084894">
        <w:rPr>
          <w:lang w:eastAsia="de-DE"/>
        </w:rPr>
        <w:t>, 2024).</w:t>
      </w:r>
    </w:p>
    <w:p w14:paraId="5C7E9B68" w14:textId="5BE0127A" w:rsidR="00FC31F5" w:rsidRPr="00FC31F5" w:rsidRDefault="00FC31F5" w:rsidP="00A9725A">
      <w:pPr>
        <w:spacing w:before="480"/>
        <w:jc w:val="left"/>
        <w:rPr>
          <w:lang w:eastAsia="de-DE"/>
        </w:rPr>
      </w:pPr>
      <w:r w:rsidRPr="00FC31F5">
        <w:rPr>
          <w:rFonts w:cs="Arial"/>
          <w:b/>
          <w:bCs/>
          <w:lang w:eastAsia="de-DE"/>
        </w:rPr>
        <w:t xml:space="preserve">Die Doppelhelix: </w:t>
      </w:r>
      <w:r w:rsidRPr="00FC31F5">
        <w:rPr>
          <w:lang w:eastAsia="de-DE"/>
        </w:rPr>
        <w:t xml:space="preserve">Ein DNA-Molekül besteht nicht nur aus einem, sondern aus </w:t>
      </w:r>
      <w:r w:rsidRPr="00FC31F5">
        <w:rPr>
          <w:b/>
          <w:bCs/>
          <w:lang w:eastAsia="de-DE"/>
        </w:rPr>
        <w:t>zwei Einzelsträngen</w:t>
      </w:r>
      <w:r w:rsidRPr="00FC31F5">
        <w:rPr>
          <w:lang w:eastAsia="de-DE"/>
        </w:rPr>
        <w:t xml:space="preserve">, die eng aneinander liegen. Diese beiden Stränge sind grundsätzlich gleich aufgebaut, aber </w:t>
      </w:r>
      <w:r w:rsidRPr="00FC31F5">
        <w:rPr>
          <w:b/>
          <w:bCs/>
          <w:lang w:eastAsia="de-DE"/>
        </w:rPr>
        <w:t>nicht identisch</w:t>
      </w:r>
      <w:r w:rsidRPr="00FC31F5">
        <w:rPr>
          <w:lang w:eastAsia="de-DE"/>
        </w:rPr>
        <w:t>. Das bedeutet:</w:t>
      </w:r>
    </w:p>
    <w:p w14:paraId="13C1E67F" w14:textId="58589286" w:rsidR="00BC010E" w:rsidRPr="00BC010E" w:rsidRDefault="00BC010E" w:rsidP="003B0D24">
      <w:pPr>
        <w:pStyle w:val="Textkrper"/>
        <w:numPr>
          <w:ilvl w:val="0"/>
          <w:numId w:val="6"/>
        </w:numPr>
        <w:rPr>
          <w:lang w:eastAsia="de-DE"/>
        </w:rPr>
      </w:pPr>
      <w:r w:rsidRPr="00BC010E">
        <w:rPr>
          <w:lang w:eastAsia="de-DE"/>
        </w:rPr>
        <w:t xml:space="preserve">Adenin (A) paart sich immer mit </w:t>
      </w:r>
      <w:proofErr w:type="spellStart"/>
      <w:r w:rsidRPr="00BC010E">
        <w:rPr>
          <w:lang w:eastAsia="de-DE"/>
        </w:rPr>
        <w:t>Thymin</w:t>
      </w:r>
      <w:proofErr w:type="spellEnd"/>
      <w:r w:rsidRPr="00BC010E">
        <w:rPr>
          <w:lang w:eastAsia="de-DE"/>
        </w:rPr>
        <w:t xml:space="preserve"> (T)</w:t>
      </w:r>
      <w:r w:rsidR="00DC3E32" w:rsidRPr="00DC3E32">
        <w:rPr>
          <w:noProof/>
        </w:rPr>
        <w:t xml:space="preserve"> </w:t>
      </w:r>
    </w:p>
    <w:p w14:paraId="10B45E25" w14:textId="77777777" w:rsidR="00BC010E" w:rsidRPr="00BC010E" w:rsidRDefault="00BC010E" w:rsidP="003B0D24">
      <w:pPr>
        <w:pStyle w:val="Textkrper"/>
        <w:numPr>
          <w:ilvl w:val="0"/>
          <w:numId w:val="6"/>
        </w:numPr>
        <w:rPr>
          <w:lang w:eastAsia="de-DE"/>
        </w:rPr>
      </w:pPr>
      <w:r w:rsidRPr="00BC010E">
        <w:rPr>
          <w:lang w:eastAsia="de-DE"/>
        </w:rPr>
        <w:t>Cytosin (C) paart sich immer mit Guanin (G)</w:t>
      </w:r>
    </w:p>
    <w:p w14:paraId="56B9DE22" w14:textId="40A04E29" w:rsidR="00FC31F5" w:rsidRPr="00FC31F5" w:rsidRDefault="00FC31F5" w:rsidP="00FC31F5">
      <w:pPr>
        <w:pStyle w:val="Textkrper"/>
        <w:rPr>
          <w:lang w:eastAsia="de-DE"/>
        </w:rPr>
      </w:pPr>
      <w:r w:rsidRPr="00FC31F5">
        <w:rPr>
          <w:lang w:eastAsia="de-DE"/>
        </w:rPr>
        <w:t xml:space="preserve">Diese Kombinationen nennt man </w:t>
      </w:r>
      <w:r w:rsidRPr="00FC31F5">
        <w:rPr>
          <w:b/>
          <w:bCs/>
          <w:lang w:eastAsia="de-DE"/>
        </w:rPr>
        <w:t>spezifische Basenpaarung</w:t>
      </w:r>
      <w:r w:rsidRPr="00FC31F5">
        <w:rPr>
          <w:lang w:eastAsia="de-DE"/>
        </w:rPr>
        <w:t>.</w:t>
      </w:r>
    </w:p>
    <w:p w14:paraId="3877BF1E" w14:textId="626E49CD" w:rsidR="00FC31F5" w:rsidRPr="00FC31F5" w:rsidRDefault="00BC010E" w:rsidP="003B0D24">
      <w:pPr>
        <w:pStyle w:val="Textkrper"/>
        <w:rPr>
          <w:lang w:eastAsia="de-DE"/>
        </w:rPr>
      </w:pPr>
      <w:r>
        <w:rPr>
          <w:lang w:eastAsia="de-DE"/>
        </w:rPr>
        <w:t>Die</w:t>
      </w:r>
      <w:r w:rsidR="00FC31F5" w:rsidRPr="00FC31F5">
        <w:rPr>
          <w:lang w:eastAsia="de-DE"/>
        </w:rPr>
        <w:t xml:space="preserve"> </w:t>
      </w:r>
      <w:r>
        <w:rPr>
          <w:lang w:eastAsia="de-DE"/>
        </w:rPr>
        <w:t>DNA ist</w:t>
      </w:r>
      <w:r w:rsidR="00FC31F5" w:rsidRPr="00FC31F5">
        <w:rPr>
          <w:lang w:eastAsia="de-DE"/>
        </w:rPr>
        <w:t xml:space="preserve"> wie eine </w:t>
      </w:r>
      <w:r w:rsidR="00FC31F5" w:rsidRPr="00FC31F5">
        <w:rPr>
          <w:b/>
          <w:bCs/>
          <w:lang w:eastAsia="de-DE"/>
        </w:rPr>
        <w:t>gedrehte Leiter</w:t>
      </w:r>
      <w:r w:rsidR="00FC31F5" w:rsidRPr="00FC31F5">
        <w:rPr>
          <w:lang w:eastAsia="de-DE"/>
        </w:rPr>
        <w:t xml:space="preserve"> </w:t>
      </w:r>
      <w:r>
        <w:rPr>
          <w:lang w:eastAsia="de-DE"/>
        </w:rPr>
        <w:t>aufgebaut</w:t>
      </w:r>
      <w:r w:rsidR="00FC31F5" w:rsidRPr="00FC31F5">
        <w:rPr>
          <w:lang w:eastAsia="de-DE"/>
        </w:rPr>
        <w:t>:</w:t>
      </w:r>
    </w:p>
    <w:p w14:paraId="64EBB3CB" w14:textId="77777777" w:rsidR="00FC31F5" w:rsidRPr="00FC31F5" w:rsidRDefault="00FC31F5" w:rsidP="003B0D24">
      <w:pPr>
        <w:pStyle w:val="Textkrper"/>
        <w:numPr>
          <w:ilvl w:val="0"/>
          <w:numId w:val="7"/>
        </w:numPr>
        <w:rPr>
          <w:lang w:eastAsia="de-DE"/>
        </w:rPr>
      </w:pPr>
      <w:r w:rsidRPr="00FC31F5">
        <w:rPr>
          <w:lang w:eastAsia="de-DE"/>
        </w:rPr>
        <w:t>Die Basenpaare (A-T und G-C) bilden die Sprossen.</w:t>
      </w:r>
    </w:p>
    <w:p w14:paraId="415D610A" w14:textId="77777777" w:rsidR="00FC31F5" w:rsidRPr="00FC31F5" w:rsidRDefault="00FC31F5" w:rsidP="003B0D24">
      <w:pPr>
        <w:pStyle w:val="Textkrper"/>
        <w:numPr>
          <w:ilvl w:val="0"/>
          <w:numId w:val="7"/>
        </w:numPr>
        <w:rPr>
          <w:lang w:eastAsia="de-DE"/>
        </w:rPr>
      </w:pPr>
      <w:r w:rsidRPr="00FC31F5">
        <w:rPr>
          <w:lang w:eastAsia="de-DE"/>
        </w:rPr>
        <w:t>Die Phosphat-Desoxyribose-Ketten bilden die Holme.</w:t>
      </w:r>
    </w:p>
    <w:p w14:paraId="3660A4DC" w14:textId="0C53F528" w:rsidR="00FC31F5" w:rsidRPr="00FC31F5" w:rsidRDefault="00FC31F5" w:rsidP="003B0D24">
      <w:pPr>
        <w:pStyle w:val="Textkrper"/>
        <w:rPr>
          <w:lang w:eastAsia="de-DE"/>
        </w:rPr>
      </w:pPr>
      <w:r w:rsidRPr="00FC31F5">
        <w:rPr>
          <w:lang w:eastAsia="de-DE"/>
        </w:rPr>
        <w:t xml:space="preserve">Die beiden Einzelstränge sind schraubenartig </w:t>
      </w:r>
      <w:r w:rsidR="00AB4A0E" w:rsidRPr="00FC31F5">
        <w:rPr>
          <w:lang w:eastAsia="de-DE"/>
        </w:rPr>
        <w:t>umeinandergewunden</w:t>
      </w:r>
      <w:r w:rsidRPr="00FC31F5">
        <w:rPr>
          <w:lang w:eastAsia="de-DE"/>
        </w:rPr>
        <w:t xml:space="preserve">, wodurch die typische </w:t>
      </w:r>
      <w:r w:rsidRPr="00FC31F5">
        <w:rPr>
          <w:b/>
          <w:bCs/>
          <w:lang w:eastAsia="de-DE"/>
        </w:rPr>
        <w:t>Doppelhelix-Struktur</w:t>
      </w:r>
      <w:r w:rsidRPr="00FC31F5">
        <w:rPr>
          <w:lang w:eastAsia="de-DE"/>
        </w:rPr>
        <w:t xml:space="preserve"> entsteht.</w:t>
      </w:r>
    </w:p>
    <w:p w14:paraId="61E15B4B" w14:textId="37CFB5B1" w:rsidR="00F569AC" w:rsidRPr="003B0D24" w:rsidRDefault="00F569AC">
      <w:pPr>
        <w:jc w:val="left"/>
        <w:rPr>
          <w:rFonts w:cs="Arial"/>
          <w:lang w:eastAsia="de-DE"/>
        </w:rPr>
      </w:pPr>
      <w:r w:rsidRPr="00FC31F5">
        <w:rPr>
          <w:rFonts w:cs="Arial"/>
          <w:b/>
          <w:bCs/>
        </w:rPr>
        <w:br w:type="page"/>
      </w:r>
    </w:p>
    <w:p w14:paraId="6C74EED0" w14:textId="110AAFC0" w:rsidR="00C72B9A" w:rsidRDefault="00C72B9A" w:rsidP="00C72B9A">
      <w:pPr>
        <w:pStyle w:val="Zwischenberschrift"/>
      </w:pPr>
      <w:r>
        <w:lastRenderedPageBreak/>
        <w:t>Material 4</w:t>
      </w:r>
    </w:p>
    <w:p w14:paraId="5CFA86CA" w14:textId="593D9D40" w:rsidR="00C72B9A" w:rsidRPr="00641A57" w:rsidRDefault="00C72B9A" w:rsidP="005A3972">
      <w:pPr>
        <w:pStyle w:val="KeinLeerraum"/>
      </w:pPr>
      <w:r>
        <w:t>Auszug aus einem Universitätslehrbuch</w:t>
      </w:r>
      <w:r w:rsidR="006B2138">
        <w:t xml:space="preserve"> </w:t>
      </w:r>
    </w:p>
    <w:p w14:paraId="4F5B2C27" w14:textId="7A87FA4B" w:rsidR="00933493" w:rsidRPr="00933493" w:rsidRDefault="00C72B9A" w:rsidP="00AC3C9E">
      <w:pPr>
        <w:pStyle w:val="Textkrper"/>
      </w:pPr>
      <w:bookmarkStart w:id="3" w:name="_Hlk168481953"/>
      <w:r>
        <w:t xml:space="preserve">Das von Watson und Crick entwickelte Modell der </w:t>
      </w:r>
      <w:r w:rsidR="00766867">
        <w:t>DNA-</w:t>
      </w:r>
      <w:r>
        <w:t xml:space="preserve">Struktur besagt, dass die DNA aus zwei komplementären Kettenmolekülen besteht, die zu einer </w:t>
      </w:r>
      <w:r w:rsidRPr="00766867">
        <w:rPr>
          <w:b/>
        </w:rPr>
        <w:t>Doppelhelix</w:t>
      </w:r>
      <w:r>
        <w:t xml:space="preserve"> aufgewunden sind. Die Bausteine der </w:t>
      </w:r>
      <w:r w:rsidR="00766867">
        <w:t>DNA-Moleküle</w:t>
      </w:r>
      <w:r>
        <w:t xml:space="preserve"> sind die vier verschiedenen </w:t>
      </w:r>
      <w:r w:rsidRPr="00766867">
        <w:rPr>
          <w:b/>
        </w:rPr>
        <w:t>Nucleotide</w:t>
      </w:r>
      <w:r>
        <w:t xml:space="preserve"> </w:t>
      </w:r>
      <w:r w:rsidR="00766867">
        <w:t>(</w:t>
      </w:r>
      <w:r>
        <w:t>Abb</w:t>
      </w:r>
      <w:r w:rsidR="00926693">
        <w:t>ildung</w:t>
      </w:r>
      <w:r>
        <w:t xml:space="preserve"> </w:t>
      </w:r>
      <w:r w:rsidR="001D4C5B">
        <w:t>3</w:t>
      </w:r>
      <w:r>
        <w:t>), die aus einer Purin</w:t>
      </w:r>
      <w:r w:rsidR="00766867">
        <w:t>-</w:t>
      </w:r>
      <w:r>
        <w:t xml:space="preserve"> oder Pyrimidin</w:t>
      </w:r>
      <w:r w:rsidR="00766867">
        <w:t>-B</w:t>
      </w:r>
      <w:r>
        <w:t>ase (Abb</w:t>
      </w:r>
      <w:r w:rsidR="00926693">
        <w:t>ildung</w:t>
      </w:r>
      <w:r>
        <w:t xml:space="preserve"> </w:t>
      </w:r>
      <w:r w:rsidR="001D4C5B">
        <w:t>2</w:t>
      </w:r>
      <w:r>
        <w:t>), einem Zucker (Desoxyribose) und einer Phosphatgruppe bestehen. Die Nucleotide sind als Zucker</w:t>
      </w:r>
      <w:r w:rsidR="00766867">
        <w:t>-</w:t>
      </w:r>
      <w:r>
        <w:t>Phosphat</w:t>
      </w:r>
      <w:r w:rsidR="00766867">
        <w:t>-</w:t>
      </w:r>
      <w:r w:rsidR="00A05796">
        <w:t>E</w:t>
      </w:r>
      <w:r>
        <w:t xml:space="preserve">ster zu langen </w:t>
      </w:r>
      <w:proofErr w:type="spellStart"/>
      <w:r>
        <w:t>Polynu</w:t>
      </w:r>
      <w:r w:rsidR="00DA2309">
        <w:t>k</w:t>
      </w:r>
      <w:r>
        <w:t>leotid</w:t>
      </w:r>
      <w:proofErr w:type="spellEnd"/>
      <w:r w:rsidR="00766867">
        <w:t>-K</w:t>
      </w:r>
      <w:r>
        <w:t>etten aneinandergefügt, die eine 5´</w:t>
      </w:r>
      <w:r w:rsidR="00766867">
        <w:rPr>
          <w:rFonts w:cs="Arial"/>
        </w:rPr>
        <w:t>→</w:t>
      </w:r>
      <w:r w:rsidR="00AC3C9E">
        <w:t xml:space="preserve"> </w:t>
      </w:r>
      <w:r>
        <w:t>3´</w:t>
      </w:r>
      <w:r w:rsidR="00AC3C9E">
        <w:t xml:space="preserve"> </w:t>
      </w:r>
      <w:r w:rsidR="00766867">
        <w:t>-</w:t>
      </w:r>
      <w:r>
        <w:t xml:space="preserve">Polarität entsprechend der </w:t>
      </w:r>
      <w:proofErr w:type="spellStart"/>
      <w:r>
        <w:t>Phosphodiesterbindung</w:t>
      </w:r>
      <w:proofErr w:type="spellEnd"/>
      <w:r>
        <w:t xml:space="preserve"> aufweisen. Die beiden </w:t>
      </w:r>
      <w:r w:rsidR="00766867">
        <w:t>DNA-</w:t>
      </w:r>
      <w:r>
        <w:t xml:space="preserve">Stränge in der Doppelspirale haben entgegengesetzte Polarität und werden durch Wasserstoffbrücken zwischen den Basen zusammengehalten. Dabei paart sich Adenin mit </w:t>
      </w:r>
      <w:proofErr w:type="spellStart"/>
      <w:r>
        <w:t>Thymin</w:t>
      </w:r>
      <w:proofErr w:type="spellEnd"/>
      <w:r>
        <w:t xml:space="preserve"> und Guanin mit Cytosin, sodass im </w:t>
      </w:r>
      <w:r w:rsidR="00766867">
        <w:t>DNA-</w:t>
      </w:r>
      <w:r>
        <w:t xml:space="preserve">Molekül das Verhältnis von Adenin </w:t>
      </w:r>
      <w:r w:rsidR="00766867">
        <w:t>zu</w:t>
      </w:r>
      <w:r>
        <w:t xml:space="preserve"> </w:t>
      </w:r>
      <w:proofErr w:type="spellStart"/>
      <w:r>
        <w:t>Thymin</w:t>
      </w:r>
      <w:proofErr w:type="spellEnd"/>
      <w:r>
        <w:t xml:space="preserve"> bzw. Guanin zu Cytosin stets gleich 1 ist. Aus der Basenpaarung ergibt sich die Komplementarität der Stränge, die sich zueinander wie ein Positiv zu einem Negativ verhalten. Die Basenpaare liegen als plane Ringsysteme wie die Stufen einer Wendeltreppe senkrecht zur zentralen Achse im Innern der Doppelhelix. Das „Zucker</w:t>
      </w:r>
      <w:r w:rsidR="00766867">
        <w:t>-</w:t>
      </w:r>
      <w:r>
        <w:t>Phosphat</w:t>
      </w:r>
      <w:r w:rsidR="00766867">
        <w:t>-</w:t>
      </w:r>
      <w:r>
        <w:t>Rückgrat“ liegt außen (Abb</w:t>
      </w:r>
      <w:r w:rsidR="00926693">
        <w:t>ildung</w:t>
      </w:r>
      <w:r>
        <w:t xml:space="preserve"> </w:t>
      </w:r>
      <w:r w:rsidR="001D4C5B">
        <w:t>4</w:t>
      </w:r>
      <w:r>
        <w:t>)</w:t>
      </w:r>
      <w:bookmarkEnd w:id="3"/>
      <w:r>
        <w:t>.</w:t>
      </w:r>
    </w:p>
    <w:p w14:paraId="52453AFF" w14:textId="543171C7" w:rsidR="00C72B9A" w:rsidRDefault="00933493" w:rsidP="00C72B9A">
      <w:pPr>
        <w:pStyle w:val="Textkrper"/>
        <w:rPr>
          <w:sz w:val="18"/>
          <w:szCs w:val="18"/>
        </w:rPr>
      </w:pPr>
      <w:r>
        <w:rPr>
          <w:noProof/>
          <w:lang w:eastAsia="de-DE"/>
        </w:rPr>
        <w:drawing>
          <wp:anchor distT="0" distB="0" distL="114300" distR="114300" simplePos="0" relativeHeight="251683840" behindDoc="0" locked="0" layoutInCell="1" allowOverlap="1" wp14:anchorId="28D68AC9" wp14:editId="1512A3DF">
            <wp:simplePos x="0" y="0"/>
            <wp:positionH relativeFrom="margin">
              <wp:align>center</wp:align>
            </wp:positionH>
            <wp:positionV relativeFrom="paragraph">
              <wp:posOffset>87630</wp:posOffset>
            </wp:positionV>
            <wp:extent cx="3735070" cy="1059815"/>
            <wp:effectExtent l="0" t="0" r="0" b="6985"/>
            <wp:wrapThrough wrapText="bothSides">
              <wp:wrapPolygon edited="0">
                <wp:start x="0" y="0"/>
                <wp:lineTo x="0" y="21354"/>
                <wp:lineTo x="21482" y="21354"/>
                <wp:lineTo x="2148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5070" cy="1059815"/>
                    </a:xfrm>
                    <a:prstGeom prst="rect">
                      <a:avLst/>
                    </a:prstGeom>
                  </pic:spPr>
                </pic:pic>
              </a:graphicData>
            </a:graphic>
            <wp14:sizeRelH relativeFrom="margin">
              <wp14:pctWidth>0</wp14:pctWidth>
            </wp14:sizeRelH>
            <wp14:sizeRelV relativeFrom="margin">
              <wp14:pctHeight>0</wp14:pctHeight>
            </wp14:sizeRelV>
          </wp:anchor>
        </w:drawing>
      </w:r>
    </w:p>
    <w:p w14:paraId="44F52553" w14:textId="53B48282" w:rsidR="00C72B9A" w:rsidRDefault="00C72B9A" w:rsidP="00C72B9A">
      <w:pPr>
        <w:pStyle w:val="Textkrper"/>
        <w:rPr>
          <w:sz w:val="18"/>
          <w:szCs w:val="18"/>
        </w:rPr>
      </w:pPr>
    </w:p>
    <w:p w14:paraId="0BA5AF15" w14:textId="6677C356" w:rsidR="00C72B9A" w:rsidRDefault="00C72B9A" w:rsidP="00C72B9A">
      <w:pPr>
        <w:pStyle w:val="Textkrper"/>
        <w:rPr>
          <w:sz w:val="18"/>
          <w:szCs w:val="18"/>
        </w:rPr>
      </w:pPr>
    </w:p>
    <w:p w14:paraId="51C81FB0" w14:textId="46788CEA" w:rsidR="00C72B9A" w:rsidRDefault="00C72B9A" w:rsidP="00C72B9A">
      <w:pPr>
        <w:pStyle w:val="Textkrper"/>
        <w:rPr>
          <w:sz w:val="18"/>
          <w:szCs w:val="18"/>
        </w:rPr>
      </w:pPr>
    </w:p>
    <w:p w14:paraId="19C2B5FE" w14:textId="77777777" w:rsidR="00933493" w:rsidRDefault="00933493" w:rsidP="00C72B9A">
      <w:pPr>
        <w:pStyle w:val="Textkrper"/>
        <w:rPr>
          <w:sz w:val="18"/>
          <w:szCs w:val="18"/>
        </w:rPr>
      </w:pPr>
    </w:p>
    <w:p w14:paraId="0574827A" w14:textId="008D77E6" w:rsidR="00C72B9A" w:rsidRDefault="00933493" w:rsidP="00933493">
      <w:pPr>
        <w:pStyle w:val="QuellenangabeTextBild"/>
      </w:pPr>
      <w:r w:rsidRPr="00933493">
        <w:t xml:space="preserve"> </w:t>
      </w:r>
      <w:r w:rsidR="002A533D">
        <w:tab/>
      </w:r>
      <w:r w:rsidR="002A533D">
        <w:tab/>
      </w:r>
      <w:r w:rsidRPr="00FC0BD1">
        <w:t>Abb</w:t>
      </w:r>
      <w:r w:rsidR="006861A5">
        <w:t>ildung</w:t>
      </w:r>
      <w:r w:rsidRPr="00FC0BD1">
        <w:t xml:space="preserve"> </w:t>
      </w:r>
      <w:r w:rsidR="006861A5">
        <w:t>2</w:t>
      </w:r>
      <w:r w:rsidRPr="00FC0BD1">
        <w:t xml:space="preserve">: </w:t>
      </w:r>
      <w:r>
        <w:t>Die vier Basen</w:t>
      </w:r>
      <w:r w:rsidR="00EC1F4F">
        <w:t>.</w:t>
      </w:r>
      <w:r>
        <w:t xml:space="preserve"> (Gehring</w:t>
      </w:r>
      <w:r w:rsidR="00926693">
        <w:t xml:space="preserve"> &amp;</w:t>
      </w:r>
      <w:r w:rsidR="0022036A">
        <w:t xml:space="preserve"> Wehner,</w:t>
      </w:r>
      <w:r>
        <w:t xml:space="preserve"> 2013)</w:t>
      </w:r>
      <w:r w:rsidR="00926693">
        <w:t>.</w:t>
      </w:r>
    </w:p>
    <w:p w14:paraId="61BE2622" w14:textId="1D6980A1" w:rsidR="00C72B9A" w:rsidRDefault="00933493" w:rsidP="00C72B9A">
      <w:pPr>
        <w:pStyle w:val="Textkrper"/>
        <w:rPr>
          <w:sz w:val="18"/>
          <w:szCs w:val="18"/>
        </w:rPr>
      </w:pPr>
      <w:r>
        <w:rPr>
          <w:noProof/>
          <w:lang w:eastAsia="de-DE"/>
        </w:rPr>
        <w:drawing>
          <wp:anchor distT="0" distB="0" distL="114300" distR="114300" simplePos="0" relativeHeight="251685888" behindDoc="0" locked="0" layoutInCell="1" allowOverlap="1" wp14:anchorId="27FD1E8C" wp14:editId="05CBF480">
            <wp:simplePos x="0" y="0"/>
            <wp:positionH relativeFrom="margin">
              <wp:align>right</wp:align>
            </wp:positionH>
            <wp:positionV relativeFrom="paragraph">
              <wp:posOffset>89535</wp:posOffset>
            </wp:positionV>
            <wp:extent cx="2128520" cy="3277870"/>
            <wp:effectExtent l="0" t="0" r="5080" b="0"/>
            <wp:wrapThrough wrapText="bothSides">
              <wp:wrapPolygon edited="0">
                <wp:start x="0" y="0"/>
                <wp:lineTo x="0" y="21466"/>
                <wp:lineTo x="21458" y="21466"/>
                <wp:lineTo x="21458"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8520" cy="327787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4864" behindDoc="0" locked="0" layoutInCell="1" allowOverlap="1" wp14:anchorId="6AB62BF0" wp14:editId="7624D4A5">
            <wp:simplePos x="0" y="0"/>
            <wp:positionH relativeFrom="margin">
              <wp:align>left</wp:align>
            </wp:positionH>
            <wp:positionV relativeFrom="paragraph">
              <wp:posOffset>170153</wp:posOffset>
            </wp:positionV>
            <wp:extent cx="1930400" cy="2035175"/>
            <wp:effectExtent l="0" t="0" r="0" b="3175"/>
            <wp:wrapThrough wrapText="bothSides">
              <wp:wrapPolygon edited="0">
                <wp:start x="0" y="0"/>
                <wp:lineTo x="0" y="21432"/>
                <wp:lineTo x="21316" y="21432"/>
                <wp:lineTo x="21316"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9931" cy="2045009"/>
                    </a:xfrm>
                    <a:prstGeom prst="rect">
                      <a:avLst/>
                    </a:prstGeom>
                  </pic:spPr>
                </pic:pic>
              </a:graphicData>
            </a:graphic>
            <wp14:sizeRelH relativeFrom="margin">
              <wp14:pctWidth>0</wp14:pctWidth>
            </wp14:sizeRelH>
            <wp14:sizeRelV relativeFrom="margin">
              <wp14:pctHeight>0</wp14:pctHeight>
            </wp14:sizeRelV>
          </wp:anchor>
        </w:drawing>
      </w:r>
    </w:p>
    <w:p w14:paraId="56C9DFCF" w14:textId="38D862DE" w:rsidR="00C72B9A" w:rsidRDefault="00C72B9A" w:rsidP="00C72B9A">
      <w:pPr>
        <w:pStyle w:val="Textkrper"/>
        <w:rPr>
          <w:sz w:val="18"/>
          <w:szCs w:val="18"/>
        </w:rPr>
      </w:pPr>
    </w:p>
    <w:p w14:paraId="199BF2E6" w14:textId="5C8117AF" w:rsidR="00C72B9A" w:rsidRDefault="00C72B9A" w:rsidP="00C72B9A">
      <w:pPr>
        <w:pStyle w:val="Textkrper"/>
        <w:rPr>
          <w:sz w:val="18"/>
          <w:szCs w:val="18"/>
        </w:rPr>
      </w:pPr>
    </w:p>
    <w:p w14:paraId="0EC22E36" w14:textId="273F1E51" w:rsidR="00C72B9A" w:rsidRDefault="00C72B9A" w:rsidP="00C72B9A">
      <w:pPr>
        <w:pStyle w:val="Textkrper"/>
        <w:rPr>
          <w:sz w:val="18"/>
          <w:szCs w:val="18"/>
        </w:rPr>
      </w:pPr>
    </w:p>
    <w:p w14:paraId="4A737A20" w14:textId="620069FF" w:rsidR="00C72B9A" w:rsidRDefault="00C72B9A" w:rsidP="00C72B9A">
      <w:pPr>
        <w:pStyle w:val="Textkrper"/>
        <w:rPr>
          <w:sz w:val="18"/>
          <w:szCs w:val="18"/>
        </w:rPr>
      </w:pPr>
    </w:p>
    <w:p w14:paraId="4B20F36B" w14:textId="19400058" w:rsidR="00C72B9A" w:rsidRDefault="00C72B9A" w:rsidP="00C72B9A">
      <w:pPr>
        <w:pStyle w:val="Textkrper"/>
        <w:rPr>
          <w:sz w:val="18"/>
          <w:szCs w:val="18"/>
        </w:rPr>
      </w:pPr>
    </w:p>
    <w:p w14:paraId="4A2728E3" w14:textId="7BBA22EF" w:rsidR="00C72B9A" w:rsidRDefault="00C72B9A" w:rsidP="00C72B9A">
      <w:pPr>
        <w:pStyle w:val="Textkrper"/>
        <w:rPr>
          <w:sz w:val="18"/>
          <w:szCs w:val="18"/>
        </w:rPr>
      </w:pPr>
    </w:p>
    <w:p w14:paraId="5B585E36" w14:textId="2C0C235C" w:rsidR="00C72B9A" w:rsidRDefault="00C72B9A" w:rsidP="00C72B9A">
      <w:pPr>
        <w:pStyle w:val="Textkrper"/>
        <w:rPr>
          <w:sz w:val="18"/>
          <w:szCs w:val="18"/>
        </w:rPr>
      </w:pPr>
    </w:p>
    <w:p w14:paraId="6F3D12C6" w14:textId="77777777" w:rsidR="00933493" w:rsidRDefault="00933493" w:rsidP="00933493">
      <w:pPr>
        <w:pStyle w:val="QuellenangabeTextBild"/>
        <w:rPr>
          <w:i w:val="0"/>
        </w:rPr>
      </w:pPr>
    </w:p>
    <w:p w14:paraId="55E14909" w14:textId="4D9A0149" w:rsidR="00933493" w:rsidRDefault="00933493" w:rsidP="00933493">
      <w:pPr>
        <w:pStyle w:val="QuellenangabeTextBild"/>
      </w:pPr>
      <w:r w:rsidRPr="00FC0BD1">
        <w:t>Abb</w:t>
      </w:r>
      <w:r w:rsidR="006861A5">
        <w:t>ildung</w:t>
      </w:r>
      <w:r>
        <w:t xml:space="preserve"> </w:t>
      </w:r>
      <w:r w:rsidR="006861A5">
        <w:t>3</w:t>
      </w:r>
      <w:r w:rsidRPr="00FC0BD1">
        <w:t xml:space="preserve">: </w:t>
      </w:r>
      <w:r>
        <w:t xml:space="preserve">Der Bau eines </w:t>
      </w:r>
      <w:proofErr w:type="spellStart"/>
      <w:r>
        <w:t>Nucelotids</w:t>
      </w:r>
      <w:proofErr w:type="spellEnd"/>
      <w:r w:rsidR="001D4C5B">
        <w:t>.</w:t>
      </w:r>
      <w:r>
        <w:t xml:space="preserve"> </w:t>
      </w:r>
    </w:p>
    <w:p w14:paraId="44EC553A" w14:textId="0AE5EC94" w:rsidR="00C72B9A" w:rsidRDefault="00933493" w:rsidP="00933493">
      <w:pPr>
        <w:pStyle w:val="QuellenangabeTextBild"/>
      </w:pPr>
      <w:r>
        <w:t>(</w:t>
      </w:r>
      <w:r w:rsidR="00926693">
        <w:t>Gehring &amp; Wehner, 2013</w:t>
      </w:r>
      <w:r>
        <w:t>).</w:t>
      </w:r>
    </w:p>
    <w:p w14:paraId="2905D27A" w14:textId="77777777" w:rsidR="00933493" w:rsidRPr="00933493" w:rsidRDefault="00933493" w:rsidP="00933493"/>
    <w:p w14:paraId="279B2E73" w14:textId="77777777" w:rsidR="00933493" w:rsidRDefault="00933493" w:rsidP="00933493">
      <w:pPr>
        <w:pStyle w:val="QuellenangabeTextBild"/>
      </w:pPr>
    </w:p>
    <w:p w14:paraId="370C08E1" w14:textId="77777777" w:rsidR="00933493" w:rsidRDefault="00933493" w:rsidP="00933493">
      <w:pPr>
        <w:pStyle w:val="QuellenangabeTextBild"/>
      </w:pPr>
    </w:p>
    <w:p w14:paraId="72A348E9" w14:textId="2540FFE4" w:rsidR="00933493" w:rsidRPr="00933493" w:rsidRDefault="00933493" w:rsidP="00933493">
      <w:pPr>
        <w:pStyle w:val="QuellenangabeTextBild"/>
        <w:ind w:left="4963"/>
      </w:pPr>
      <w:r w:rsidRPr="00FC0BD1">
        <w:t>Abb</w:t>
      </w:r>
      <w:r w:rsidR="006861A5">
        <w:t>ildung</w:t>
      </w:r>
      <w:r w:rsidRPr="00FC0BD1">
        <w:t xml:space="preserve"> </w:t>
      </w:r>
      <w:r w:rsidR="006861A5">
        <w:t>4</w:t>
      </w:r>
      <w:r w:rsidRPr="00FC0BD1">
        <w:t xml:space="preserve">: </w:t>
      </w:r>
      <w:r>
        <w:t xml:space="preserve">Die doppelsträngige </w:t>
      </w:r>
      <w:r w:rsidR="001D4C5B">
        <w:t>DANN.</w:t>
      </w:r>
      <w:r>
        <w:t xml:space="preserve"> (</w:t>
      </w:r>
      <w:r w:rsidR="00926693">
        <w:t>Gehring &amp; Wehner, 2013</w:t>
      </w:r>
      <w:r>
        <w:t xml:space="preserve">). </w:t>
      </w:r>
    </w:p>
    <w:p w14:paraId="5FAF1AFA" w14:textId="3629F9B9" w:rsidR="0022036A" w:rsidRDefault="0022036A" w:rsidP="0022036A">
      <w:pPr>
        <w:pStyle w:val="QuellenangabeTextBild"/>
      </w:pPr>
      <w:r>
        <w:br w:type="page"/>
      </w:r>
    </w:p>
    <w:p w14:paraId="0E282A34" w14:textId="166299B3" w:rsidR="00C72B9A" w:rsidRPr="00844470" w:rsidRDefault="00C72B9A" w:rsidP="00C72B9A">
      <w:pPr>
        <w:pStyle w:val="Zwischenberschrift"/>
      </w:pPr>
      <w:r w:rsidRPr="00844470">
        <w:lastRenderedPageBreak/>
        <w:t>Material 5</w:t>
      </w:r>
    </w:p>
    <w:p w14:paraId="35E7CA7C" w14:textId="1443617B" w:rsidR="00C72B9A" w:rsidRDefault="00694ECD" w:rsidP="00C72B9A">
      <w:pPr>
        <w:pStyle w:val="Zwischenberschrift"/>
        <w:rPr>
          <w:color w:val="auto"/>
        </w:rPr>
      </w:pPr>
      <w:proofErr w:type="spellStart"/>
      <w:r w:rsidRPr="00844470">
        <w:rPr>
          <w:color w:val="auto"/>
        </w:rPr>
        <w:t>ChatGPT</w:t>
      </w:r>
      <w:proofErr w:type="spellEnd"/>
      <w:r>
        <w:rPr>
          <w:color w:val="auto"/>
        </w:rPr>
        <w:t xml:space="preserve"> </w:t>
      </w:r>
      <w:r w:rsidR="00C72B9A">
        <w:rPr>
          <w:color w:val="auto"/>
        </w:rPr>
        <w:t>Antwort</w:t>
      </w:r>
    </w:p>
    <w:p w14:paraId="184FB65D" w14:textId="7AA49F41" w:rsidR="00C72B9A" w:rsidRDefault="00805772" w:rsidP="00C72B9A">
      <w:pPr>
        <w:pStyle w:val="Zwischenberschrift"/>
        <w:rPr>
          <w:color w:val="auto"/>
        </w:rPr>
      </w:pPr>
      <w:r>
        <w:rPr>
          <w:noProof/>
          <w:lang w:eastAsia="de-DE"/>
        </w:rPr>
        <w:drawing>
          <wp:anchor distT="0" distB="0" distL="114300" distR="114300" simplePos="0" relativeHeight="251691008" behindDoc="0" locked="0" layoutInCell="1" allowOverlap="1" wp14:anchorId="1B6D98E0" wp14:editId="2ADC8E61">
            <wp:simplePos x="0" y="0"/>
            <wp:positionH relativeFrom="margin">
              <wp:posOffset>-2751</wp:posOffset>
            </wp:positionH>
            <wp:positionV relativeFrom="paragraph">
              <wp:posOffset>289137</wp:posOffset>
            </wp:positionV>
            <wp:extent cx="333375" cy="333375"/>
            <wp:effectExtent l="0" t="0" r="9525" b="9525"/>
            <wp:wrapNone/>
            <wp:docPr id="9" name="Grafik 9" descr="Profil, Profilbild, Mensch, Ge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 Profilbild, Mensch, Gesic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0B759" w14:textId="46B7221D" w:rsidR="000E6FB6" w:rsidRPr="00E86EB2" w:rsidRDefault="000E6FB6" w:rsidP="00805772">
      <w:pPr>
        <w:pStyle w:val="Textkrper"/>
        <w:spacing w:after="120"/>
        <w:ind w:left="709"/>
        <w:rPr>
          <w:lang w:eastAsia="de-DE"/>
        </w:rPr>
      </w:pPr>
      <w:r w:rsidRPr="00E86EB2">
        <w:rPr>
          <w:lang w:eastAsia="de-DE"/>
        </w:rPr>
        <w:t>Beschreibe modellhaft den Bau der DNA in 300 Wörtern</w:t>
      </w:r>
      <w:r>
        <w:rPr>
          <w:lang w:eastAsia="de-DE"/>
        </w:rPr>
        <w:t>.</w:t>
      </w:r>
    </w:p>
    <w:p w14:paraId="6FC691EB" w14:textId="1BA9A0DE" w:rsidR="000E6FB6" w:rsidRPr="00E86EB2" w:rsidRDefault="000E6FB6" w:rsidP="000E6FB6">
      <w:pPr>
        <w:shd w:val="clear" w:color="auto" w:fill="FFFFFF"/>
        <w:jc w:val="left"/>
        <w:rPr>
          <w:rFonts w:ascii="Helvetica" w:hAnsi="Helvetica"/>
          <w:color w:val="1D2228"/>
          <w:sz w:val="20"/>
          <w:szCs w:val="20"/>
          <w:lang w:eastAsia="de-DE"/>
        </w:rPr>
      </w:pPr>
      <w:r w:rsidRPr="00374264">
        <w:rPr>
          <w:noProof/>
          <w:lang w:eastAsia="de-DE"/>
        </w:rPr>
        <mc:AlternateContent>
          <mc:Choice Requires="wps">
            <w:drawing>
              <wp:anchor distT="0" distB="0" distL="114300" distR="114300" simplePos="0" relativeHeight="251689984" behindDoc="0" locked="0" layoutInCell="1" allowOverlap="1" wp14:anchorId="35F64ABC" wp14:editId="36FD0040">
                <wp:simplePos x="0" y="0"/>
                <wp:positionH relativeFrom="margin">
                  <wp:align>left</wp:align>
                </wp:positionH>
                <wp:positionV relativeFrom="paragraph">
                  <wp:posOffset>13335</wp:posOffset>
                </wp:positionV>
                <wp:extent cx="6362700" cy="0"/>
                <wp:effectExtent l="0" t="0" r="0" b="0"/>
                <wp:wrapNone/>
                <wp:docPr id="6" name="Gerader Verbinder 6"/>
                <wp:cNvGraphicFramePr/>
                <a:graphic xmlns:a="http://schemas.openxmlformats.org/drawingml/2006/main">
                  <a:graphicData uri="http://schemas.microsoft.com/office/word/2010/wordprocessingShape">
                    <wps:wsp>
                      <wps:cNvCnPr/>
                      <wps:spPr>
                        <a:xfrm flipV="1">
                          <a:off x="0" y="0"/>
                          <a:ext cx="636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008C3B" id="Gerader Verbinder 6"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5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" strokecolor="black [3040]">
                <w10:wrap anchorx="margin"/>
              </v:line>
            </w:pict>
          </mc:Fallback>
        </mc:AlternateContent>
      </w:r>
    </w:p>
    <w:p w14:paraId="4AAFA08A" w14:textId="558D210A" w:rsidR="00805772" w:rsidRPr="00805772" w:rsidRDefault="00805772" w:rsidP="00805772">
      <w:pPr>
        <w:pStyle w:val="Textkrper"/>
        <w:ind w:left="709"/>
        <w:rPr>
          <w:lang w:eastAsia="de-DE"/>
        </w:rPr>
      </w:pPr>
      <w:r>
        <w:rPr>
          <w:noProof/>
          <w:lang w:eastAsia="de-DE"/>
        </w:rPr>
        <w:drawing>
          <wp:anchor distT="0" distB="0" distL="114300" distR="114300" simplePos="0" relativeHeight="251688960" behindDoc="0" locked="0" layoutInCell="1" allowOverlap="1" wp14:anchorId="78A2FB19" wp14:editId="0B593FFB">
            <wp:simplePos x="0" y="0"/>
            <wp:positionH relativeFrom="margin">
              <wp:posOffset>-1693</wp:posOffset>
            </wp:positionH>
            <wp:positionV relativeFrom="paragraph">
              <wp:posOffset>109220</wp:posOffset>
            </wp:positionV>
            <wp:extent cx="333375" cy="333375"/>
            <wp:effectExtent l="0" t="0" r="9525" b="9525"/>
            <wp:wrapNone/>
            <wp:docPr id="10" name="Grafik 10" descr="File:ChatGPT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atGPT logo.sv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772">
        <w:rPr>
          <w:lang w:eastAsia="de-DE"/>
        </w:rPr>
        <w:t xml:space="preserve">DNA (Desoxyribonukleinsäure) ist das Molekül, das die genetische Information aller Lebewesen speichert. Sie besteht aus zwei langen Strängen, die eine Doppelhelix bilden. Jeder Strang setzt sich aus einer Kette von Nukleotiden zusammen, die wiederum aus drei Bestandteilen bestehen: einem Phosphatrest, einem Zucker (Desoxyribose) und einer von vier stickstoffhaltigen Basen. Diese Basen sind Adenin (A), </w:t>
      </w:r>
      <w:proofErr w:type="spellStart"/>
      <w:r w:rsidRPr="00805772">
        <w:rPr>
          <w:lang w:eastAsia="de-DE"/>
        </w:rPr>
        <w:t>Thymin</w:t>
      </w:r>
      <w:proofErr w:type="spellEnd"/>
      <w:r w:rsidRPr="00805772">
        <w:rPr>
          <w:lang w:eastAsia="de-DE"/>
        </w:rPr>
        <w:t xml:space="preserve"> (T), Guanin (G) und Cytosin (C).</w:t>
      </w:r>
    </w:p>
    <w:p w14:paraId="4EAEAE7D" w14:textId="77777777" w:rsidR="00805772" w:rsidRPr="00805772" w:rsidRDefault="00805772" w:rsidP="00805772">
      <w:pPr>
        <w:pStyle w:val="Textkrper"/>
        <w:ind w:left="709"/>
        <w:rPr>
          <w:lang w:eastAsia="de-DE"/>
        </w:rPr>
      </w:pPr>
      <w:r w:rsidRPr="00805772">
        <w:rPr>
          <w:lang w:eastAsia="de-DE"/>
        </w:rPr>
        <w:t xml:space="preserve">Die beiden Stränge der DNA sind antiparallel, was bedeutet, dass sie entgegengesetzte Laufrichtungen haben. Die Phosphate und Zucker bilden das Rückgrat der Stränge, während die Basen im Inneren der Helix zueinander ausgerichtet sind. Zwischen den Basenpaaren bestehen Wasserstoffbrückenbindungen, die die beiden Stränge zusammenhalten. Dabei paart sich Adenin immer mit </w:t>
      </w:r>
      <w:proofErr w:type="spellStart"/>
      <w:r w:rsidRPr="00805772">
        <w:rPr>
          <w:lang w:eastAsia="de-DE"/>
        </w:rPr>
        <w:t>Thymin</w:t>
      </w:r>
      <w:proofErr w:type="spellEnd"/>
      <w:r w:rsidRPr="00805772">
        <w:rPr>
          <w:lang w:eastAsia="de-DE"/>
        </w:rPr>
        <w:t xml:space="preserve"> über zwei Wasserstoffbrücken, während Guanin mit Cytosin über drei Wasserstoffbrücken verbunden ist. Diese spezifische Paarung wird als komplementäre Basenpaarung bezeichnet.</w:t>
      </w:r>
    </w:p>
    <w:p w14:paraId="1E68E1E1" w14:textId="77777777" w:rsidR="00805772" w:rsidRPr="00805772" w:rsidRDefault="00805772" w:rsidP="00805772">
      <w:pPr>
        <w:pStyle w:val="Textkrper"/>
        <w:ind w:left="709"/>
        <w:rPr>
          <w:lang w:eastAsia="de-DE"/>
        </w:rPr>
      </w:pPr>
      <w:r w:rsidRPr="00805772">
        <w:rPr>
          <w:lang w:eastAsia="de-DE"/>
        </w:rPr>
        <w:t>Die Doppelhelix der DNA ist rechtsgängig, das heißt, sie windet sich im Uhrzeigersinn. Sie besteht aus zwei Strängen, die sich durch ihre Anordnung und die Bindungen zwischen den Basen stabilisieren.</w:t>
      </w:r>
    </w:p>
    <w:p w14:paraId="38AE40DE" w14:textId="77777777" w:rsidR="00805772" w:rsidRPr="00805772" w:rsidRDefault="00805772" w:rsidP="00805772">
      <w:pPr>
        <w:pStyle w:val="Textkrper"/>
        <w:ind w:left="709"/>
        <w:rPr>
          <w:lang w:eastAsia="de-DE"/>
        </w:rPr>
      </w:pPr>
      <w:r w:rsidRPr="00805772">
        <w:rPr>
          <w:lang w:eastAsia="de-DE"/>
        </w:rPr>
        <w:t>Die Struktur der DNA ermöglicht es, genetische Informationen präzise zu speichern und weiterzugeben. Bei der Zellteilung wird die DNA durch Replikation verdoppelt, wobei die beiden Stränge getrennt werden und jeder als Vorlage für die Bildung eines neuen komplementären Strangs dient. Diese präzise Kopierbarkeit ist die Grundlage der Vererbung, da die DNA die Baupläne für Proteine enthält, die alle biologischen Prozesse in einer Zelle steuern.</w:t>
      </w:r>
    </w:p>
    <w:p w14:paraId="6F943490" w14:textId="0FFB4D1B" w:rsidR="000E6FB6" w:rsidRDefault="00805772" w:rsidP="00805772">
      <w:pPr>
        <w:pStyle w:val="Textkrper"/>
        <w:ind w:left="709"/>
      </w:pPr>
      <w:r w:rsidRPr="00805772">
        <w:rPr>
          <w:lang w:eastAsia="de-DE"/>
        </w:rPr>
        <w:t>Der Bau der DNA ist essentiell für das Verständnis der Genetik und biologischer Prozesse wie DNA-Replikation, Transkription und Translation. Es ermöglicht auch die Erforschung von Genen und deren Rolle bei der Vererbung von Merkmalen und Krankheiten.</w:t>
      </w:r>
      <w:r w:rsidR="000E6FB6">
        <w:br w:type="page"/>
      </w:r>
    </w:p>
    <w:p w14:paraId="7AF1D14F" w14:textId="2B3D73E7" w:rsidR="00C72B9A" w:rsidRPr="000D1298" w:rsidRDefault="00C72B9A" w:rsidP="00C72B9A">
      <w:pPr>
        <w:pStyle w:val="Zwischenberschrift"/>
        <w:tabs>
          <w:tab w:val="left" w:pos="2835"/>
        </w:tabs>
      </w:pPr>
      <w:r>
        <w:lastRenderedPageBreak/>
        <w:t>M</w:t>
      </w:r>
      <w:r w:rsidRPr="000D1298">
        <w:t xml:space="preserve">aterial </w:t>
      </w:r>
      <w:r>
        <w:t>6</w:t>
      </w:r>
    </w:p>
    <w:p w14:paraId="29F7BF08" w14:textId="1CA4860A" w:rsidR="00C72B9A" w:rsidRDefault="00C72B9A" w:rsidP="000536A0">
      <w:pPr>
        <w:pStyle w:val="KeinLeerraum"/>
      </w:pPr>
      <w:r>
        <w:t xml:space="preserve">Filmsequenz aus einem </w:t>
      </w:r>
      <w:r w:rsidR="00DA2309">
        <w:t>Erklärvideo</w:t>
      </w:r>
    </w:p>
    <w:p w14:paraId="0AA1FDB8" w14:textId="7415BB82" w:rsidR="00C72B9A" w:rsidRPr="000D1298" w:rsidRDefault="00C72B9A" w:rsidP="00C72B9A">
      <w:pPr>
        <w:pStyle w:val="Zwischenberschrift"/>
      </w:pPr>
      <w:r>
        <w:rPr>
          <w:iCs/>
          <w:noProof/>
          <w:lang w:eastAsia="de-DE"/>
        </w:rPr>
        <w:drawing>
          <wp:anchor distT="0" distB="0" distL="114300" distR="114300" simplePos="0" relativeHeight="251682816" behindDoc="1" locked="0" layoutInCell="1" allowOverlap="1" wp14:anchorId="1A6620AA" wp14:editId="4059435F">
            <wp:simplePos x="0" y="0"/>
            <wp:positionH relativeFrom="margin">
              <wp:align>center</wp:align>
            </wp:positionH>
            <wp:positionV relativeFrom="paragraph">
              <wp:posOffset>227330</wp:posOffset>
            </wp:positionV>
            <wp:extent cx="1783080" cy="1783080"/>
            <wp:effectExtent l="0" t="0" r="7620" b="7620"/>
            <wp:wrapTight wrapText="bothSides">
              <wp:wrapPolygon edited="0">
                <wp:start x="0" y="0"/>
                <wp:lineTo x="0" y="21462"/>
                <wp:lineTo x="21462" y="21462"/>
                <wp:lineTo x="21462" y="0"/>
                <wp:lineTo x="0" y="0"/>
              </wp:wrapPolygon>
            </wp:wrapTight>
            <wp:docPr id="2" name="Grafik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4"/>
                    </pic:cNvPr>
                    <pic:cNvPicPr/>
                  </pic:nvPicPr>
                  <pic:blipFill>
                    <a:blip r:embed="rId25"/>
                    <a:stretch>
                      <a:fillRect/>
                    </a:stretch>
                  </pic:blipFill>
                  <pic:spPr>
                    <a:xfrm>
                      <a:off x="0" y="0"/>
                      <a:ext cx="1783080" cy="1783080"/>
                    </a:xfrm>
                    <a:prstGeom prst="rect">
                      <a:avLst/>
                    </a:prstGeom>
                  </pic:spPr>
                </pic:pic>
              </a:graphicData>
            </a:graphic>
            <wp14:sizeRelH relativeFrom="margin">
              <wp14:pctWidth>0</wp14:pctWidth>
            </wp14:sizeRelH>
            <wp14:sizeRelV relativeFrom="margin">
              <wp14:pctHeight>0</wp14:pctHeight>
            </wp14:sizeRelV>
          </wp:anchor>
        </w:drawing>
      </w:r>
    </w:p>
    <w:p w14:paraId="038F20B6" w14:textId="77777777" w:rsidR="00C72B9A" w:rsidRPr="000D1298" w:rsidRDefault="00C72B9A" w:rsidP="00C72B9A">
      <w:pPr>
        <w:pStyle w:val="Textkrper"/>
        <w:rPr>
          <w:sz w:val="18"/>
          <w:szCs w:val="18"/>
        </w:rPr>
      </w:pPr>
    </w:p>
    <w:p w14:paraId="24E6A7AE" w14:textId="20D88E76" w:rsidR="00C72B9A" w:rsidRPr="000D1298" w:rsidRDefault="000536A0" w:rsidP="00C72B9A">
      <w:pPr>
        <w:pStyle w:val="Textkrper"/>
        <w:rPr>
          <w:sz w:val="18"/>
          <w:szCs w:val="18"/>
        </w:rPr>
      </w:pPr>
      <w:r>
        <w:rPr>
          <w:noProof/>
          <w:lang w:eastAsia="de-DE"/>
        </w:rPr>
        <mc:AlternateContent>
          <mc:Choice Requires="wps">
            <w:drawing>
              <wp:anchor distT="45720" distB="45720" distL="114300" distR="114300" simplePos="0" relativeHeight="251681792" behindDoc="0" locked="0" layoutInCell="1" allowOverlap="1" wp14:anchorId="2582052A" wp14:editId="63CBE5F9">
                <wp:simplePos x="0" y="0"/>
                <wp:positionH relativeFrom="margin">
                  <wp:posOffset>1050876</wp:posOffset>
                </wp:positionH>
                <wp:positionV relativeFrom="paragraph">
                  <wp:posOffset>1513840</wp:posOffset>
                </wp:positionV>
                <wp:extent cx="3797935" cy="702310"/>
                <wp:effectExtent l="0" t="0" r="12065" b="8890"/>
                <wp:wrapSquare wrapText="bothSides"/>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935" cy="702310"/>
                        </a:xfrm>
                        <a:prstGeom prst="rect">
                          <a:avLst/>
                        </a:prstGeom>
                        <a:solidFill>
                          <a:srgbClr val="FFFFFF"/>
                        </a:solidFill>
                        <a:ln w="9525">
                          <a:solidFill>
                            <a:schemeClr val="bg1">
                              <a:lumMod val="100000"/>
                              <a:lumOff val="0"/>
                            </a:schemeClr>
                          </a:solidFill>
                          <a:miter lim="800000"/>
                          <a:headEnd/>
                          <a:tailEnd/>
                        </a:ln>
                      </wps:spPr>
                      <wps:txbx>
                        <w:txbxContent>
                          <w:p w14:paraId="69292620" w14:textId="21B40819" w:rsidR="0086723E" w:rsidRPr="00805772" w:rsidRDefault="0086723E" w:rsidP="00133D67">
                            <w:pPr>
                              <w:pStyle w:val="QuellenangabeTextBild"/>
                              <w:spacing w:before="0"/>
                              <w:jc w:val="left"/>
                            </w:pPr>
                            <w:r w:rsidRPr="00805772">
                              <w:t>Filmsequenz</w:t>
                            </w:r>
                            <w:r>
                              <w:t xml:space="preserve"> </w:t>
                            </w:r>
                            <w:r w:rsidRPr="00805772">
                              <w:t>zur modellhaften Beschreibung des DNA-Moleküls</w:t>
                            </w:r>
                            <w:r>
                              <w:t>.</w:t>
                            </w:r>
                            <w:r w:rsidRPr="00805772">
                              <w:t xml:space="preserve"> </w:t>
                            </w:r>
                            <w:hyperlink r:id="rId26" w:history="1">
                              <w:r w:rsidRPr="0067167B">
                                <w:rPr>
                                  <w:rStyle w:val="Hyperlink"/>
                                  <w:sz w:val="18"/>
                                </w:rPr>
                                <w:t>https://www.youtube.com/watch?v=OW6c9Y9gJpc</w:t>
                              </w:r>
                            </w:hyperlink>
                            <w:r>
                              <w:t xml:space="preserve">; </w:t>
                            </w:r>
                            <w:r w:rsidRPr="00805772">
                              <w:t>bis Minute 03:15</w:t>
                            </w:r>
                            <w:r>
                              <w:t xml:space="preserve"> (</w:t>
                            </w:r>
                            <w:proofErr w:type="spellStart"/>
                            <w:r w:rsidRPr="001D4C5B">
                              <w:t>jugendpraesentiert</w:t>
                            </w:r>
                            <w:proofErr w:type="spellEnd"/>
                            <w:r>
                              <w:t>, 2014).</w:t>
                            </w:r>
                            <w:r w:rsidRPr="00805772">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2052A" id="Text Box 21" o:spid="_x0000_s1027" type="#_x0000_t202" style="position:absolute;left:0;text-align:left;margin-left:82.75pt;margin-top:119.2pt;width:299.05pt;height:55.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" strokecolor="white [3212]">
                <v:path arrowok="t"/>
                <v:textbox>
                  <w:txbxContent>
                    <w:p w14:paraId="69292620" w14:textId="21B40819" w:rsidR="0086723E" w:rsidRPr="00805772" w:rsidRDefault="0086723E" w:rsidP="00133D67">
                      <w:pPr>
                        <w:pStyle w:val="QuellenangabeTextBild"/>
                        <w:spacing w:before="0"/>
                        <w:jc w:val="left"/>
                      </w:pPr>
                      <w:r w:rsidRPr="00805772">
                        <w:t>Filmsequenz</w:t>
                      </w:r>
                      <w:r>
                        <w:t xml:space="preserve"> </w:t>
                      </w:r>
                      <w:r w:rsidRPr="00805772">
                        <w:t>zur modellhaften Beschreibung des DNA-Moleküls</w:t>
                      </w:r>
                      <w:r>
                        <w:t>.</w:t>
                      </w:r>
                      <w:r w:rsidRPr="00805772">
                        <w:t xml:space="preserve"> </w:t>
                      </w:r>
                      <w:hyperlink r:id="rId27" w:history="1">
                        <w:r w:rsidRPr="0067167B">
                          <w:rPr>
                            <w:rStyle w:val="Hyperlink"/>
                            <w:sz w:val="18"/>
                          </w:rPr>
                          <w:t>https://www.youtube.com/watch?v=OW6c9Y9gJpc</w:t>
                        </w:r>
                      </w:hyperlink>
                      <w:r>
                        <w:t xml:space="preserve">; </w:t>
                      </w:r>
                      <w:r w:rsidRPr="00805772">
                        <w:t>bis Minute 03:15</w:t>
                      </w:r>
                      <w:r>
                        <w:t xml:space="preserve"> (</w:t>
                      </w:r>
                      <w:proofErr w:type="spellStart"/>
                      <w:r w:rsidRPr="001D4C5B">
                        <w:t>jugendpraesentiert</w:t>
                      </w:r>
                      <w:proofErr w:type="spellEnd"/>
                      <w:r>
                        <w:t>, 2014).</w:t>
                      </w:r>
                      <w:r w:rsidRPr="00805772">
                        <w:t xml:space="preserve"> </w:t>
                      </w:r>
                    </w:p>
                  </w:txbxContent>
                </v:textbox>
                <w10:wrap type="square" anchorx="margin"/>
              </v:shape>
            </w:pict>
          </mc:Fallback>
        </mc:AlternateContent>
      </w:r>
    </w:p>
    <w:p w14:paraId="2A4D648B" w14:textId="77777777" w:rsidR="00F97B70" w:rsidRDefault="00F97B70" w:rsidP="00C72B9A">
      <w:pPr>
        <w:pStyle w:val="Textkrper"/>
        <w:rPr>
          <w:sz w:val="18"/>
          <w:szCs w:val="18"/>
        </w:rPr>
        <w:sectPr w:rsidR="00F97B70" w:rsidSect="003A5949">
          <w:headerReference w:type="default" r:id="rId28"/>
          <w:pgSz w:w="11906" w:h="16838" w:code="9"/>
          <w:pgMar w:top="1418" w:right="1418" w:bottom="1134" w:left="1418" w:header="567" w:footer="567" w:gutter="0"/>
          <w:cols w:space="708"/>
          <w:docGrid w:linePitch="360"/>
        </w:sectPr>
      </w:pPr>
    </w:p>
    <w:p w14:paraId="56405DB3" w14:textId="77777777" w:rsidR="00AE4DD6" w:rsidRDefault="00AE4DD6" w:rsidP="00F97B70">
      <w:pPr>
        <w:pStyle w:val="berschrift1"/>
        <w:spacing w:before="0" w:after="120"/>
        <w:rPr>
          <w:rFonts w:eastAsia="Calibri"/>
        </w:rPr>
      </w:pPr>
      <w:r>
        <w:rPr>
          <w:rFonts w:eastAsia="Calibri"/>
        </w:rPr>
        <w:lastRenderedPageBreak/>
        <w:t>Hinweise zur Durchführung</w:t>
      </w:r>
    </w:p>
    <w:p w14:paraId="4125E053" w14:textId="14934B87" w:rsidR="00933493" w:rsidRDefault="00933493" w:rsidP="003A5E9B">
      <w:pPr>
        <w:pStyle w:val="ZwischenberschriftFS"/>
      </w:pPr>
      <w:r>
        <w:t>Zielsetzung</w:t>
      </w:r>
    </w:p>
    <w:p w14:paraId="2909668D" w14:textId="03B0FECE" w:rsidR="00933493" w:rsidRDefault="00933493" w:rsidP="00933493">
      <w:pPr>
        <w:pStyle w:val="Textkrper"/>
        <w:spacing w:after="120"/>
        <w:rPr>
          <w:iCs/>
        </w:rPr>
      </w:pPr>
      <w:r>
        <w:t>Der Standard K</w:t>
      </w:r>
      <w:r w:rsidR="00805772">
        <w:t> </w:t>
      </w:r>
      <w:r>
        <w:t xml:space="preserve">1.1 </w:t>
      </w:r>
      <w:r w:rsidRPr="001D7972">
        <w:t>(</w:t>
      </w:r>
      <w:r>
        <w:t>Die Lernenden recherchieren zu biologischen Sachverhalten quellenbezogen und zielgerichtet in analogen und digitalen Medien</w:t>
      </w:r>
      <w:r w:rsidR="00EC1F4F">
        <w:t>.</w:t>
      </w:r>
      <w:r w:rsidRPr="001D7972">
        <w:t>)</w:t>
      </w:r>
      <w:r>
        <w:t xml:space="preserve"> wird illustriert, indem </w:t>
      </w:r>
      <w:r w:rsidR="0016370F">
        <w:t xml:space="preserve">sich </w:t>
      </w:r>
      <w:r>
        <w:t xml:space="preserve">die Lernenden </w:t>
      </w:r>
      <w:r>
        <w:rPr>
          <w:iCs/>
        </w:rPr>
        <w:t>in unterschiedlichen Quellen den modellhaften Bau des DNA-Moleküls erschließen.</w:t>
      </w:r>
    </w:p>
    <w:p w14:paraId="68AFEEFC" w14:textId="2525D11C" w:rsidR="00933493" w:rsidRDefault="00933493" w:rsidP="00933493">
      <w:pPr>
        <w:pStyle w:val="Textkrper"/>
        <w:spacing w:after="120"/>
      </w:pPr>
      <w:r>
        <w:rPr>
          <w:iCs/>
        </w:rPr>
        <w:t xml:space="preserve">Der Standard K1.3 (Die Lernenden </w:t>
      </w:r>
      <w:r w:rsidRPr="00A50C8F">
        <w:t>prüfen Zuverlässigkeit und Vertrauenswürdigkeit von Darstellungen in Quellen</w:t>
      </w:r>
      <w:r w:rsidR="00D543D2">
        <w:t>.</w:t>
      </w:r>
      <w:r>
        <w:t>) wird dargestellt, indem die Lernenden die für sie geeignete Sachinformation anhand vorgestellter und selbst gewichteter Kriterien</w:t>
      </w:r>
      <w:r w:rsidR="0016370F">
        <w:t xml:space="preserve"> auswählen</w:t>
      </w:r>
      <w:r>
        <w:t>.</w:t>
      </w:r>
    </w:p>
    <w:p w14:paraId="715A72E7" w14:textId="1C55BC6E" w:rsidR="00933493" w:rsidRDefault="00933493" w:rsidP="00933493">
      <w:pPr>
        <w:pStyle w:val="Textkrper"/>
        <w:spacing w:after="120"/>
        <w:rPr>
          <w:iCs/>
        </w:rPr>
      </w:pPr>
      <w:r>
        <w:t>Der Standard K</w:t>
      </w:r>
      <w:r w:rsidR="00805772">
        <w:t> </w:t>
      </w:r>
      <w:r>
        <w:t>3.4 (Die Lernenden reflektieren die Nutzung analoger und digitaler Werkzeuge</w:t>
      </w:r>
      <w:r w:rsidR="0016370F">
        <w:t xml:space="preserve"> und Medien</w:t>
      </w:r>
      <w:r w:rsidR="00D543D2">
        <w:t>.</w:t>
      </w:r>
      <w:r>
        <w:t>) wird illustriert, indem die Lernenden die Informationen eines KI generierten Sachtextes und den Informationen aus einem Sachbuch kritisch miteinander vergleichen.</w:t>
      </w:r>
    </w:p>
    <w:p w14:paraId="10E2F2DD" w14:textId="71C52C78" w:rsidR="00933493" w:rsidRDefault="00933493" w:rsidP="003A5E9B">
      <w:pPr>
        <w:pStyle w:val="ZwischenberschriftFS"/>
      </w:pPr>
      <w:r>
        <w:t>Didaktische Hinweise</w:t>
      </w:r>
    </w:p>
    <w:p w14:paraId="38ABE4D7" w14:textId="5C67135D" w:rsidR="00C72B9A" w:rsidRPr="002931B3" w:rsidRDefault="001D4C5B" w:rsidP="002931B3">
      <w:pPr>
        <w:pStyle w:val="Textkrper"/>
      </w:pPr>
      <w:r w:rsidRPr="002931B3">
        <w:t>Der Fokus der Aufgabe liegt auf dem Kompetenzbereich Kommunikationskompetenz</w:t>
      </w:r>
      <w:r>
        <w:t xml:space="preserve"> und </w:t>
      </w:r>
      <w:r w:rsidR="00C72B9A" w:rsidRPr="002931B3">
        <w:t xml:space="preserve">besteht aus </w:t>
      </w:r>
      <w:r w:rsidR="00805772">
        <w:t>vier</w:t>
      </w:r>
      <w:r w:rsidR="00C72B9A" w:rsidRPr="002931B3">
        <w:t xml:space="preserve"> Teilaufgaben, die aufeinander aufbauen. </w:t>
      </w:r>
    </w:p>
    <w:p w14:paraId="2EBEF6CF" w14:textId="1B4163B1" w:rsidR="00C72B9A" w:rsidRPr="002931B3" w:rsidRDefault="00C72B9A" w:rsidP="002931B3">
      <w:pPr>
        <w:pStyle w:val="Textkrper"/>
      </w:pPr>
      <w:r w:rsidRPr="002931B3">
        <w:t xml:space="preserve">In der ersten </w:t>
      </w:r>
      <w:r w:rsidR="00805772">
        <w:t xml:space="preserve">Teilaufgabe </w:t>
      </w:r>
      <w:r w:rsidRPr="002931B3">
        <w:t>werden Kriterien zur Wahl einer geeigneten Quelle für Sachinformation sowie für deren Glaubwürdigkeit thematisiert (M</w:t>
      </w:r>
      <w:r w:rsidR="0016370F">
        <w:t xml:space="preserve">aterial </w:t>
      </w:r>
      <w:r w:rsidRPr="002931B3">
        <w:t>1). Sie bieten die Grundlage für die adressaten</w:t>
      </w:r>
      <w:r w:rsidR="0016370F">
        <w:t>-</w:t>
      </w:r>
      <w:r w:rsidRPr="002931B3">
        <w:t xml:space="preserve"> und zielgerichtete Wahl der geeigneten Informationsquelle.</w:t>
      </w:r>
    </w:p>
    <w:p w14:paraId="0D6B5BB0" w14:textId="1E81A8D1" w:rsidR="003A5E9B" w:rsidRDefault="00C72B9A" w:rsidP="003A5E9B">
      <w:pPr>
        <w:pStyle w:val="Textkrper"/>
      </w:pPr>
      <w:r w:rsidRPr="002931B3">
        <w:t xml:space="preserve">In der zweiten und dritten </w:t>
      </w:r>
      <w:r w:rsidR="00805772">
        <w:t>Teila</w:t>
      </w:r>
      <w:r w:rsidRPr="002931B3">
        <w:t>ufgabe werden drei Sachtexte (M</w:t>
      </w:r>
      <w:r w:rsidR="0016370F">
        <w:t xml:space="preserve">aterial </w:t>
      </w:r>
      <w:r w:rsidRPr="002931B3">
        <w:t>2 bis M</w:t>
      </w:r>
      <w:r w:rsidR="0016370F">
        <w:t xml:space="preserve">aterial </w:t>
      </w:r>
      <w:r w:rsidRPr="002931B3">
        <w:t xml:space="preserve">4), eine </w:t>
      </w:r>
      <w:r w:rsidR="00A2705D">
        <w:t>Antwort</w:t>
      </w:r>
      <w:r w:rsidR="00A2705D" w:rsidRPr="002931B3">
        <w:t xml:space="preserve"> </w:t>
      </w:r>
      <w:r w:rsidRPr="002931B3">
        <w:t xml:space="preserve">von </w:t>
      </w:r>
      <w:proofErr w:type="spellStart"/>
      <w:r w:rsidRPr="002931B3">
        <w:t>ChatGPT</w:t>
      </w:r>
      <w:proofErr w:type="spellEnd"/>
      <w:r w:rsidRPr="002931B3">
        <w:t xml:space="preserve"> (M</w:t>
      </w:r>
      <w:r w:rsidR="0016370F">
        <w:t xml:space="preserve">aterial </w:t>
      </w:r>
      <w:r w:rsidRPr="002931B3">
        <w:t>5) sowie ein von Schülerinnen und Schülern angefertigtes Erklärvideo (M</w:t>
      </w:r>
      <w:r w:rsidR="0016370F">
        <w:t xml:space="preserve">aterial </w:t>
      </w:r>
      <w:r w:rsidRPr="002931B3">
        <w:t xml:space="preserve">6) zur modellhaften Erschließung des </w:t>
      </w:r>
      <w:r w:rsidR="0016370F">
        <w:t>DNA-</w:t>
      </w:r>
      <w:r w:rsidRPr="002931B3">
        <w:t xml:space="preserve">Moleküls für die Erstellung einer Präsentation </w:t>
      </w:r>
      <w:r w:rsidR="00AF289A">
        <w:t xml:space="preserve">zur </w:t>
      </w:r>
      <w:r w:rsidRPr="002931B3">
        <w:t xml:space="preserve">Verfügung gestellt. In </w:t>
      </w:r>
      <w:r w:rsidR="001D4C5B">
        <w:t>den Materialien</w:t>
      </w:r>
      <w:r w:rsidRPr="002931B3">
        <w:t xml:space="preserve"> wird zielgerichtet und sachbezogen zur Thematik recherchiert, um eine Präsentation mit einer geeigneten Sachinformation zu erstellen. Die Wahl der geeigneten Quelle für die Erstellung der Präsentation für Sachinformationen erfolgt durch Überprüfung der vorliegenden Quellen (M</w:t>
      </w:r>
      <w:r w:rsidR="0016370F">
        <w:t xml:space="preserve">aterial </w:t>
      </w:r>
      <w:r w:rsidRPr="002931B3">
        <w:t>2 bis M</w:t>
      </w:r>
      <w:r w:rsidR="0016370F">
        <w:t xml:space="preserve">aterial </w:t>
      </w:r>
      <w:r w:rsidRPr="002931B3">
        <w:t>6) in Bezug auf die vorgestellten Kriterien (M</w:t>
      </w:r>
      <w:r w:rsidR="0016370F">
        <w:t xml:space="preserve">aterial </w:t>
      </w:r>
      <w:r w:rsidRPr="002931B3">
        <w:t xml:space="preserve">1). </w:t>
      </w:r>
    </w:p>
    <w:p w14:paraId="695A4172" w14:textId="1609BFB5" w:rsidR="003A5E9B" w:rsidRDefault="003A5E9B" w:rsidP="003A5E9B">
      <w:pPr>
        <w:pStyle w:val="Textkrper"/>
        <w:rPr>
          <w:iCs/>
        </w:rPr>
      </w:pPr>
      <w:r>
        <w:t xml:space="preserve">In der vierten </w:t>
      </w:r>
      <w:r w:rsidRPr="003A5E9B">
        <w:t>Teilaufgabe</w:t>
      </w:r>
      <w:r>
        <w:t xml:space="preserve"> </w:t>
      </w:r>
      <w:r w:rsidR="00CE2C51">
        <w:t xml:space="preserve">wird </w:t>
      </w:r>
      <w:r>
        <w:t xml:space="preserve">die </w:t>
      </w:r>
      <w:r w:rsidRPr="003A5E9B">
        <w:t>Nutzung analoger und digitaler Werkzeuge</w:t>
      </w:r>
      <w:r>
        <w:t xml:space="preserve"> anhand eines Vergleichs der </w:t>
      </w:r>
      <w:r>
        <w:rPr>
          <w:iCs/>
        </w:rPr>
        <w:t xml:space="preserve">Medien </w:t>
      </w:r>
      <w:r w:rsidR="00FA25F7">
        <w:rPr>
          <w:iCs/>
        </w:rPr>
        <w:t>„</w:t>
      </w:r>
      <w:r>
        <w:rPr>
          <w:iCs/>
        </w:rPr>
        <w:t>Schulbuch</w:t>
      </w:r>
      <w:r w:rsidR="00FA25F7">
        <w:rPr>
          <w:iCs/>
        </w:rPr>
        <w:t>“</w:t>
      </w:r>
      <w:r>
        <w:rPr>
          <w:iCs/>
        </w:rPr>
        <w:t xml:space="preserve"> und </w:t>
      </w:r>
      <w:r w:rsidR="00FA25F7">
        <w:rPr>
          <w:iCs/>
        </w:rPr>
        <w:t>„</w:t>
      </w:r>
      <w:proofErr w:type="spellStart"/>
      <w:r>
        <w:t>ChatGPT</w:t>
      </w:r>
      <w:proofErr w:type="spellEnd"/>
      <w:r w:rsidR="00FA25F7">
        <w:t xml:space="preserve">-Antwort“ </w:t>
      </w:r>
      <w:r>
        <w:rPr>
          <w:iCs/>
        </w:rPr>
        <w:t>reflektiert (Material 3, Material 5).</w:t>
      </w:r>
    </w:p>
    <w:p w14:paraId="1917A015" w14:textId="77777777" w:rsidR="003A5E9B" w:rsidRDefault="003A5E9B" w:rsidP="003A5E9B">
      <w:pPr>
        <w:pStyle w:val="Textkrper"/>
        <w:sectPr w:rsidR="003A5E9B" w:rsidSect="003A5E9B">
          <w:headerReference w:type="default" r:id="rId29"/>
          <w:pgSz w:w="11906" w:h="16838" w:code="9"/>
          <w:pgMar w:top="1418" w:right="1418" w:bottom="1134" w:left="1418" w:header="567" w:footer="567" w:gutter="0"/>
          <w:cols w:space="708"/>
          <w:docGrid w:linePitch="360"/>
        </w:sectPr>
      </w:pPr>
      <w:r w:rsidRPr="002931B3">
        <w:t>Die Lernaufgabe ist sowohl für Einzel</w:t>
      </w:r>
      <w:r>
        <w:t>-</w:t>
      </w:r>
      <w:r w:rsidRPr="002931B3">
        <w:t xml:space="preserve"> als auch für Partnerarbeit geeignet.</w:t>
      </w:r>
    </w:p>
    <w:p w14:paraId="0DB53C64" w14:textId="77777777" w:rsidR="00A26496" w:rsidRDefault="00A26496" w:rsidP="00705287">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1F3ED2">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AA52A7">
        <w:tc>
          <w:tcPr>
            <w:tcW w:w="402" w:type="pct"/>
          </w:tcPr>
          <w:p w14:paraId="7CA11095" w14:textId="0E10BC6D" w:rsidR="00A26496" w:rsidRPr="001F4545" w:rsidRDefault="00A26496" w:rsidP="00A32C46">
            <w:pPr>
              <w:pStyle w:val="Textkrper"/>
              <w:spacing w:after="120" w:line="240" w:lineRule="auto"/>
              <w:jc w:val="left"/>
              <w:rPr>
                <w:b/>
                <w:sz w:val="20"/>
                <w:szCs w:val="20"/>
              </w:rPr>
            </w:pPr>
            <w:r w:rsidRPr="001F4545">
              <w:rPr>
                <w:b/>
                <w:sz w:val="20"/>
                <w:szCs w:val="20"/>
              </w:rPr>
              <w:t>1</w:t>
            </w:r>
          </w:p>
        </w:tc>
        <w:tc>
          <w:tcPr>
            <w:tcW w:w="3311" w:type="pct"/>
          </w:tcPr>
          <w:p w14:paraId="4A061F89" w14:textId="38F7BEDA" w:rsidR="00A26496" w:rsidRPr="003A5E9B" w:rsidRDefault="000B60B0" w:rsidP="00A32C46">
            <w:pPr>
              <w:spacing w:before="120" w:after="120"/>
            </w:pPr>
            <w:r w:rsidRPr="000B60B0">
              <w:rPr>
                <w:iCs/>
              </w:rPr>
              <w:t>Ordne die Kriterien der Checkliste ihrer Wichtigkeit nach an. Verwende dazu die Zahlen von 1 (unwichtig) bis 14 (sehr wichtig) (Material 1).</w:t>
            </w:r>
          </w:p>
        </w:tc>
        <w:tc>
          <w:tcPr>
            <w:tcW w:w="322" w:type="pct"/>
          </w:tcPr>
          <w:p w14:paraId="67F4AAE7" w14:textId="19B6C19F" w:rsidR="002201E4" w:rsidRPr="001F4545" w:rsidRDefault="00B5740B" w:rsidP="00C13B43">
            <w:pPr>
              <w:pStyle w:val="Textkrper"/>
              <w:spacing w:after="120" w:line="240" w:lineRule="auto"/>
              <w:jc w:val="center"/>
              <w:rPr>
                <w:sz w:val="20"/>
                <w:szCs w:val="20"/>
              </w:rPr>
            </w:pPr>
            <w:r>
              <w:rPr>
                <w:sz w:val="20"/>
                <w:szCs w:val="20"/>
              </w:rPr>
              <w:t>S</w:t>
            </w:r>
          </w:p>
        </w:tc>
        <w:tc>
          <w:tcPr>
            <w:tcW w:w="322" w:type="pct"/>
          </w:tcPr>
          <w:p w14:paraId="304D3B7B" w14:textId="4C772EEE" w:rsidR="00A26496" w:rsidRPr="001F4545" w:rsidRDefault="009156D8" w:rsidP="00A32C46">
            <w:pPr>
              <w:pStyle w:val="Textkrper"/>
              <w:spacing w:after="120" w:line="240" w:lineRule="auto"/>
              <w:jc w:val="center"/>
              <w:rPr>
                <w:sz w:val="20"/>
                <w:szCs w:val="20"/>
              </w:rPr>
            </w:pPr>
            <w:r>
              <w:rPr>
                <w:sz w:val="20"/>
                <w:szCs w:val="20"/>
              </w:rPr>
              <w:t>E</w:t>
            </w:r>
          </w:p>
        </w:tc>
        <w:tc>
          <w:tcPr>
            <w:tcW w:w="322" w:type="pct"/>
          </w:tcPr>
          <w:p w14:paraId="5421EC9B" w14:textId="77777777" w:rsidR="00A26496" w:rsidRDefault="009156D8" w:rsidP="00AA52A7">
            <w:pPr>
              <w:pStyle w:val="Textkrper"/>
              <w:spacing w:after="120" w:line="240" w:lineRule="auto"/>
              <w:jc w:val="center"/>
              <w:rPr>
                <w:sz w:val="20"/>
                <w:szCs w:val="20"/>
              </w:rPr>
            </w:pPr>
            <w:r>
              <w:rPr>
                <w:sz w:val="20"/>
                <w:szCs w:val="20"/>
              </w:rPr>
              <w:t>K</w:t>
            </w:r>
          </w:p>
          <w:p w14:paraId="42452CD5" w14:textId="77777777" w:rsidR="00AA52A7" w:rsidRDefault="00AA52A7" w:rsidP="00AA52A7">
            <w:pPr>
              <w:pStyle w:val="Textkrper"/>
              <w:spacing w:after="120" w:line="240" w:lineRule="auto"/>
              <w:jc w:val="center"/>
              <w:rPr>
                <w:sz w:val="20"/>
                <w:szCs w:val="20"/>
              </w:rPr>
            </w:pPr>
            <w:r>
              <w:rPr>
                <w:sz w:val="20"/>
                <w:szCs w:val="20"/>
              </w:rPr>
              <w:t>1.1</w:t>
            </w:r>
          </w:p>
          <w:p w14:paraId="1DEFB62D" w14:textId="5AEC331D" w:rsidR="00AA52A7" w:rsidRPr="001F4545" w:rsidRDefault="00AA52A7" w:rsidP="00AA52A7">
            <w:pPr>
              <w:pStyle w:val="Textkrper"/>
              <w:spacing w:after="120" w:line="240" w:lineRule="auto"/>
              <w:jc w:val="center"/>
              <w:rPr>
                <w:sz w:val="20"/>
                <w:szCs w:val="20"/>
              </w:rPr>
            </w:pPr>
            <w:r>
              <w:rPr>
                <w:sz w:val="20"/>
                <w:szCs w:val="20"/>
              </w:rPr>
              <w:t>1.3</w:t>
            </w:r>
          </w:p>
        </w:tc>
        <w:tc>
          <w:tcPr>
            <w:tcW w:w="322" w:type="pct"/>
          </w:tcPr>
          <w:p w14:paraId="102CA3AF" w14:textId="72C01ECE" w:rsidR="00A26496" w:rsidRPr="001F4545" w:rsidRDefault="009156D8" w:rsidP="00AA52A7">
            <w:pPr>
              <w:pStyle w:val="Textkrper"/>
              <w:spacing w:after="120" w:line="240" w:lineRule="auto"/>
              <w:jc w:val="center"/>
              <w:rPr>
                <w:sz w:val="20"/>
                <w:szCs w:val="20"/>
              </w:rPr>
            </w:pPr>
            <w:r>
              <w:rPr>
                <w:sz w:val="20"/>
                <w:szCs w:val="20"/>
              </w:rPr>
              <w:t>B</w:t>
            </w:r>
          </w:p>
        </w:tc>
      </w:tr>
    </w:tbl>
    <w:p w14:paraId="56625B0F" w14:textId="3DB32593" w:rsidR="00AA52A7" w:rsidRDefault="0016370F" w:rsidP="00AA52A7">
      <w:pPr>
        <w:pStyle w:val="Textkrper"/>
      </w:pPr>
      <w:r>
        <w:t>Lernende</w:t>
      </w:r>
      <w:r w:rsidR="00AA52A7">
        <w:t xml:space="preserve"> gewichten die Kriterien individuell unterschiedlich. Für eine Gruppe von Lernenden ist es beispielsweise wichtig, dass der Inhalt der Informationsquelle schnell innerhalb von fünf Minuten erfasst wird, anderen Lernenden dagegen ist es wichtig, dass unbekannt</w:t>
      </w:r>
      <w:r w:rsidR="00925F89">
        <w:t>e</w:t>
      </w:r>
      <w:r w:rsidR="00AA52A7">
        <w:t xml:space="preserve"> Begriffe oder Fachbegriffe sehr ausführlich erklärt werden. Somit ist es sehr wahrscheinlich, dass unterschiedliche Lösungen innerhalb der Lerngruppe zu erwarten sind.</w:t>
      </w:r>
    </w:p>
    <w:p w14:paraId="164C3853" w14:textId="77777777" w:rsidR="00AA52A7" w:rsidRDefault="00AA52A7" w:rsidP="00AA52A7">
      <w:pPr>
        <w:pStyle w:val="Textkrper"/>
      </w:pPr>
      <w:r>
        <w:t>Die Kriterien Vertrauenswürdigkeit (Vorhandensein eines Autors, Ort der Veröffentlichung) und Aktualität (Erscheinungsdatum der Quelle) sind den Lernenden meist nicht bewusst. Auf diese muss die Lehrkraft gesondert hinweisen.</w:t>
      </w:r>
    </w:p>
    <w:p w14:paraId="4AF28FBF" w14:textId="0EB6ED8D" w:rsidR="0066562C" w:rsidRDefault="00AA52A7" w:rsidP="0016370F">
      <w:pPr>
        <w:pStyle w:val="Textkrper"/>
        <w:spacing w:after="120"/>
      </w:pPr>
      <w:r>
        <w:t>Einen möglichen Lösungsvorschlag bietet die beispielhaft ausgefüllte Tabelle am Ende der Lösungshinweise.</w:t>
      </w:r>
    </w:p>
    <w:p w14:paraId="1AC3E921" w14:textId="77777777" w:rsidR="00805772" w:rsidRDefault="00805772" w:rsidP="0016370F">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7E2B20A4" w:rsidR="00845142" w:rsidRPr="001F4545" w:rsidRDefault="00845142" w:rsidP="00A32C46">
            <w:pPr>
              <w:pStyle w:val="Textkrper"/>
              <w:spacing w:after="120" w:line="240" w:lineRule="auto"/>
              <w:jc w:val="left"/>
              <w:rPr>
                <w:b/>
                <w:sz w:val="20"/>
                <w:szCs w:val="20"/>
              </w:rPr>
            </w:pPr>
            <w:r>
              <w:rPr>
                <w:b/>
                <w:sz w:val="20"/>
                <w:szCs w:val="20"/>
              </w:rPr>
              <w:t>2</w:t>
            </w:r>
          </w:p>
        </w:tc>
        <w:tc>
          <w:tcPr>
            <w:tcW w:w="3337" w:type="pct"/>
          </w:tcPr>
          <w:p w14:paraId="3D94E514" w14:textId="39C07F4E" w:rsidR="00845142" w:rsidRPr="00AD15B0" w:rsidRDefault="000B60B0" w:rsidP="00A32C46">
            <w:pPr>
              <w:spacing w:before="120" w:after="120"/>
            </w:pPr>
            <w:r w:rsidRPr="000B60B0">
              <w:rPr>
                <w:iCs/>
              </w:rPr>
              <w:t>Prüfe die Sachinformationen in den Quellen mithilfe der Checkliste. Verwende dazu aus jedem Teilbereich die beiden Kriterien, die in Teilaufgabe 1 die höchste Punktzahl bekommen haben und ordne diesen die Zahlen 0 (nicht erkennbar, nicht erfüllt) bis 2 (voll erfüllt) zu (Material 2 bis Material</w:t>
            </w:r>
            <w:r>
              <w:rPr>
                <w:iCs/>
              </w:rPr>
              <w:t> </w:t>
            </w:r>
            <w:r w:rsidRPr="000B60B0">
              <w:rPr>
                <w:iCs/>
              </w:rPr>
              <w:t>6).</w:t>
            </w:r>
          </w:p>
        </w:tc>
        <w:tc>
          <w:tcPr>
            <w:tcW w:w="316" w:type="pct"/>
          </w:tcPr>
          <w:p w14:paraId="142513C6" w14:textId="2BC354CA" w:rsidR="00845142" w:rsidRPr="001F4545" w:rsidRDefault="009156D8" w:rsidP="00A32C46">
            <w:pPr>
              <w:pStyle w:val="Textkrper"/>
              <w:spacing w:after="120" w:line="240" w:lineRule="auto"/>
              <w:jc w:val="center"/>
              <w:rPr>
                <w:sz w:val="20"/>
                <w:szCs w:val="20"/>
              </w:rPr>
            </w:pPr>
            <w:r>
              <w:rPr>
                <w:sz w:val="20"/>
                <w:szCs w:val="20"/>
              </w:rPr>
              <w:t>S</w:t>
            </w:r>
          </w:p>
        </w:tc>
        <w:tc>
          <w:tcPr>
            <w:tcW w:w="316" w:type="pct"/>
          </w:tcPr>
          <w:p w14:paraId="6D744ECC" w14:textId="32720C54" w:rsidR="00845142" w:rsidRPr="001F4545" w:rsidRDefault="009156D8" w:rsidP="00A32C46">
            <w:pPr>
              <w:pStyle w:val="Textkrper"/>
              <w:spacing w:after="120" w:line="240" w:lineRule="auto"/>
              <w:jc w:val="center"/>
              <w:rPr>
                <w:sz w:val="20"/>
                <w:szCs w:val="20"/>
              </w:rPr>
            </w:pPr>
            <w:r>
              <w:rPr>
                <w:sz w:val="20"/>
                <w:szCs w:val="20"/>
              </w:rPr>
              <w:t>E</w:t>
            </w:r>
          </w:p>
        </w:tc>
        <w:tc>
          <w:tcPr>
            <w:tcW w:w="316" w:type="pct"/>
          </w:tcPr>
          <w:p w14:paraId="3365720B" w14:textId="77777777" w:rsidR="00845142" w:rsidRDefault="00845142" w:rsidP="00AA52A7">
            <w:pPr>
              <w:pStyle w:val="Textkrper"/>
              <w:spacing w:after="120" w:line="240" w:lineRule="auto"/>
              <w:jc w:val="center"/>
              <w:rPr>
                <w:sz w:val="20"/>
                <w:szCs w:val="20"/>
              </w:rPr>
            </w:pPr>
            <w:r>
              <w:rPr>
                <w:sz w:val="20"/>
                <w:szCs w:val="20"/>
              </w:rPr>
              <w:t>K</w:t>
            </w:r>
          </w:p>
          <w:p w14:paraId="2E82062A" w14:textId="61DE5BB4" w:rsidR="00AA52A7" w:rsidRDefault="00AA52A7" w:rsidP="00AA52A7">
            <w:pPr>
              <w:pStyle w:val="Textkrper"/>
              <w:spacing w:after="120" w:line="240" w:lineRule="auto"/>
              <w:jc w:val="center"/>
              <w:rPr>
                <w:sz w:val="20"/>
                <w:szCs w:val="20"/>
              </w:rPr>
            </w:pPr>
            <w:r>
              <w:rPr>
                <w:sz w:val="20"/>
                <w:szCs w:val="20"/>
              </w:rPr>
              <w:t>1.1</w:t>
            </w:r>
          </w:p>
          <w:p w14:paraId="2A70FA0F" w14:textId="2E8C5F3C" w:rsidR="000B60B0" w:rsidRDefault="000B60B0" w:rsidP="00AA52A7">
            <w:pPr>
              <w:pStyle w:val="Textkrper"/>
              <w:spacing w:after="120" w:line="240" w:lineRule="auto"/>
              <w:jc w:val="center"/>
              <w:rPr>
                <w:sz w:val="20"/>
                <w:szCs w:val="20"/>
              </w:rPr>
            </w:pPr>
            <w:r>
              <w:rPr>
                <w:sz w:val="20"/>
                <w:szCs w:val="20"/>
              </w:rPr>
              <w:t>1.2</w:t>
            </w:r>
          </w:p>
          <w:p w14:paraId="21FFC6F9" w14:textId="2AA234A8" w:rsidR="00AA52A7" w:rsidRPr="001F4545" w:rsidRDefault="00AA52A7" w:rsidP="00AA52A7">
            <w:pPr>
              <w:pStyle w:val="Textkrper"/>
              <w:spacing w:after="120" w:line="240" w:lineRule="auto"/>
              <w:jc w:val="center"/>
              <w:rPr>
                <w:sz w:val="20"/>
                <w:szCs w:val="20"/>
              </w:rPr>
            </w:pPr>
            <w:r>
              <w:rPr>
                <w:sz w:val="20"/>
                <w:szCs w:val="20"/>
              </w:rPr>
              <w:t>1.3</w:t>
            </w:r>
          </w:p>
        </w:tc>
        <w:tc>
          <w:tcPr>
            <w:tcW w:w="314" w:type="pct"/>
          </w:tcPr>
          <w:p w14:paraId="6C80F06F" w14:textId="5EE2D80A" w:rsidR="00845142" w:rsidRPr="001F4545" w:rsidRDefault="009156D8" w:rsidP="00AA52A7">
            <w:pPr>
              <w:pStyle w:val="Textkrper"/>
              <w:spacing w:after="120" w:line="240" w:lineRule="auto"/>
              <w:jc w:val="center"/>
              <w:rPr>
                <w:sz w:val="20"/>
                <w:szCs w:val="20"/>
              </w:rPr>
            </w:pPr>
            <w:r>
              <w:rPr>
                <w:sz w:val="20"/>
                <w:szCs w:val="20"/>
              </w:rPr>
              <w:t>B</w:t>
            </w:r>
          </w:p>
        </w:tc>
      </w:tr>
    </w:tbl>
    <w:p w14:paraId="751E808E" w14:textId="730E9BBA" w:rsidR="00AA52A7" w:rsidRDefault="00AA52A7" w:rsidP="0016370F">
      <w:pPr>
        <w:pStyle w:val="Textkrper"/>
        <w:spacing w:after="120"/>
      </w:pPr>
      <w:r>
        <w:t>Einen möglichen Lösungsvorschlag bezogen auf den Lösungsvorschlag aus Teilaufgabe 1 bietet die beispielhaft ausgefüllte Tabelle am Ende der Lösungshinweise. Es werden in diesem die zwei geforderten Kriterien pro Teilbereich betrachtet.</w:t>
      </w:r>
    </w:p>
    <w:p w14:paraId="12791154" w14:textId="77777777" w:rsidR="00805772" w:rsidRDefault="00805772" w:rsidP="0016370F">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AA52A7" w:rsidRPr="001F4545" w14:paraId="37044B9E" w14:textId="77777777" w:rsidTr="00AA52A7">
        <w:tc>
          <w:tcPr>
            <w:tcW w:w="402" w:type="pct"/>
          </w:tcPr>
          <w:p w14:paraId="7428EDDD" w14:textId="39387079" w:rsidR="00AA52A7" w:rsidRPr="001F4545" w:rsidRDefault="00AA52A7" w:rsidP="006F649B">
            <w:pPr>
              <w:pStyle w:val="Textkrper"/>
              <w:spacing w:after="120" w:line="240" w:lineRule="auto"/>
              <w:jc w:val="left"/>
              <w:rPr>
                <w:b/>
                <w:sz w:val="20"/>
                <w:szCs w:val="20"/>
              </w:rPr>
            </w:pPr>
            <w:r>
              <w:rPr>
                <w:b/>
                <w:sz w:val="20"/>
                <w:szCs w:val="20"/>
              </w:rPr>
              <w:t>3</w:t>
            </w:r>
          </w:p>
        </w:tc>
        <w:tc>
          <w:tcPr>
            <w:tcW w:w="3311" w:type="pct"/>
          </w:tcPr>
          <w:p w14:paraId="613A305E" w14:textId="2B2E201F" w:rsidR="00AA52A7" w:rsidRPr="00AD15B0" w:rsidRDefault="00AA52A7" w:rsidP="006F649B">
            <w:pPr>
              <w:spacing w:before="120" w:after="120"/>
            </w:pPr>
            <w:r>
              <w:rPr>
                <w:iCs/>
              </w:rPr>
              <w:t>Ermittle</w:t>
            </w:r>
            <w:r w:rsidR="00FA25F7">
              <w:rPr>
                <w:iCs/>
              </w:rPr>
              <w:t>, ausgehend von den Ergebnissen aus Teilaufgabe 2,</w:t>
            </w:r>
            <w:r>
              <w:rPr>
                <w:iCs/>
              </w:rPr>
              <w:t xml:space="preserve"> die Quelle mit Sachinformationen, die am besten geeignet ist,</w:t>
            </w:r>
            <w:r w:rsidRPr="00B32080">
              <w:rPr>
                <w:iCs/>
              </w:rPr>
              <w:t xml:space="preserve"> </w:t>
            </w:r>
            <w:r w:rsidR="00FA25F7">
              <w:rPr>
                <w:iCs/>
              </w:rPr>
              <w:t xml:space="preserve">um </w:t>
            </w:r>
            <w:r>
              <w:rPr>
                <w:iCs/>
              </w:rPr>
              <w:t>die modellhafte Struktur d</w:t>
            </w:r>
            <w:r w:rsidRPr="00B32080">
              <w:rPr>
                <w:iCs/>
              </w:rPr>
              <w:t xml:space="preserve">es DNA-Moleküls zu </w:t>
            </w:r>
            <w:r>
              <w:rPr>
                <w:iCs/>
              </w:rPr>
              <w:t>beschreibe</w:t>
            </w:r>
            <w:r w:rsidR="002A533D">
              <w:rPr>
                <w:iCs/>
              </w:rPr>
              <w:t>n</w:t>
            </w:r>
            <w:r>
              <w:rPr>
                <w:iCs/>
              </w:rPr>
              <w:t xml:space="preserve"> (M</w:t>
            </w:r>
            <w:r w:rsidR="0016370F">
              <w:rPr>
                <w:iCs/>
              </w:rPr>
              <w:t xml:space="preserve">aterial </w:t>
            </w:r>
            <w:r>
              <w:rPr>
                <w:iCs/>
              </w:rPr>
              <w:t>2 bis M</w:t>
            </w:r>
            <w:r w:rsidR="0016370F">
              <w:rPr>
                <w:iCs/>
              </w:rPr>
              <w:t xml:space="preserve">aterial </w:t>
            </w:r>
            <w:r>
              <w:rPr>
                <w:iCs/>
              </w:rPr>
              <w:t>6).</w:t>
            </w:r>
            <w:r>
              <w:t xml:space="preserve"> </w:t>
            </w:r>
          </w:p>
        </w:tc>
        <w:tc>
          <w:tcPr>
            <w:tcW w:w="322" w:type="pct"/>
          </w:tcPr>
          <w:p w14:paraId="105E745F" w14:textId="77777777" w:rsidR="00AA52A7" w:rsidRPr="001F4545" w:rsidRDefault="00AA52A7" w:rsidP="006F649B">
            <w:pPr>
              <w:pStyle w:val="Textkrper"/>
              <w:spacing w:after="120" w:line="240" w:lineRule="auto"/>
              <w:jc w:val="center"/>
              <w:rPr>
                <w:sz w:val="20"/>
                <w:szCs w:val="20"/>
              </w:rPr>
            </w:pPr>
            <w:r>
              <w:rPr>
                <w:sz w:val="20"/>
                <w:szCs w:val="20"/>
              </w:rPr>
              <w:t>S</w:t>
            </w:r>
          </w:p>
        </w:tc>
        <w:tc>
          <w:tcPr>
            <w:tcW w:w="322" w:type="pct"/>
          </w:tcPr>
          <w:p w14:paraId="12A31B69" w14:textId="77777777" w:rsidR="00AA52A7" w:rsidRPr="001F4545" w:rsidRDefault="00AA52A7" w:rsidP="006F649B">
            <w:pPr>
              <w:pStyle w:val="Textkrper"/>
              <w:spacing w:after="120" w:line="240" w:lineRule="auto"/>
              <w:jc w:val="center"/>
              <w:rPr>
                <w:sz w:val="20"/>
                <w:szCs w:val="20"/>
              </w:rPr>
            </w:pPr>
            <w:r>
              <w:rPr>
                <w:sz w:val="20"/>
                <w:szCs w:val="20"/>
              </w:rPr>
              <w:t>E</w:t>
            </w:r>
          </w:p>
        </w:tc>
        <w:tc>
          <w:tcPr>
            <w:tcW w:w="322" w:type="pct"/>
          </w:tcPr>
          <w:p w14:paraId="09A619BA" w14:textId="77777777" w:rsidR="00AA52A7" w:rsidRDefault="00AA52A7" w:rsidP="00AA52A7">
            <w:pPr>
              <w:pStyle w:val="Textkrper"/>
              <w:spacing w:after="120" w:line="240" w:lineRule="auto"/>
              <w:jc w:val="center"/>
              <w:rPr>
                <w:sz w:val="20"/>
                <w:szCs w:val="20"/>
              </w:rPr>
            </w:pPr>
            <w:r>
              <w:rPr>
                <w:sz w:val="20"/>
                <w:szCs w:val="20"/>
              </w:rPr>
              <w:t>K</w:t>
            </w:r>
          </w:p>
          <w:p w14:paraId="7A14F5F9" w14:textId="77777777" w:rsidR="000B60B0" w:rsidRDefault="000B60B0" w:rsidP="00AA52A7">
            <w:pPr>
              <w:pStyle w:val="Textkrper"/>
              <w:spacing w:after="120" w:line="240" w:lineRule="auto"/>
              <w:jc w:val="center"/>
              <w:rPr>
                <w:sz w:val="20"/>
                <w:szCs w:val="20"/>
              </w:rPr>
            </w:pPr>
            <w:r>
              <w:rPr>
                <w:sz w:val="20"/>
                <w:szCs w:val="20"/>
              </w:rPr>
              <w:t>1.2</w:t>
            </w:r>
          </w:p>
          <w:p w14:paraId="165F35C8" w14:textId="7F945F32" w:rsidR="00AA52A7" w:rsidRPr="001F4545" w:rsidRDefault="00AA52A7" w:rsidP="00AA52A7">
            <w:pPr>
              <w:pStyle w:val="Textkrper"/>
              <w:spacing w:after="120" w:line="240" w:lineRule="auto"/>
              <w:jc w:val="center"/>
              <w:rPr>
                <w:sz w:val="20"/>
                <w:szCs w:val="20"/>
              </w:rPr>
            </w:pPr>
            <w:r>
              <w:rPr>
                <w:sz w:val="20"/>
                <w:szCs w:val="20"/>
              </w:rPr>
              <w:t>1.3</w:t>
            </w:r>
          </w:p>
        </w:tc>
        <w:tc>
          <w:tcPr>
            <w:tcW w:w="322" w:type="pct"/>
          </w:tcPr>
          <w:p w14:paraId="5D9EFAB1" w14:textId="77777777" w:rsidR="00AA52A7" w:rsidRPr="001F4545" w:rsidRDefault="00AA52A7" w:rsidP="00AA52A7">
            <w:pPr>
              <w:pStyle w:val="Textkrper"/>
              <w:spacing w:after="120" w:line="240" w:lineRule="auto"/>
              <w:jc w:val="center"/>
              <w:rPr>
                <w:sz w:val="20"/>
                <w:szCs w:val="20"/>
              </w:rPr>
            </w:pPr>
            <w:r>
              <w:rPr>
                <w:sz w:val="20"/>
                <w:szCs w:val="20"/>
              </w:rPr>
              <w:t>B</w:t>
            </w:r>
          </w:p>
        </w:tc>
      </w:tr>
    </w:tbl>
    <w:p w14:paraId="06FF8120" w14:textId="77777777" w:rsidR="00AA52A7" w:rsidRDefault="00AA52A7" w:rsidP="00AA52A7">
      <w:pPr>
        <w:pStyle w:val="Textkrper"/>
      </w:pPr>
      <w:r>
        <w:t>Durch Addition der verteilten Punkte erhalten die Lernenden ein Ergebnis, das sie zu einer Entscheidung führt.</w:t>
      </w:r>
    </w:p>
    <w:p w14:paraId="130952F6" w14:textId="3D5ABF85" w:rsidR="00AA52A7" w:rsidRDefault="00AA52A7" w:rsidP="00AA52A7">
      <w:pPr>
        <w:pStyle w:val="Textkrper"/>
      </w:pPr>
      <w:r>
        <w:t>Die Auswertung der beispielhaft ausgefüllten Tabelle führt zu dem Ergebnis, dass der noch aktuelle</w:t>
      </w:r>
      <w:r w:rsidR="00463AAF">
        <w:t xml:space="preserve"> </w:t>
      </w:r>
      <w:r>
        <w:t>Schulbuchtext</w:t>
      </w:r>
      <w:r w:rsidR="00463AAF">
        <w:t xml:space="preserve"> </w:t>
      </w:r>
      <w:r w:rsidR="00463AAF">
        <w:t>(Erscheinungsdatum 2021)</w:t>
      </w:r>
      <w:r>
        <w:t xml:space="preserve"> für die Beschreibung der modellhaften Darstellung der Struktur des </w:t>
      </w:r>
      <w:r w:rsidR="0016370F">
        <w:t>DNA-</w:t>
      </w:r>
      <w:r>
        <w:t>Moleküls am besten geeignet ist, da dieser aktuell</w:t>
      </w:r>
      <w:r w:rsidR="0077322E">
        <w:t xml:space="preserve"> und</w:t>
      </w:r>
      <w:r>
        <w:t xml:space="preserve"> schülergerecht aufgearbeitet</w:t>
      </w:r>
      <w:r w:rsidR="0077322E">
        <w:t xml:space="preserve"> und</w:t>
      </w:r>
      <w:r w:rsidR="0016370F">
        <w:t xml:space="preserve"> das </w:t>
      </w:r>
      <w:r>
        <w:t>fachliche Niveau angemessen</w:t>
      </w:r>
      <w:r w:rsidR="0016370F">
        <w:t xml:space="preserve"> ist. Darüber hinaus</w:t>
      </w:r>
      <w:r w:rsidR="0077322E">
        <w:t xml:space="preserve"> wird eine</w:t>
      </w:r>
      <w:r>
        <w:t xml:space="preserve"> </w:t>
      </w:r>
      <w:r>
        <w:lastRenderedPageBreak/>
        <w:t>schülergerechte sprachliche Darstellung</w:t>
      </w:r>
      <w:r w:rsidR="0016370F">
        <w:t xml:space="preserve"> verwendet</w:t>
      </w:r>
      <w:r>
        <w:t xml:space="preserve">, </w:t>
      </w:r>
      <w:r w:rsidR="0077322E">
        <w:t xml:space="preserve">der Text hat </w:t>
      </w:r>
      <w:r w:rsidR="0016370F">
        <w:t xml:space="preserve">eine </w:t>
      </w:r>
      <w:r>
        <w:t xml:space="preserve">sinnvolle Gliederung </w:t>
      </w:r>
      <w:r w:rsidR="0077322E">
        <w:t xml:space="preserve">und hebt </w:t>
      </w:r>
      <w:r w:rsidR="0016370F">
        <w:t>neue Begriffe hervor</w:t>
      </w:r>
      <w:r w:rsidR="0077322E">
        <w:t>. Zudem ist</w:t>
      </w:r>
      <w:r>
        <w:t xml:space="preserve"> der Verfasser des Sachtextes bekannt und</w:t>
      </w:r>
      <w:r w:rsidR="0016370F">
        <w:t xml:space="preserve"> der Text</w:t>
      </w:r>
      <w:r>
        <w:t xml:space="preserve"> </w:t>
      </w:r>
      <w:r w:rsidR="0077322E">
        <w:t xml:space="preserve">ist </w:t>
      </w:r>
      <w:r>
        <w:t xml:space="preserve">seriös (Schulbuchverlag). </w:t>
      </w:r>
    </w:p>
    <w:p w14:paraId="5BB5C12B" w14:textId="499A8694" w:rsidR="00AA52A7" w:rsidRDefault="00AA52A7" w:rsidP="0016370F">
      <w:pPr>
        <w:pStyle w:val="Textkrper"/>
        <w:spacing w:after="120"/>
      </w:pPr>
      <w:r>
        <w:t>Da die Kriterien der Checkliste individuell gewichtet werden, liegt nach der Bearbeitung der Lernaufgabe kein einheitliches Ergebnis im Sinne einer richtigen Lösung vor. In einem Abschlussgespräch können die Gründe für unterschiedliche Gewichtungen von Seiten der Lernenden dargestellt und anschließend diskutiert werden.</w:t>
      </w:r>
    </w:p>
    <w:p w14:paraId="4829A50C" w14:textId="77777777" w:rsidR="00805772" w:rsidRDefault="00805772" w:rsidP="0016370F">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AA52A7" w:rsidRPr="001F4545" w14:paraId="64971358" w14:textId="77777777" w:rsidTr="00AA52A7">
        <w:tc>
          <w:tcPr>
            <w:tcW w:w="402" w:type="pct"/>
          </w:tcPr>
          <w:p w14:paraId="7B249660" w14:textId="20B9644F" w:rsidR="00AA52A7" w:rsidRPr="001F4545" w:rsidRDefault="00AA52A7" w:rsidP="006F649B">
            <w:pPr>
              <w:pStyle w:val="Textkrper"/>
              <w:spacing w:after="120" w:line="240" w:lineRule="auto"/>
              <w:jc w:val="left"/>
              <w:rPr>
                <w:b/>
                <w:sz w:val="20"/>
                <w:szCs w:val="20"/>
              </w:rPr>
            </w:pPr>
            <w:r>
              <w:rPr>
                <w:b/>
                <w:sz w:val="20"/>
                <w:szCs w:val="20"/>
              </w:rPr>
              <w:t>4</w:t>
            </w:r>
          </w:p>
        </w:tc>
        <w:tc>
          <w:tcPr>
            <w:tcW w:w="3311" w:type="pct"/>
          </w:tcPr>
          <w:p w14:paraId="45A9DE9B" w14:textId="2EDD4DA4" w:rsidR="00AA52A7" w:rsidRPr="00AD15B0" w:rsidRDefault="00AA52A7" w:rsidP="00253C10">
            <w:pPr>
              <w:spacing w:before="120" w:after="120"/>
            </w:pPr>
            <w:r>
              <w:rPr>
                <w:iCs/>
              </w:rPr>
              <w:t xml:space="preserve">Vergleiche die Medien </w:t>
            </w:r>
            <w:r w:rsidR="004512E8">
              <w:rPr>
                <w:iCs/>
              </w:rPr>
              <w:t>„</w:t>
            </w:r>
            <w:r w:rsidR="003A5E9B">
              <w:rPr>
                <w:iCs/>
              </w:rPr>
              <w:t>Schulbuch</w:t>
            </w:r>
            <w:r w:rsidR="004512E8">
              <w:rPr>
                <w:iCs/>
              </w:rPr>
              <w:t>“</w:t>
            </w:r>
            <w:r w:rsidR="003A5E9B">
              <w:rPr>
                <w:iCs/>
              </w:rPr>
              <w:t xml:space="preserve"> und </w:t>
            </w:r>
            <w:r w:rsidR="004512E8">
              <w:rPr>
                <w:iCs/>
              </w:rPr>
              <w:t>„</w:t>
            </w:r>
            <w:proofErr w:type="spellStart"/>
            <w:r w:rsidR="003A5E9B">
              <w:rPr>
                <w:iCs/>
              </w:rPr>
              <w:t>ChatGPT</w:t>
            </w:r>
            <w:proofErr w:type="spellEnd"/>
            <w:r w:rsidR="004512E8">
              <w:rPr>
                <w:iCs/>
              </w:rPr>
              <w:t>-Antwort“</w:t>
            </w:r>
            <w:r w:rsidR="003A5E9B">
              <w:rPr>
                <w:iCs/>
              </w:rPr>
              <w:t xml:space="preserve"> </w:t>
            </w:r>
            <w:r w:rsidR="00910FC1">
              <w:rPr>
                <w:iCs/>
              </w:rPr>
              <w:t>bezüglich</w:t>
            </w:r>
            <w:r>
              <w:rPr>
                <w:iCs/>
              </w:rPr>
              <w:t xml:space="preserve"> der Geschwindigkeit der Verfügbarkeit der Inhalte und der sachlichen Richtigkeit des Inhalts</w:t>
            </w:r>
            <w:r w:rsidR="003A5E9B">
              <w:rPr>
                <w:iCs/>
              </w:rPr>
              <w:t xml:space="preserve"> (Material 3, Material 5)</w:t>
            </w:r>
            <w:r>
              <w:rPr>
                <w:iCs/>
              </w:rPr>
              <w:t>.</w:t>
            </w:r>
            <w:r>
              <w:t xml:space="preserve"> </w:t>
            </w:r>
          </w:p>
        </w:tc>
        <w:tc>
          <w:tcPr>
            <w:tcW w:w="322" w:type="pct"/>
          </w:tcPr>
          <w:p w14:paraId="20CDB25B" w14:textId="77777777" w:rsidR="00AA52A7" w:rsidRPr="001F4545" w:rsidRDefault="00AA52A7" w:rsidP="006F649B">
            <w:pPr>
              <w:pStyle w:val="Textkrper"/>
              <w:spacing w:after="120" w:line="240" w:lineRule="auto"/>
              <w:jc w:val="center"/>
              <w:rPr>
                <w:sz w:val="20"/>
                <w:szCs w:val="20"/>
              </w:rPr>
            </w:pPr>
            <w:r>
              <w:rPr>
                <w:sz w:val="20"/>
                <w:szCs w:val="20"/>
              </w:rPr>
              <w:t>S</w:t>
            </w:r>
          </w:p>
        </w:tc>
        <w:tc>
          <w:tcPr>
            <w:tcW w:w="322" w:type="pct"/>
          </w:tcPr>
          <w:p w14:paraId="0E4022EE" w14:textId="77777777" w:rsidR="00AA52A7" w:rsidRPr="001F4545" w:rsidRDefault="00AA52A7" w:rsidP="006F649B">
            <w:pPr>
              <w:pStyle w:val="Textkrper"/>
              <w:spacing w:after="120" w:line="240" w:lineRule="auto"/>
              <w:jc w:val="center"/>
              <w:rPr>
                <w:sz w:val="20"/>
                <w:szCs w:val="20"/>
              </w:rPr>
            </w:pPr>
            <w:r>
              <w:rPr>
                <w:sz w:val="20"/>
                <w:szCs w:val="20"/>
              </w:rPr>
              <w:t>E</w:t>
            </w:r>
          </w:p>
        </w:tc>
        <w:tc>
          <w:tcPr>
            <w:tcW w:w="322" w:type="pct"/>
          </w:tcPr>
          <w:p w14:paraId="606F7427" w14:textId="77777777" w:rsidR="00AA52A7" w:rsidRPr="00AA52A7" w:rsidRDefault="00AA52A7" w:rsidP="00AC64BE">
            <w:pPr>
              <w:pStyle w:val="Textkrper"/>
              <w:spacing w:after="120" w:line="240" w:lineRule="auto"/>
              <w:jc w:val="center"/>
              <w:rPr>
                <w:sz w:val="20"/>
                <w:szCs w:val="20"/>
              </w:rPr>
            </w:pPr>
            <w:r w:rsidRPr="00AA52A7">
              <w:rPr>
                <w:sz w:val="20"/>
                <w:szCs w:val="20"/>
              </w:rPr>
              <w:t>K</w:t>
            </w:r>
          </w:p>
          <w:p w14:paraId="4D88BE15" w14:textId="10CD66FC" w:rsidR="00AA52A7" w:rsidRPr="00AA52A7" w:rsidRDefault="00AA52A7" w:rsidP="00AC64BE">
            <w:pPr>
              <w:pStyle w:val="Textkrper"/>
              <w:spacing w:after="120" w:line="240" w:lineRule="auto"/>
              <w:jc w:val="center"/>
              <w:rPr>
                <w:sz w:val="20"/>
                <w:szCs w:val="20"/>
              </w:rPr>
            </w:pPr>
            <w:r w:rsidRPr="00AA52A7">
              <w:rPr>
                <w:sz w:val="20"/>
                <w:szCs w:val="20"/>
              </w:rPr>
              <w:t>3.4</w:t>
            </w:r>
          </w:p>
        </w:tc>
        <w:tc>
          <w:tcPr>
            <w:tcW w:w="322" w:type="pct"/>
          </w:tcPr>
          <w:p w14:paraId="11F0F942" w14:textId="77777777" w:rsidR="00AA52A7" w:rsidRPr="00AA52A7" w:rsidRDefault="00AA52A7" w:rsidP="00AA52A7">
            <w:pPr>
              <w:pStyle w:val="Textkrper"/>
              <w:spacing w:after="120" w:line="240" w:lineRule="auto"/>
              <w:jc w:val="center"/>
              <w:rPr>
                <w:sz w:val="20"/>
                <w:szCs w:val="20"/>
              </w:rPr>
            </w:pPr>
            <w:r w:rsidRPr="00AA52A7">
              <w:rPr>
                <w:sz w:val="20"/>
                <w:szCs w:val="20"/>
              </w:rPr>
              <w:t>B</w:t>
            </w:r>
          </w:p>
        </w:tc>
      </w:tr>
    </w:tbl>
    <w:p w14:paraId="472BFB71" w14:textId="1C8328BD" w:rsidR="00925F89" w:rsidRDefault="00AA52A7" w:rsidP="00805772">
      <w:pPr>
        <w:pStyle w:val="Textkrper"/>
      </w:pPr>
      <w:r>
        <w:t xml:space="preserve">Beschaffung von Informationen mit einer KI ist deutlich schneller und barrierefreier als mit einem Fachbuch. Die sachliche Richtigkeit einer KI-Antwort ist deutlich fehleranfälliger als die sachliche Richtigkeit einer Information aus einem überprüften Fachbuch. KIs produzieren unter Umständen sachliche </w:t>
      </w:r>
      <w:r w:rsidR="00910FC1">
        <w:t>Fehlinformationen</w:t>
      </w:r>
      <w:r>
        <w:t>.</w:t>
      </w:r>
    </w:p>
    <w:tbl>
      <w:tblPr>
        <w:tblStyle w:val="Tabellenraster"/>
        <w:tblpPr w:leftFromText="141" w:rightFromText="141" w:horzAnchor="margin" w:tblpY="714"/>
        <w:tblW w:w="5000" w:type="pct"/>
        <w:tblLook w:val="04A0" w:firstRow="1" w:lastRow="0" w:firstColumn="1" w:lastColumn="0" w:noHBand="0" w:noVBand="1"/>
      </w:tblPr>
      <w:tblGrid>
        <w:gridCol w:w="459"/>
        <w:gridCol w:w="3074"/>
        <w:gridCol w:w="872"/>
        <w:gridCol w:w="795"/>
        <w:gridCol w:w="759"/>
        <w:gridCol w:w="1209"/>
        <w:gridCol w:w="940"/>
        <w:gridCol w:w="902"/>
      </w:tblGrid>
      <w:tr w:rsidR="00925F89" w:rsidRPr="00156A0D" w14:paraId="5810626E" w14:textId="77777777" w:rsidTr="00925F89">
        <w:trPr>
          <w:trHeight w:val="850"/>
        </w:trPr>
        <w:tc>
          <w:tcPr>
            <w:tcW w:w="1997" w:type="pct"/>
            <w:gridSpan w:val="2"/>
            <w:vMerge w:val="restart"/>
            <w:tcBorders>
              <w:top w:val="single" w:sz="24" w:space="0" w:color="auto"/>
              <w:left w:val="single" w:sz="24" w:space="0" w:color="auto"/>
              <w:right w:val="single" w:sz="24" w:space="0" w:color="auto"/>
            </w:tcBorders>
          </w:tcPr>
          <w:p w14:paraId="06DDEDEB" w14:textId="77777777" w:rsidR="00925F89" w:rsidRPr="00156A0D" w:rsidRDefault="00925F89" w:rsidP="006A7A6F">
            <w:pPr>
              <w:spacing w:before="120"/>
              <w:rPr>
                <w:rFonts w:cs="Arial"/>
                <w:b/>
                <w:bCs/>
              </w:rPr>
            </w:pPr>
            <w:r w:rsidRPr="00156A0D">
              <w:rPr>
                <w:rFonts w:cs="Arial"/>
                <w:b/>
                <w:bCs/>
              </w:rPr>
              <w:lastRenderedPageBreak/>
              <w:t>Kriterien</w:t>
            </w:r>
          </w:p>
          <w:p w14:paraId="0AFCFDEE" w14:textId="77777777" w:rsidR="00925F89" w:rsidRPr="00156A0D" w:rsidRDefault="00925F89" w:rsidP="00925F89">
            <w:pPr>
              <w:rPr>
                <w:rFonts w:cs="Arial"/>
                <w:b/>
                <w:bCs/>
              </w:rPr>
            </w:pPr>
            <w:r>
              <w:rPr>
                <w:rFonts w:cs="Arial"/>
                <w:b/>
                <w:bCs/>
              </w:rPr>
              <w:t>in vier Teilbereichen</w:t>
            </w:r>
          </w:p>
          <w:p w14:paraId="278BD179" w14:textId="77777777" w:rsidR="006A7A6F" w:rsidRDefault="006A7A6F" w:rsidP="00925F89">
            <w:pPr>
              <w:rPr>
                <w:rFonts w:cs="Arial"/>
              </w:rPr>
            </w:pPr>
          </w:p>
          <w:p w14:paraId="3FDA58C9" w14:textId="77777777" w:rsidR="006A7A6F" w:rsidRDefault="006A7A6F" w:rsidP="00925F89">
            <w:pPr>
              <w:rPr>
                <w:rFonts w:cs="Arial"/>
              </w:rPr>
            </w:pPr>
          </w:p>
          <w:p w14:paraId="568019E4" w14:textId="39EFCEB9" w:rsidR="00925F89" w:rsidRPr="00156A0D" w:rsidRDefault="00925F89" w:rsidP="00925F89">
            <w:pPr>
              <w:rPr>
                <w:rFonts w:cs="Arial"/>
                <w:b/>
                <w:bCs/>
              </w:rPr>
            </w:pPr>
            <w:r w:rsidRPr="0028268B">
              <w:rPr>
                <w:rFonts w:cs="Arial"/>
              </w:rPr>
              <w:t>D</w:t>
            </w:r>
            <w:r>
              <w:rPr>
                <w:rFonts w:cs="Arial"/>
              </w:rPr>
              <w:t>ie Informationsquelle</w:t>
            </w:r>
            <w:r w:rsidRPr="0028268B">
              <w:rPr>
                <w:rFonts w:cs="Arial"/>
              </w:rPr>
              <w:t>..</w:t>
            </w:r>
            <w:r>
              <w:rPr>
                <w:rFonts w:cs="Arial"/>
              </w:rPr>
              <w:t>.</w:t>
            </w:r>
          </w:p>
        </w:tc>
        <w:tc>
          <w:tcPr>
            <w:tcW w:w="353" w:type="pct"/>
            <w:vMerge w:val="restart"/>
            <w:tcBorders>
              <w:top w:val="single" w:sz="24" w:space="0" w:color="auto"/>
              <w:left w:val="single" w:sz="24" w:space="0" w:color="auto"/>
              <w:right w:val="single" w:sz="24" w:space="0" w:color="auto"/>
            </w:tcBorders>
            <w:vAlign w:val="center"/>
          </w:tcPr>
          <w:p w14:paraId="0B6E16D3" w14:textId="548010DB" w:rsidR="00925F89" w:rsidRPr="004B6F0C" w:rsidRDefault="00925F89" w:rsidP="00925F89">
            <w:pPr>
              <w:jc w:val="center"/>
              <w:rPr>
                <w:rFonts w:cs="Arial"/>
                <w:sz w:val="18"/>
                <w:szCs w:val="18"/>
              </w:rPr>
            </w:pPr>
            <w:r w:rsidRPr="004B6F0C">
              <w:rPr>
                <w:rFonts w:cs="Arial"/>
                <w:sz w:val="18"/>
                <w:szCs w:val="18"/>
              </w:rPr>
              <w:t>Reihenfolge</w:t>
            </w:r>
            <w:r w:rsidR="00910FC1">
              <w:rPr>
                <w:rFonts w:cs="Arial"/>
                <w:sz w:val="18"/>
                <w:szCs w:val="18"/>
              </w:rPr>
              <w:t>:</w:t>
            </w:r>
          </w:p>
          <w:p w14:paraId="196E4BB6" w14:textId="3CA8694A" w:rsidR="00925F89" w:rsidRPr="004B6F0C" w:rsidRDefault="00925F89" w:rsidP="00925F89">
            <w:pPr>
              <w:jc w:val="center"/>
              <w:rPr>
                <w:rFonts w:cs="Arial"/>
                <w:sz w:val="18"/>
                <w:szCs w:val="18"/>
              </w:rPr>
            </w:pPr>
            <w:r w:rsidRPr="004B6F0C">
              <w:rPr>
                <w:rFonts w:cs="Arial"/>
                <w:sz w:val="18"/>
                <w:szCs w:val="18"/>
              </w:rPr>
              <w:t>1=unwichtig</w:t>
            </w:r>
            <w:r w:rsidR="00910FC1">
              <w:rPr>
                <w:rFonts w:cs="Arial"/>
                <w:sz w:val="18"/>
                <w:szCs w:val="18"/>
              </w:rPr>
              <w:t>;</w:t>
            </w:r>
          </w:p>
          <w:p w14:paraId="375B3B4B" w14:textId="0727C2F6" w:rsidR="00925F89" w:rsidRPr="004B6F0C" w:rsidRDefault="00925F89" w:rsidP="00925F89">
            <w:pPr>
              <w:jc w:val="center"/>
              <w:rPr>
                <w:rFonts w:cs="Arial"/>
                <w:sz w:val="18"/>
                <w:szCs w:val="18"/>
              </w:rPr>
            </w:pPr>
            <w:r w:rsidRPr="004B6F0C">
              <w:rPr>
                <w:rFonts w:cs="Arial"/>
                <w:sz w:val="18"/>
                <w:szCs w:val="18"/>
              </w:rPr>
              <w:t>1</w:t>
            </w:r>
            <w:r>
              <w:rPr>
                <w:rFonts w:cs="Arial"/>
                <w:sz w:val="18"/>
                <w:szCs w:val="18"/>
              </w:rPr>
              <w:t>4</w:t>
            </w:r>
            <w:r w:rsidRPr="004B6F0C">
              <w:rPr>
                <w:rFonts w:cs="Arial"/>
                <w:sz w:val="18"/>
                <w:szCs w:val="18"/>
              </w:rPr>
              <w:t>=sehr wichtig</w:t>
            </w:r>
          </w:p>
        </w:tc>
        <w:tc>
          <w:tcPr>
            <w:tcW w:w="2649" w:type="pct"/>
            <w:gridSpan w:val="5"/>
            <w:tcBorders>
              <w:top w:val="single" w:sz="24" w:space="0" w:color="auto"/>
              <w:left w:val="single" w:sz="24" w:space="0" w:color="auto"/>
              <w:bottom w:val="single" w:sz="8" w:space="0" w:color="auto"/>
              <w:right w:val="single" w:sz="24" w:space="0" w:color="auto"/>
            </w:tcBorders>
            <w:vAlign w:val="center"/>
          </w:tcPr>
          <w:p w14:paraId="41FE6C3C" w14:textId="284B0CC0" w:rsidR="00925F89" w:rsidRPr="004B6F0C" w:rsidRDefault="00925F89" w:rsidP="00925F89">
            <w:pPr>
              <w:jc w:val="center"/>
              <w:rPr>
                <w:rFonts w:cs="Arial"/>
                <w:sz w:val="18"/>
                <w:szCs w:val="18"/>
              </w:rPr>
            </w:pPr>
            <w:r w:rsidRPr="004B6F0C">
              <w:rPr>
                <w:rFonts w:cs="Arial"/>
                <w:sz w:val="18"/>
                <w:szCs w:val="18"/>
              </w:rPr>
              <w:t>Punk</w:t>
            </w:r>
            <w:r w:rsidR="00B607E2">
              <w:rPr>
                <w:rFonts w:cs="Arial"/>
                <w:sz w:val="18"/>
                <w:szCs w:val="18"/>
              </w:rPr>
              <w:t>t</w:t>
            </w:r>
            <w:r w:rsidRPr="004B6F0C">
              <w:rPr>
                <w:rFonts w:cs="Arial"/>
                <w:sz w:val="18"/>
                <w:szCs w:val="18"/>
              </w:rPr>
              <w:t>werte</w:t>
            </w:r>
            <w:r w:rsidR="00910FC1">
              <w:rPr>
                <w:rFonts w:cs="Arial"/>
                <w:sz w:val="18"/>
                <w:szCs w:val="18"/>
              </w:rPr>
              <w:t>:</w:t>
            </w:r>
          </w:p>
          <w:p w14:paraId="588B1848" w14:textId="1658D22E" w:rsidR="00925F89" w:rsidRPr="004B6F0C" w:rsidRDefault="00925F89" w:rsidP="00925F89">
            <w:pPr>
              <w:jc w:val="center"/>
              <w:rPr>
                <w:rFonts w:cs="Arial"/>
                <w:sz w:val="18"/>
                <w:szCs w:val="18"/>
              </w:rPr>
            </w:pPr>
            <w:r w:rsidRPr="004B6F0C">
              <w:rPr>
                <w:rFonts w:cs="Arial"/>
                <w:sz w:val="18"/>
                <w:szCs w:val="18"/>
              </w:rPr>
              <w:t>0=nicht erkennbar</w:t>
            </w:r>
            <w:r w:rsidR="006A7A6F">
              <w:rPr>
                <w:rFonts w:cs="Arial"/>
                <w:sz w:val="18"/>
                <w:szCs w:val="18"/>
              </w:rPr>
              <w:t xml:space="preserve"> /</w:t>
            </w:r>
            <w:r w:rsidRPr="004B6F0C">
              <w:rPr>
                <w:rFonts w:cs="Arial"/>
                <w:sz w:val="18"/>
                <w:szCs w:val="18"/>
              </w:rPr>
              <w:t xml:space="preserve"> nicht erfüllt</w:t>
            </w:r>
          </w:p>
          <w:p w14:paraId="6B2F5DDE" w14:textId="6C425650" w:rsidR="00925F89" w:rsidRPr="004B6F0C" w:rsidRDefault="00925F89" w:rsidP="00925F89">
            <w:pPr>
              <w:jc w:val="center"/>
              <w:rPr>
                <w:rFonts w:cs="Arial"/>
                <w:sz w:val="18"/>
                <w:szCs w:val="18"/>
              </w:rPr>
            </w:pPr>
            <w:r w:rsidRPr="004B6F0C">
              <w:rPr>
                <w:rFonts w:cs="Arial"/>
                <w:sz w:val="18"/>
                <w:szCs w:val="18"/>
              </w:rPr>
              <w:t>1=teilweise erfüllt</w:t>
            </w:r>
          </w:p>
          <w:p w14:paraId="1330F414" w14:textId="2410C2C0" w:rsidR="00925F89" w:rsidRPr="004B6F0C" w:rsidRDefault="00925F89" w:rsidP="00925F89">
            <w:pPr>
              <w:jc w:val="center"/>
              <w:rPr>
                <w:rFonts w:cs="Arial"/>
                <w:sz w:val="18"/>
                <w:szCs w:val="18"/>
              </w:rPr>
            </w:pPr>
            <w:r w:rsidRPr="004B6F0C">
              <w:rPr>
                <w:rFonts w:cs="Arial"/>
                <w:sz w:val="18"/>
                <w:szCs w:val="18"/>
              </w:rPr>
              <w:t>2=voll erfüllt</w:t>
            </w:r>
          </w:p>
        </w:tc>
      </w:tr>
      <w:tr w:rsidR="00925F89" w:rsidRPr="00156A0D" w14:paraId="1C2BAA61" w14:textId="77777777" w:rsidTr="00925F89">
        <w:trPr>
          <w:trHeight w:val="20"/>
        </w:trPr>
        <w:tc>
          <w:tcPr>
            <w:tcW w:w="1997" w:type="pct"/>
            <w:gridSpan w:val="2"/>
            <w:vMerge/>
            <w:tcBorders>
              <w:left w:val="single" w:sz="24" w:space="0" w:color="auto"/>
              <w:right w:val="single" w:sz="24" w:space="0" w:color="auto"/>
            </w:tcBorders>
          </w:tcPr>
          <w:p w14:paraId="079CF486" w14:textId="77777777" w:rsidR="00925F89" w:rsidRPr="00156A0D" w:rsidRDefault="00925F89" w:rsidP="00925F89">
            <w:pPr>
              <w:rPr>
                <w:rFonts w:cs="Arial"/>
              </w:rPr>
            </w:pPr>
          </w:p>
        </w:tc>
        <w:tc>
          <w:tcPr>
            <w:tcW w:w="353" w:type="pct"/>
            <w:vMerge/>
            <w:tcBorders>
              <w:left w:val="single" w:sz="24" w:space="0" w:color="auto"/>
              <w:right w:val="single" w:sz="24" w:space="0" w:color="auto"/>
            </w:tcBorders>
          </w:tcPr>
          <w:p w14:paraId="2B5D7500" w14:textId="77777777" w:rsidR="00925F89" w:rsidRPr="00156A0D" w:rsidRDefault="00925F89" w:rsidP="00925F89">
            <w:pPr>
              <w:jc w:val="center"/>
              <w:rPr>
                <w:rFonts w:cs="Arial"/>
              </w:rPr>
            </w:pPr>
          </w:p>
        </w:tc>
        <w:tc>
          <w:tcPr>
            <w:tcW w:w="460" w:type="pct"/>
            <w:tcBorders>
              <w:top w:val="single" w:sz="8" w:space="0" w:color="auto"/>
              <w:left w:val="single" w:sz="24" w:space="0" w:color="auto"/>
            </w:tcBorders>
            <w:vAlign w:val="center"/>
          </w:tcPr>
          <w:p w14:paraId="3B5E3CF1" w14:textId="77777777" w:rsidR="00925F89" w:rsidRPr="004B6F0C" w:rsidRDefault="00925F89" w:rsidP="00925F89">
            <w:pPr>
              <w:spacing w:line="276" w:lineRule="auto"/>
              <w:jc w:val="center"/>
              <w:rPr>
                <w:rFonts w:cs="Arial"/>
                <w:sz w:val="18"/>
                <w:szCs w:val="18"/>
              </w:rPr>
            </w:pPr>
            <w:r>
              <w:rPr>
                <w:rFonts w:cs="Arial"/>
                <w:sz w:val="18"/>
                <w:szCs w:val="18"/>
              </w:rPr>
              <w:t>Originalquelle</w:t>
            </w:r>
          </w:p>
        </w:tc>
        <w:tc>
          <w:tcPr>
            <w:tcW w:w="440" w:type="pct"/>
            <w:tcBorders>
              <w:top w:val="single" w:sz="8" w:space="0" w:color="auto"/>
            </w:tcBorders>
            <w:vAlign w:val="center"/>
          </w:tcPr>
          <w:p w14:paraId="2954CF61" w14:textId="77777777" w:rsidR="00925F89" w:rsidRPr="004B6F0C" w:rsidRDefault="00925F89" w:rsidP="00925F89">
            <w:pPr>
              <w:spacing w:line="276" w:lineRule="auto"/>
              <w:jc w:val="center"/>
              <w:rPr>
                <w:rFonts w:cs="Arial"/>
                <w:sz w:val="18"/>
                <w:szCs w:val="18"/>
              </w:rPr>
            </w:pPr>
            <w:r>
              <w:rPr>
                <w:rFonts w:cs="Arial"/>
                <w:sz w:val="18"/>
                <w:szCs w:val="18"/>
              </w:rPr>
              <w:t>Schulbuch</w:t>
            </w:r>
          </w:p>
        </w:tc>
        <w:tc>
          <w:tcPr>
            <w:tcW w:w="690" w:type="pct"/>
            <w:tcBorders>
              <w:top w:val="single" w:sz="8" w:space="0" w:color="auto"/>
            </w:tcBorders>
            <w:vAlign w:val="center"/>
          </w:tcPr>
          <w:p w14:paraId="35A4904F" w14:textId="77777777" w:rsidR="00925F89" w:rsidRPr="004B6F0C" w:rsidRDefault="00925F89" w:rsidP="00925F89">
            <w:pPr>
              <w:spacing w:line="276" w:lineRule="auto"/>
              <w:jc w:val="center"/>
              <w:rPr>
                <w:rFonts w:cs="Arial"/>
                <w:sz w:val="18"/>
                <w:szCs w:val="18"/>
              </w:rPr>
            </w:pPr>
            <w:r>
              <w:rPr>
                <w:rFonts w:cs="Arial"/>
                <w:sz w:val="18"/>
                <w:szCs w:val="18"/>
              </w:rPr>
              <w:t>Universitätslehrbuch</w:t>
            </w:r>
          </w:p>
        </w:tc>
        <w:tc>
          <w:tcPr>
            <w:tcW w:w="540" w:type="pct"/>
            <w:tcBorders>
              <w:left w:val="single" w:sz="4" w:space="0" w:color="auto"/>
              <w:right w:val="single" w:sz="4" w:space="0" w:color="auto"/>
            </w:tcBorders>
            <w:vAlign w:val="center"/>
          </w:tcPr>
          <w:p w14:paraId="0540F8E6" w14:textId="77777777" w:rsidR="00925F89" w:rsidRPr="0079681A" w:rsidRDefault="00925F89" w:rsidP="00925F89">
            <w:pPr>
              <w:spacing w:line="276" w:lineRule="auto"/>
              <w:jc w:val="center"/>
              <w:rPr>
                <w:rFonts w:cs="Arial"/>
                <w:sz w:val="18"/>
                <w:szCs w:val="18"/>
              </w:rPr>
            </w:pPr>
            <w:proofErr w:type="spellStart"/>
            <w:r>
              <w:rPr>
                <w:rFonts w:cs="Arial"/>
                <w:sz w:val="18"/>
                <w:szCs w:val="18"/>
              </w:rPr>
              <w:t>ChatGPT</w:t>
            </w:r>
            <w:proofErr w:type="spellEnd"/>
          </w:p>
        </w:tc>
        <w:tc>
          <w:tcPr>
            <w:tcW w:w="519" w:type="pct"/>
            <w:tcBorders>
              <w:left w:val="single" w:sz="4" w:space="0" w:color="auto"/>
              <w:right w:val="single" w:sz="24" w:space="0" w:color="auto"/>
            </w:tcBorders>
            <w:vAlign w:val="center"/>
          </w:tcPr>
          <w:p w14:paraId="28994CFF" w14:textId="77777777" w:rsidR="00925F89" w:rsidRPr="0079681A" w:rsidRDefault="00925F89" w:rsidP="00925F89">
            <w:pPr>
              <w:spacing w:line="276" w:lineRule="auto"/>
              <w:jc w:val="center"/>
              <w:rPr>
                <w:rFonts w:cs="Arial"/>
                <w:sz w:val="18"/>
                <w:szCs w:val="18"/>
              </w:rPr>
            </w:pPr>
            <w:r>
              <w:rPr>
                <w:rFonts w:cs="Arial"/>
                <w:sz w:val="18"/>
                <w:szCs w:val="18"/>
              </w:rPr>
              <w:t>Video</w:t>
            </w:r>
          </w:p>
        </w:tc>
      </w:tr>
      <w:tr w:rsidR="006A7A6F" w:rsidRPr="006A7A6F" w14:paraId="608D9EEF" w14:textId="77777777" w:rsidTr="006A7A6F">
        <w:trPr>
          <w:cantSplit/>
          <w:trHeight w:val="569"/>
        </w:trPr>
        <w:tc>
          <w:tcPr>
            <w:tcW w:w="255" w:type="pct"/>
            <w:vMerge w:val="restart"/>
            <w:tcBorders>
              <w:top w:val="single" w:sz="24" w:space="0" w:color="auto"/>
              <w:left w:val="single" w:sz="24" w:space="0" w:color="auto"/>
            </w:tcBorders>
            <w:textDirection w:val="btLr"/>
          </w:tcPr>
          <w:p w14:paraId="5234199D" w14:textId="77777777" w:rsidR="00925F89" w:rsidRPr="00910FC1" w:rsidRDefault="00925F89" w:rsidP="00910FC1">
            <w:pPr>
              <w:ind w:left="113" w:right="113"/>
              <w:jc w:val="center"/>
              <w:rPr>
                <w:rFonts w:cs="Arial"/>
                <w:sz w:val="20"/>
                <w:szCs w:val="20"/>
              </w:rPr>
            </w:pPr>
            <w:r w:rsidRPr="00910FC1">
              <w:rPr>
                <w:rFonts w:cs="Arial"/>
                <w:sz w:val="20"/>
                <w:szCs w:val="20"/>
              </w:rPr>
              <w:t>Aktualität</w:t>
            </w:r>
          </w:p>
        </w:tc>
        <w:tc>
          <w:tcPr>
            <w:tcW w:w="1743" w:type="pct"/>
            <w:tcBorders>
              <w:top w:val="single" w:sz="24" w:space="0" w:color="auto"/>
              <w:right w:val="single" w:sz="24" w:space="0" w:color="auto"/>
            </w:tcBorders>
            <w:vAlign w:val="center"/>
          </w:tcPr>
          <w:p w14:paraId="33C775BA" w14:textId="77777777" w:rsidR="00925F89" w:rsidRPr="0028268B" w:rsidRDefault="00925F89" w:rsidP="00925F89">
            <w:pPr>
              <w:jc w:val="left"/>
              <w:rPr>
                <w:rFonts w:cs="Arial"/>
                <w:i/>
                <w:iCs/>
                <w:sz w:val="18"/>
                <w:szCs w:val="18"/>
              </w:rPr>
            </w:pPr>
            <w:r w:rsidRPr="0028268B">
              <w:rPr>
                <w:rFonts w:cs="Arial"/>
                <w:sz w:val="18"/>
                <w:szCs w:val="18"/>
              </w:rPr>
              <w:t>... behandelt das Thema auf dem aktuellen Stand</w:t>
            </w:r>
            <w:r>
              <w:rPr>
                <w:rFonts w:cs="Arial"/>
                <w:sz w:val="18"/>
                <w:szCs w:val="18"/>
              </w:rPr>
              <w:t>.</w:t>
            </w:r>
          </w:p>
        </w:tc>
        <w:tc>
          <w:tcPr>
            <w:tcW w:w="353" w:type="pct"/>
            <w:tcBorders>
              <w:top w:val="single" w:sz="24" w:space="0" w:color="auto"/>
              <w:left w:val="single" w:sz="24" w:space="0" w:color="auto"/>
              <w:right w:val="single" w:sz="24" w:space="0" w:color="auto"/>
            </w:tcBorders>
            <w:vAlign w:val="center"/>
          </w:tcPr>
          <w:p w14:paraId="05FC244F" w14:textId="77777777" w:rsidR="00925F89" w:rsidRPr="00E943A4" w:rsidRDefault="00925F89" w:rsidP="006A7A6F">
            <w:pPr>
              <w:jc w:val="center"/>
              <w:rPr>
                <w:rFonts w:cs="Arial"/>
                <w:color w:val="7030A0"/>
                <w:sz w:val="20"/>
                <w:szCs w:val="20"/>
              </w:rPr>
            </w:pPr>
            <w:r w:rsidRPr="00E943A4">
              <w:rPr>
                <w:rFonts w:cs="Arial"/>
                <w:color w:val="7030A0"/>
                <w:sz w:val="20"/>
                <w:szCs w:val="20"/>
              </w:rPr>
              <w:t>8</w:t>
            </w:r>
          </w:p>
        </w:tc>
        <w:tc>
          <w:tcPr>
            <w:tcW w:w="460" w:type="pct"/>
            <w:tcBorders>
              <w:top w:val="single" w:sz="24" w:space="0" w:color="auto"/>
              <w:left w:val="single" w:sz="24" w:space="0" w:color="auto"/>
            </w:tcBorders>
            <w:vAlign w:val="center"/>
          </w:tcPr>
          <w:p w14:paraId="3509A5F8" w14:textId="77777777" w:rsidR="00925F89" w:rsidRPr="00805772" w:rsidRDefault="00925F89" w:rsidP="006A7A6F">
            <w:pPr>
              <w:jc w:val="center"/>
              <w:rPr>
                <w:rFonts w:cs="Arial"/>
                <w:color w:val="008A3E"/>
                <w:sz w:val="20"/>
                <w:szCs w:val="20"/>
              </w:rPr>
            </w:pPr>
            <w:r w:rsidRPr="00805772">
              <w:rPr>
                <w:rFonts w:cs="Arial"/>
                <w:color w:val="008A3E"/>
                <w:sz w:val="20"/>
                <w:szCs w:val="20"/>
              </w:rPr>
              <w:t>0</w:t>
            </w:r>
          </w:p>
        </w:tc>
        <w:tc>
          <w:tcPr>
            <w:tcW w:w="440" w:type="pct"/>
            <w:tcBorders>
              <w:top w:val="single" w:sz="24" w:space="0" w:color="auto"/>
            </w:tcBorders>
            <w:vAlign w:val="center"/>
          </w:tcPr>
          <w:p w14:paraId="4E30E892"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tcBorders>
              <w:top w:val="single" w:sz="24" w:space="0" w:color="auto"/>
            </w:tcBorders>
            <w:vAlign w:val="center"/>
          </w:tcPr>
          <w:p w14:paraId="4556FBD6" w14:textId="77777777" w:rsidR="00925F89" w:rsidRPr="006A7A6F" w:rsidRDefault="00925F89" w:rsidP="006A7A6F">
            <w:pPr>
              <w:jc w:val="center"/>
              <w:rPr>
                <w:rFonts w:cs="Arial"/>
                <w:color w:val="0070C0"/>
                <w:sz w:val="20"/>
                <w:szCs w:val="20"/>
              </w:rPr>
            </w:pPr>
            <w:r w:rsidRPr="006A7A6F">
              <w:rPr>
                <w:rFonts w:cs="Arial"/>
                <w:color w:val="0070C0"/>
                <w:sz w:val="20"/>
                <w:szCs w:val="20"/>
              </w:rPr>
              <w:t>2</w:t>
            </w:r>
          </w:p>
        </w:tc>
        <w:tc>
          <w:tcPr>
            <w:tcW w:w="540" w:type="pct"/>
            <w:tcBorders>
              <w:top w:val="single" w:sz="24" w:space="0" w:color="auto"/>
              <w:left w:val="single" w:sz="4" w:space="0" w:color="auto"/>
              <w:right w:val="single" w:sz="4" w:space="0" w:color="auto"/>
            </w:tcBorders>
            <w:vAlign w:val="center"/>
          </w:tcPr>
          <w:p w14:paraId="35080F91" w14:textId="77777777" w:rsidR="00925F89" w:rsidRPr="006A7A6F" w:rsidRDefault="00925F89" w:rsidP="006A7A6F">
            <w:pPr>
              <w:spacing w:before="120"/>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top w:val="single" w:sz="24" w:space="0" w:color="auto"/>
              <w:left w:val="single" w:sz="4" w:space="0" w:color="auto"/>
              <w:right w:val="single" w:sz="24" w:space="0" w:color="auto"/>
            </w:tcBorders>
            <w:vAlign w:val="center"/>
          </w:tcPr>
          <w:p w14:paraId="114A0AD1"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1</w:t>
            </w:r>
          </w:p>
        </w:tc>
      </w:tr>
      <w:tr w:rsidR="006A7A6F" w:rsidRPr="006A7A6F" w14:paraId="10BC3B28" w14:textId="77777777" w:rsidTr="006A7A6F">
        <w:trPr>
          <w:cantSplit/>
          <w:trHeight w:val="669"/>
        </w:trPr>
        <w:tc>
          <w:tcPr>
            <w:tcW w:w="255" w:type="pct"/>
            <w:vMerge/>
            <w:tcBorders>
              <w:left w:val="single" w:sz="24" w:space="0" w:color="auto"/>
            </w:tcBorders>
          </w:tcPr>
          <w:p w14:paraId="34171AB4" w14:textId="77777777" w:rsidR="00925F89" w:rsidRPr="0028268B" w:rsidRDefault="00925F89" w:rsidP="00925F89">
            <w:pPr>
              <w:jc w:val="left"/>
              <w:rPr>
                <w:rFonts w:cs="Arial"/>
                <w:sz w:val="20"/>
                <w:szCs w:val="20"/>
              </w:rPr>
            </w:pPr>
          </w:p>
        </w:tc>
        <w:tc>
          <w:tcPr>
            <w:tcW w:w="1743" w:type="pct"/>
            <w:tcBorders>
              <w:right w:val="single" w:sz="24" w:space="0" w:color="auto"/>
            </w:tcBorders>
            <w:vAlign w:val="center"/>
          </w:tcPr>
          <w:p w14:paraId="75684A19" w14:textId="77777777" w:rsidR="00925F89" w:rsidRPr="00221CC3" w:rsidDel="00AD1289" w:rsidRDefault="00925F89" w:rsidP="00925F89">
            <w:pPr>
              <w:jc w:val="left"/>
              <w:rPr>
                <w:rFonts w:cs="Arial"/>
                <w:b/>
                <w:bCs/>
                <w:sz w:val="18"/>
                <w:szCs w:val="18"/>
              </w:rPr>
            </w:pPr>
            <w:r>
              <w:rPr>
                <w:rFonts w:cs="Arial"/>
                <w:sz w:val="18"/>
                <w:szCs w:val="18"/>
              </w:rPr>
              <w:t>… besitzt ein aktuelles Erscheinungsdatum.</w:t>
            </w:r>
          </w:p>
        </w:tc>
        <w:tc>
          <w:tcPr>
            <w:tcW w:w="353" w:type="pct"/>
            <w:tcBorders>
              <w:left w:val="single" w:sz="24" w:space="0" w:color="auto"/>
              <w:right w:val="single" w:sz="24" w:space="0" w:color="auto"/>
            </w:tcBorders>
            <w:vAlign w:val="center"/>
          </w:tcPr>
          <w:p w14:paraId="3CEF91B3" w14:textId="77777777" w:rsidR="00925F89" w:rsidRPr="00E943A4" w:rsidRDefault="00925F89" w:rsidP="006A7A6F">
            <w:pPr>
              <w:jc w:val="center"/>
              <w:rPr>
                <w:rFonts w:cs="Arial"/>
                <w:color w:val="7030A0"/>
                <w:sz w:val="20"/>
                <w:szCs w:val="20"/>
              </w:rPr>
            </w:pPr>
            <w:r w:rsidRPr="00E943A4">
              <w:rPr>
                <w:rFonts w:cs="Arial"/>
                <w:color w:val="7030A0"/>
                <w:sz w:val="20"/>
                <w:szCs w:val="20"/>
              </w:rPr>
              <w:t>9</w:t>
            </w:r>
          </w:p>
        </w:tc>
        <w:tc>
          <w:tcPr>
            <w:tcW w:w="460" w:type="pct"/>
            <w:tcBorders>
              <w:left w:val="single" w:sz="24" w:space="0" w:color="auto"/>
            </w:tcBorders>
            <w:vAlign w:val="center"/>
          </w:tcPr>
          <w:p w14:paraId="4DB55A2A" w14:textId="77777777" w:rsidR="00925F89" w:rsidRPr="00805772" w:rsidRDefault="00925F89" w:rsidP="006A7A6F">
            <w:pPr>
              <w:jc w:val="center"/>
              <w:rPr>
                <w:rFonts w:cs="Arial"/>
                <w:color w:val="008A3E"/>
                <w:sz w:val="20"/>
                <w:szCs w:val="20"/>
              </w:rPr>
            </w:pPr>
            <w:r w:rsidRPr="00805772">
              <w:rPr>
                <w:rFonts w:cs="Arial"/>
                <w:color w:val="008A3E"/>
                <w:sz w:val="20"/>
                <w:szCs w:val="20"/>
              </w:rPr>
              <w:t>0</w:t>
            </w:r>
          </w:p>
        </w:tc>
        <w:tc>
          <w:tcPr>
            <w:tcW w:w="440" w:type="pct"/>
            <w:vAlign w:val="center"/>
          </w:tcPr>
          <w:p w14:paraId="4150EACE"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vAlign w:val="center"/>
          </w:tcPr>
          <w:p w14:paraId="584CA9BD" w14:textId="77777777" w:rsidR="00925F89" w:rsidRPr="006A7A6F" w:rsidRDefault="00925F89" w:rsidP="006A7A6F">
            <w:pPr>
              <w:jc w:val="center"/>
              <w:rPr>
                <w:rFonts w:cs="Arial"/>
                <w:color w:val="0070C0"/>
                <w:sz w:val="20"/>
                <w:szCs w:val="20"/>
              </w:rPr>
            </w:pPr>
            <w:r w:rsidRPr="006A7A6F">
              <w:rPr>
                <w:rFonts w:cs="Arial"/>
                <w:color w:val="0070C0"/>
                <w:sz w:val="20"/>
                <w:szCs w:val="20"/>
              </w:rPr>
              <w:t>0</w:t>
            </w:r>
          </w:p>
        </w:tc>
        <w:tc>
          <w:tcPr>
            <w:tcW w:w="540" w:type="pct"/>
            <w:tcBorders>
              <w:left w:val="single" w:sz="4" w:space="0" w:color="auto"/>
              <w:right w:val="single" w:sz="4" w:space="0" w:color="auto"/>
            </w:tcBorders>
            <w:vAlign w:val="center"/>
          </w:tcPr>
          <w:p w14:paraId="1018ADC0"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1</w:t>
            </w:r>
          </w:p>
        </w:tc>
        <w:tc>
          <w:tcPr>
            <w:tcW w:w="519" w:type="pct"/>
            <w:tcBorders>
              <w:left w:val="single" w:sz="4" w:space="0" w:color="auto"/>
              <w:right w:val="single" w:sz="24" w:space="0" w:color="auto"/>
            </w:tcBorders>
            <w:vAlign w:val="center"/>
          </w:tcPr>
          <w:p w14:paraId="1DCE5C6B"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1</w:t>
            </w:r>
          </w:p>
        </w:tc>
      </w:tr>
      <w:tr w:rsidR="006A7A6F" w:rsidRPr="006A7A6F" w14:paraId="0A075B77" w14:textId="77777777" w:rsidTr="006A7A6F">
        <w:trPr>
          <w:cantSplit/>
          <w:trHeight w:val="724"/>
        </w:trPr>
        <w:tc>
          <w:tcPr>
            <w:tcW w:w="255" w:type="pct"/>
            <w:vMerge w:val="restart"/>
            <w:tcBorders>
              <w:top w:val="single" w:sz="24" w:space="0" w:color="auto"/>
              <w:left w:val="single" w:sz="24" w:space="0" w:color="auto"/>
            </w:tcBorders>
            <w:textDirection w:val="btLr"/>
          </w:tcPr>
          <w:p w14:paraId="20362F8C" w14:textId="77777777" w:rsidR="00925F89" w:rsidRPr="0028268B" w:rsidRDefault="00925F89" w:rsidP="00925F89">
            <w:pPr>
              <w:ind w:left="113" w:right="113"/>
              <w:jc w:val="center"/>
              <w:rPr>
                <w:rFonts w:cs="Arial"/>
                <w:sz w:val="20"/>
                <w:szCs w:val="20"/>
              </w:rPr>
            </w:pPr>
            <w:r w:rsidRPr="0028268B">
              <w:rPr>
                <w:rFonts w:cs="Arial"/>
                <w:sz w:val="20"/>
                <w:szCs w:val="20"/>
              </w:rPr>
              <w:t>Zugänglichkeit</w:t>
            </w:r>
          </w:p>
        </w:tc>
        <w:tc>
          <w:tcPr>
            <w:tcW w:w="1743" w:type="pct"/>
            <w:tcBorders>
              <w:top w:val="single" w:sz="24" w:space="0" w:color="auto"/>
              <w:right w:val="single" w:sz="24" w:space="0" w:color="auto"/>
            </w:tcBorders>
            <w:vAlign w:val="center"/>
          </w:tcPr>
          <w:p w14:paraId="59CAC24F" w14:textId="77777777" w:rsidR="00925F89" w:rsidRPr="0028268B" w:rsidRDefault="00925F89" w:rsidP="00925F89">
            <w:pPr>
              <w:jc w:val="left"/>
              <w:rPr>
                <w:rFonts w:cs="Arial"/>
                <w:sz w:val="18"/>
                <w:szCs w:val="18"/>
              </w:rPr>
            </w:pPr>
            <w:r w:rsidRPr="0028268B">
              <w:rPr>
                <w:rFonts w:cs="Arial"/>
                <w:sz w:val="18"/>
                <w:szCs w:val="18"/>
              </w:rPr>
              <w:t xml:space="preserve">... ... </w:t>
            </w:r>
            <w:r>
              <w:rPr>
                <w:rFonts w:cs="Arial"/>
                <w:sz w:val="18"/>
                <w:szCs w:val="18"/>
              </w:rPr>
              <w:t>kann innerhalb von 5 Minuten inhaltlich erfasst werden</w:t>
            </w:r>
            <w:r w:rsidRPr="0028268B">
              <w:rPr>
                <w:rFonts w:cs="Arial"/>
                <w:sz w:val="18"/>
                <w:szCs w:val="18"/>
              </w:rPr>
              <w:t xml:space="preserve"> </w:t>
            </w:r>
          </w:p>
        </w:tc>
        <w:tc>
          <w:tcPr>
            <w:tcW w:w="353" w:type="pct"/>
            <w:tcBorders>
              <w:top w:val="single" w:sz="24" w:space="0" w:color="auto"/>
              <w:left w:val="single" w:sz="24" w:space="0" w:color="auto"/>
              <w:right w:val="single" w:sz="24" w:space="0" w:color="auto"/>
            </w:tcBorders>
            <w:vAlign w:val="center"/>
          </w:tcPr>
          <w:p w14:paraId="528D303B" w14:textId="77777777" w:rsidR="00925F89" w:rsidRPr="00E943A4" w:rsidRDefault="00925F89" w:rsidP="006A7A6F">
            <w:pPr>
              <w:jc w:val="center"/>
              <w:rPr>
                <w:rFonts w:cs="Arial"/>
                <w:color w:val="7030A0"/>
                <w:sz w:val="20"/>
                <w:szCs w:val="20"/>
              </w:rPr>
            </w:pPr>
            <w:r w:rsidRPr="00E943A4">
              <w:rPr>
                <w:rFonts w:cs="Arial"/>
                <w:color w:val="7030A0"/>
                <w:sz w:val="20"/>
                <w:szCs w:val="20"/>
              </w:rPr>
              <w:t>3</w:t>
            </w:r>
          </w:p>
        </w:tc>
        <w:tc>
          <w:tcPr>
            <w:tcW w:w="460" w:type="pct"/>
            <w:tcBorders>
              <w:top w:val="single" w:sz="24" w:space="0" w:color="auto"/>
              <w:left w:val="single" w:sz="24" w:space="0" w:color="auto"/>
            </w:tcBorders>
            <w:vAlign w:val="center"/>
          </w:tcPr>
          <w:p w14:paraId="0D8037FB" w14:textId="77777777" w:rsidR="00925F89" w:rsidRPr="00805772" w:rsidRDefault="00925F89" w:rsidP="006A7A6F">
            <w:pPr>
              <w:jc w:val="center"/>
              <w:rPr>
                <w:rFonts w:cs="Arial"/>
                <w:color w:val="008A3E"/>
                <w:sz w:val="20"/>
                <w:szCs w:val="20"/>
              </w:rPr>
            </w:pPr>
          </w:p>
        </w:tc>
        <w:tc>
          <w:tcPr>
            <w:tcW w:w="440" w:type="pct"/>
            <w:tcBorders>
              <w:top w:val="single" w:sz="24" w:space="0" w:color="auto"/>
            </w:tcBorders>
            <w:vAlign w:val="center"/>
          </w:tcPr>
          <w:p w14:paraId="0AF044EB" w14:textId="77777777" w:rsidR="00925F89" w:rsidRPr="00805772" w:rsidRDefault="00925F89" w:rsidP="006A7A6F">
            <w:pPr>
              <w:jc w:val="center"/>
              <w:rPr>
                <w:rFonts w:cs="Arial"/>
                <w:color w:val="A33765"/>
                <w:sz w:val="20"/>
                <w:szCs w:val="20"/>
              </w:rPr>
            </w:pPr>
          </w:p>
        </w:tc>
        <w:tc>
          <w:tcPr>
            <w:tcW w:w="690" w:type="pct"/>
            <w:tcBorders>
              <w:top w:val="single" w:sz="24" w:space="0" w:color="auto"/>
            </w:tcBorders>
            <w:vAlign w:val="center"/>
          </w:tcPr>
          <w:p w14:paraId="3E90AFB5" w14:textId="77777777" w:rsidR="00925F89" w:rsidRPr="006A7A6F" w:rsidRDefault="00925F89" w:rsidP="006A7A6F">
            <w:pPr>
              <w:jc w:val="center"/>
              <w:rPr>
                <w:rFonts w:cs="Arial"/>
                <w:color w:val="0070C0"/>
                <w:sz w:val="20"/>
                <w:szCs w:val="20"/>
              </w:rPr>
            </w:pPr>
          </w:p>
        </w:tc>
        <w:tc>
          <w:tcPr>
            <w:tcW w:w="540" w:type="pct"/>
            <w:tcBorders>
              <w:top w:val="single" w:sz="24" w:space="0" w:color="auto"/>
              <w:left w:val="single" w:sz="4" w:space="0" w:color="auto"/>
              <w:right w:val="single" w:sz="4" w:space="0" w:color="auto"/>
            </w:tcBorders>
            <w:vAlign w:val="center"/>
          </w:tcPr>
          <w:p w14:paraId="4FB17F68" w14:textId="77777777" w:rsidR="00925F89" w:rsidRPr="006A7A6F" w:rsidRDefault="00925F89" w:rsidP="006A7A6F">
            <w:pPr>
              <w:jc w:val="center"/>
              <w:rPr>
                <w:rFonts w:cs="Arial"/>
                <w:color w:val="E36C0A" w:themeColor="accent6" w:themeShade="BF"/>
                <w:sz w:val="20"/>
                <w:szCs w:val="20"/>
              </w:rPr>
            </w:pPr>
          </w:p>
        </w:tc>
        <w:tc>
          <w:tcPr>
            <w:tcW w:w="519" w:type="pct"/>
            <w:tcBorders>
              <w:top w:val="single" w:sz="24" w:space="0" w:color="auto"/>
              <w:left w:val="single" w:sz="4" w:space="0" w:color="auto"/>
              <w:right w:val="single" w:sz="24" w:space="0" w:color="auto"/>
            </w:tcBorders>
            <w:vAlign w:val="center"/>
          </w:tcPr>
          <w:p w14:paraId="67718BA6" w14:textId="77777777" w:rsidR="00925F89" w:rsidRPr="006A7A6F" w:rsidRDefault="00925F89" w:rsidP="006A7A6F">
            <w:pPr>
              <w:jc w:val="center"/>
              <w:rPr>
                <w:rFonts w:cs="Arial"/>
                <w:color w:val="215868" w:themeColor="accent5" w:themeShade="80"/>
                <w:sz w:val="20"/>
                <w:szCs w:val="20"/>
              </w:rPr>
            </w:pPr>
          </w:p>
        </w:tc>
      </w:tr>
      <w:tr w:rsidR="006A7A6F" w:rsidRPr="006A7A6F" w14:paraId="1226057C" w14:textId="77777777" w:rsidTr="006A7A6F">
        <w:trPr>
          <w:cantSplit/>
          <w:trHeight w:val="540"/>
        </w:trPr>
        <w:tc>
          <w:tcPr>
            <w:tcW w:w="255" w:type="pct"/>
            <w:vMerge/>
            <w:tcBorders>
              <w:left w:val="single" w:sz="24" w:space="0" w:color="auto"/>
            </w:tcBorders>
          </w:tcPr>
          <w:p w14:paraId="574C96E2" w14:textId="77777777" w:rsidR="00925F89" w:rsidRPr="0028268B" w:rsidRDefault="00925F89" w:rsidP="00925F89">
            <w:pPr>
              <w:ind w:left="34"/>
              <w:jc w:val="left"/>
              <w:rPr>
                <w:rFonts w:cs="Arial"/>
                <w:sz w:val="20"/>
                <w:szCs w:val="20"/>
              </w:rPr>
            </w:pPr>
          </w:p>
        </w:tc>
        <w:tc>
          <w:tcPr>
            <w:tcW w:w="1743" w:type="pct"/>
            <w:tcBorders>
              <w:right w:val="single" w:sz="24" w:space="0" w:color="auto"/>
            </w:tcBorders>
            <w:vAlign w:val="center"/>
          </w:tcPr>
          <w:p w14:paraId="30452DDA" w14:textId="77777777" w:rsidR="00925F89" w:rsidRPr="0028268B" w:rsidRDefault="00925F89" w:rsidP="00925F89">
            <w:pPr>
              <w:ind w:left="34"/>
              <w:jc w:val="left"/>
              <w:rPr>
                <w:rFonts w:cs="Arial"/>
                <w:sz w:val="18"/>
                <w:szCs w:val="18"/>
              </w:rPr>
            </w:pPr>
            <w:r w:rsidRPr="0028268B">
              <w:rPr>
                <w:rFonts w:cs="Arial"/>
                <w:sz w:val="18"/>
                <w:szCs w:val="18"/>
              </w:rPr>
              <w:t>... ist sprachlich verständlich</w:t>
            </w:r>
            <w:r>
              <w:rPr>
                <w:rFonts w:cs="Arial"/>
                <w:sz w:val="18"/>
                <w:szCs w:val="18"/>
              </w:rPr>
              <w:t xml:space="preserve">. </w:t>
            </w:r>
          </w:p>
        </w:tc>
        <w:tc>
          <w:tcPr>
            <w:tcW w:w="353" w:type="pct"/>
            <w:tcBorders>
              <w:left w:val="single" w:sz="24" w:space="0" w:color="auto"/>
              <w:right w:val="single" w:sz="24" w:space="0" w:color="auto"/>
            </w:tcBorders>
            <w:vAlign w:val="center"/>
          </w:tcPr>
          <w:p w14:paraId="68FCBE30" w14:textId="77777777" w:rsidR="00925F89" w:rsidRPr="00E943A4" w:rsidRDefault="00925F89" w:rsidP="006A7A6F">
            <w:pPr>
              <w:jc w:val="center"/>
              <w:rPr>
                <w:rFonts w:cs="Arial"/>
                <w:color w:val="7030A0"/>
                <w:sz w:val="20"/>
                <w:szCs w:val="20"/>
              </w:rPr>
            </w:pPr>
            <w:r w:rsidRPr="00E943A4">
              <w:rPr>
                <w:rFonts w:cs="Arial"/>
                <w:color w:val="7030A0"/>
                <w:sz w:val="20"/>
                <w:szCs w:val="20"/>
              </w:rPr>
              <w:t>14</w:t>
            </w:r>
          </w:p>
        </w:tc>
        <w:tc>
          <w:tcPr>
            <w:tcW w:w="460" w:type="pct"/>
            <w:tcBorders>
              <w:left w:val="single" w:sz="24" w:space="0" w:color="auto"/>
            </w:tcBorders>
            <w:vAlign w:val="center"/>
          </w:tcPr>
          <w:p w14:paraId="431927E8" w14:textId="77777777" w:rsidR="00925F89" w:rsidRPr="00805772" w:rsidRDefault="00925F89" w:rsidP="006A7A6F">
            <w:pPr>
              <w:jc w:val="center"/>
              <w:rPr>
                <w:rFonts w:cs="Arial"/>
                <w:color w:val="008A3E"/>
                <w:sz w:val="20"/>
                <w:szCs w:val="20"/>
              </w:rPr>
            </w:pPr>
            <w:r w:rsidRPr="00805772">
              <w:rPr>
                <w:rFonts w:cs="Arial"/>
                <w:color w:val="008A3E"/>
                <w:sz w:val="20"/>
                <w:szCs w:val="20"/>
              </w:rPr>
              <w:t>2</w:t>
            </w:r>
          </w:p>
        </w:tc>
        <w:tc>
          <w:tcPr>
            <w:tcW w:w="440" w:type="pct"/>
            <w:vAlign w:val="center"/>
          </w:tcPr>
          <w:p w14:paraId="371CBB69"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vAlign w:val="center"/>
          </w:tcPr>
          <w:p w14:paraId="644E7399" w14:textId="77777777" w:rsidR="00925F89" w:rsidRPr="006A7A6F" w:rsidRDefault="00925F89" w:rsidP="006A7A6F">
            <w:pPr>
              <w:jc w:val="center"/>
              <w:rPr>
                <w:rFonts w:cs="Arial"/>
                <w:color w:val="0070C0"/>
                <w:sz w:val="20"/>
                <w:szCs w:val="20"/>
              </w:rPr>
            </w:pPr>
            <w:r w:rsidRPr="006A7A6F">
              <w:rPr>
                <w:rFonts w:cs="Arial"/>
                <w:color w:val="0070C0"/>
                <w:sz w:val="20"/>
                <w:szCs w:val="20"/>
              </w:rPr>
              <w:t>0</w:t>
            </w:r>
          </w:p>
        </w:tc>
        <w:tc>
          <w:tcPr>
            <w:tcW w:w="540" w:type="pct"/>
            <w:tcBorders>
              <w:left w:val="single" w:sz="4" w:space="0" w:color="auto"/>
              <w:right w:val="single" w:sz="4" w:space="0" w:color="auto"/>
            </w:tcBorders>
            <w:vAlign w:val="center"/>
          </w:tcPr>
          <w:p w14:paraId="30B5A739"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1</w:t>
            </w:r>
          </w:p>
        </w:tc>
        <w:tc>
          <w:tcPr>
            <w:tcW w:w="519" w:type="pct"/>
            <w:tcBorders>
              <w:left w:val="single" w:sz="4" w:space="0" w:color="auto"/>
              <w:right w:val="single" w:sz="24" w:space="0" w:color="auto"/>
            </w:tcBorders>
            <w:vAlign w:val="center"/>
          </w:tcPr>
          <w:p w14:paraId="43DD0C19"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1</w:t>
            </w:r>
          </w:p>
        </w:tc>
      </w:tr>
      <w:tr w:rsidR="006A7A6F" w:rsidRPr="006A7A6F" w14:paraId="288364C2" w14:textId="77777777" w:rsidTr="006A7A6F">
        <w:trPr>
          <w:cantSplit/>
          <w:trHeight w:val="632"/>
        </w:trPr>
        <w:tc>
          <w:tcPr>
            <w:tcW w:w="255" w:type="pct"/>
            <w:vMerge/>
            <w:tcBorders>
              <w:left w:val="single" w:sz="24" w:space="0" w:color="auto"/>
            </w:tcBorders>
          </w:tcPr>
          <w:p w14:paraId="57AD16D3" w14:textId="77777777" w:rsidR="00925F89" w:rsidRPr="0028268B" w:rsidRDefault="00925F89" w:rsidP="00925F89">
            <w:pPr>
              <w:ind w:left="34"/>
              <w:jc w:val="left"/>
              <w:rPr>
                <w:rFonts w:cs="Arial"/>
                <w:sz w:val="20"/>
                <w:szCs w:val="20"/>
              </w:rPr>
            </w:pPr>
          </w:p>
        </w:tc>
        <w:tc>
          <w:tcPr>
            <w:tcW w:w="1743" w:type="pct"/>
            <w:tcBorders>
              <w:right w:val="single" w:sz="24" w:space="0" w:color="auto"/>
            </w:tcBorders>
            <w:vAlign w:val="center"/>
          </w:tcPr>
          <w:p w14:paraId="26518002" w14:textId="77777777" w:rsidR="00925F89" w:rsidRPr="0028268B" w:rsidDel="00AD1289" w:rsidRDefault="00925F89" w:rsidP="00925F89">
            <w:pPr>
              <w:ind w:left="273" w:hanging="239"/>
              <w:jc w:val="left"/>
              <w:rPr>
                <w:rFonts w:cs="Arial"/>
                <w:sz w:val="18"/>
                <w:szCs w:val="18"/>
              </w:rPr>
            </w:pPr>
            <w:r>
              <w:rPr>
                <w:rFonts w:cs="Arial"/>
                <w:sz w:val="18"/>
                <w:szCs w:val="18"/>
              </w:rPr>
              <w:t>… ist fachlich verständlich.</w:t>
            </w:r>
          </w:p>
        </w:tc>
        <w:tc>
          <w:tcPr>
            <w:tcW w:w="353" w:type="pct"/>
            <w:tcBorders>
              <w:left w:val="single" w:sz="24" w:space="0" w:color="auto"/>
              <w:right w:val="single" w:sz="24" w:space="0" w:color="auto"/>
            </w:tcBorders>
            <w:vAlign w:val="center"/>
          </w:tcPr>
          <w:p w14:paraId="1FA8A106" w14:textId="77777777" w:rsidR="00925F89" w:rsidRPr="00E943A4" w:rsidRDefault="00925F89" w:rsidP="006A7A6F">
            <w:pPr>
              <w:jc w:val="center"/>
              <w:rPr>
                <w:rFonts w:cs="Arial"/>
                <w:color w:val="7030A0"/>
                <w:sz w:val="20"/>
                <w:szCs w:val="20"/>
              </w:rPr>
            </w:pPr>
            <w:r w:rsidRPr="00E943A4">
              <w:rPr>
                <w:rFonts w:cs="Arial"/>
                <w:color w:val="7030A0"/>
                <w:sz w:val="20"/>
                <w:szCs w:val="20"/>
              </w:rPr>
              <w:t>5</w:t>
            </w:r>
          </w:p>
        </w:tc>
        <w:tc>
          <w:tcPr>
            <w:tcW w:w="460" w:type="pct"/>
            <w:tcBorders>
              <w:left w:val="single" w:sz="24" w:space="0" w:color="auto"/>
            </w:tcBorders>
            <w:vAlign w:val="center"/>
          </w:tcPr>
          <w:p w14:paraId="233623EB" w14:textId="77777777" w:rsidR="00925F89" w:rsidRPr="00805772" w:rsidRDefault="00925F89" w:rsidP="006A7A6F">
            <w:pPr>
              <w:jc w:val="center"/>
              <w:rPr>
                <w:rFonts w:cs="Arial"/>
                <w:color w:val="008A3E"/>
                <w:sz w:val="20"/>
                <w:szCs w:val="20"/>
              </w:rPr>
            </w:pPr>
          </w:p>
        </w:tc>
        <w:tc>
          <w:tcPr>
            <w:tcW w:w="440" w:type="pct"/>
            <w:vAlign w:val="center"/>
          </w:tcPr>
          <w:p w14:paraId="6F0CC5CF" w14:textId="77777777" w:rsidR="00925F89" w:rsidRPr="00805772" w:rsidRDefault="00925F89" w:rsidP="006A7A6F">
            <w:pPr>
              <w:jc w:val="center"/>
              <w:rPr>
                <w:rFonts w:cs="Arial"/>
                <w:color w:val="A33765"/>
                <w:sz w:val="20"/>
                <w:szCs w:val="20"/>
              </w:rPr>
            </w:pPr>
          </w:p>
        </w:tc>
        <w:tc>
          <w:tcPr>
            <w:tcW w:w="690" w:type="pct"/>
            <w:vAlign w:val="center"/>
          </w:tcPr>
          <w:p w14:paraId="580D956D" w14:textId="77777777" w:rsidR="00925F89" w:rsidRPr="006A7A6F" w:rsidRDefault="00925F89" w:rsidP="006A7A6F">
            <w:pPr>
              <w:jc w:val="center"/>
              <w:rPr>
                <w:rFonts w:cs="Arial"/>
                <w:color w:val="0070C0"/>
                <w:sz w:val="20"/>
                <w:szCs w:val="20"/>
              </w:rPr>
            </w:pPr>
          </w:p>
        </w:tc>
        <w:tc>
          <w:tcPr>
            <w:tcW w:w="540" w:type="pct"/>
            <w:tcBorders>
              <w:left w:val="single" w:sz="4" w:space="0" w:color="auto"/>
              <w:right w:val="single" w:sz="4" w:space="0" w:color="auto"/>
            </w:tcBorders>
            <w:vAlign w:val="center"/>
          </w:tcPr>
          <w:p w14:paraId="1C2A60EC" w14:textId="77777777" w:rsidR="00925F89" w:rsidRPr="006A7A6F" w:rsidRDefault="00925F89" w:rsidP="006A7A6F">
            <w:pPr>
              <w:jc w:val="center"/>
              <w:rPr>
                <w:rFonts w:cs="Arial"/>
                <w:color w:val="E36C0A" w:themeColor="accent6" w:themeShade="BF"/>
                <w:sz w:val="20"/>
                <w:szCs w:val="20"/>
              </w:rPr>
            </w:pPr>
          </w:p>
        </w:tc>
        <w:tc>
          <w:tcPr>
            <w:tcW w:w="519" w:type="pct"/>
            <w:tcBorders>
              <w:left w:val="single" w:sz="4" w:space="0" w:color="auto"/>
              <w:right w:val="single" w:sz="24" w:space="0" w:color="auto"/>
            </w:tcBorders>
            <w:vAlign w:val="center"/>
          </w:tcPr>
          <w:p w14:paraId="20D50DE9" w14:textId="77777777" w:rsidR="00925F89" w:rsidRPr="006A7A6F" w:rsidRDefault="00925F89" w:rsidP="006A7A6F">
            <w:pPr>
              <w:jc w:val="center"/>
              <w:rPr>
                <w:rFonts w:cs="Arial"/>
                <w:color w:val="215868" w:themeColor="accent5" w:themeShade="80"/>
                <w:sz w:val="20"/>
                <w:szCs w:val="20"/>
              </w:rPr>
            </w:pPr>
          </w:p>
        </w:tc>
      </w:tr>
      <w:tr w:rsidR="006A7A6F" w:rsidRPr="006A7A6F" w14:paraId="6CD2A556" w14:textId="77777777" w:rsidTr="006A7A6F">
        <w:trPr>
          <w:cantSplit/>
          <w:trHeight w:val="738"/>
        </w:trPr>
        <w:tc>
          <w:tcPr>
            <w:tcW w:w="255" w:type="pct"/>
            <w:vMerge/>
            <w:tcBorders>
              <w:left w:val="single" w:sz="24" w:space="0" w:color="auto"/>
            </w:tcBorders>
          </w:tcPr>
          <w:p w14:paraId="53BD3A65" w14:textId="77777777" w:rsidR="00925F89" w:rsidRPr="0028268B" w:rsidRDefault="00925F89" w:rsidP="00925F89">
            <w:pPr>
              <w:ind w:left="34"/>
              <w:jc w:val="left"/>
              <w:rPr>
                <w:rFonts w:cs="Arial"/>
                <w:sz w:val="20"/>
                <w:szCs w:val="20"/>
              </w:rPr>
            </w:pPr>
          </w:p>
        </w:tc>
        <w:tc>
          <w:tcPr>
            <w:tcW w:w="1743" w:type="pct"/>
            <w:tcBorders>
              <w:right w:val="single" w:sz="24" w:space="0" w:color="auto"/>
            </w:tcBorders>
            <w:vAlign w:val="center"/>
          </w:tcPr>
          <w:p w14:paraId="1D761F51" w14:textId="77777777" w:rsidR="00925F89" w:rsidRPr="0028268B" w:rsidRDefault="00925F89" w:rsidP="00925F89">
            <w:pPr>
              <w:ind w:left="131" w:hanging="97"/>
              <w:jc w:val="left"/>
              <w:rPr>
                <w:rFonts w:cs="Arial"/>
                <w:sz w:val="18"/>
                <w:szCs w:val="18"/>
              </w:rPr>
            </w:pPr>
            <w:r w:rsidRPr="0028268B">
              <w:rPr>
                <w:rFonts w:cs="Arial"/>
                <w:sz w:val="18"/>
                <w:szCs w:val="18"/>
              </w:rPr>
              <w:t>... erklärt unbekannte Begriffe und Fachbegriffe.</w:t>
            </w:r>
            <w:r>
              <w:rPr>
                <w:rFonts w:cs="Arial"/>
                <w:sz w:val="18"/>
                <w:szCs w:val="18"/>
              </w:rPr>
              <w:t xml:space="preserve"> </w:t>
            </w:r>
          </w:p>
        </w:tc>
        <w:tc>
          <w:tcPr>
            <w:tcW w:w="353" w:type="pct"/>
            <w:tcBorders>
              <w:left w:val="single" w:sz="24" w:space="0" w:color="auto"/>
              <w:right w:val="single" w:sz="24" w:space="0" w:color="auto"/>
            </w:tcBorders>
            <w:vAlign w:val="center"/>
          </w:tcPr>
          <w:p w14:paraId="579C2C1C" w14:textId="77777777" w:rsidR="00925F89" w:rsidRPr="00E943A4" w:rsidRDefault="00925F89" w:rsidP="006A7A6F">
            <w:pPr>
              <w:jc w:val="center"/>
              <w:rPr>
                <w:rFonts w:cs="Arial"/>
                <w:color w:val="7030A0"/>
                <w:sz w:val="20"/>
                <w:szCs w:val="20"/>
              </w:rPr>
            </w:pPr>
            <w:r w:rsidRPr="00E943A4">
              <w:rPr>
                <w:rFonts w:cs="Arial"/>
                <w:color w:val="7030A0"/>
                <w:sz w:val="20"/>
                <w:szCs w:val="20"/>
              </w:rPr>
              <w:t>13</w:t>
            </w:r>
          </w:p>
        </w:tc>
        <w:tc>
          <w:tcPr>
            <w:tcW w:w="460" w:type="pct"/>
            <w:tcBorders>
              <w:left w:val="single" w:sz="24" w:space="0" w:color="auto"/>
            </w:tcBorders>
            <w:vAlign w:val="center"/>
          </w:tcPr>
          <w:p w14:paraId="1D55052B" w14:textId="77777777" w:rsidR="00925F89" w:rsidRPr="00805772" w:rsidRDefault="00925F89" w:rsidP="006A7A6F">
            <w:pPr>
              <w:jc w:val="center"/>
              <w:rPr>
                <w:rFonts w:cs="Arial"/>
                <w:color w:val="008A3E"/>
                <w:sz w:val="20"/>
                <w:szCs w:val="20"/>
              </w:rPr>
            </w:pPr>
            <w:r w:rsidRPr="00805772">
              <w:rPr>
                <w:rFonts w:cs="Arial"/>
                <w:color w:val="008A3E"/>
                <w:sz w:val="20"/>
                <w:szCs w:val="20"/>
              </w:rPr>
              <w:t>0</w:t>
            </w:r>
          </w:p>
        </w:tc>
        <w:tc>
          <w:tcPr>
            <w:tcW w:w="440" w:type="pct"/>
            <w:vAlign w:val="center"/>
          </w:tcPr>
          <w:p w14:paraId="61B3F1AD"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vAlign w:val="center"/>
          </w:tcPr>
          <w:p w14:paraId="4F4B5662" w14:textId="77777777" w:rsidR="00925F89" w:rsidRPr="006A7A6F" w:rsidRDefault="00925F89" w:rsidP="006A7A6F">
            <w:pPr>
              <w:jc w:val="center"/>
              <w:rPr>
                <w:rFonts w:cs="Arial"/>
                <w:color w:val="0070C0"/>
                <w:sz w:val="20"/>
                <w:szCs w:val="20"/>
              </w:rPr>
            </w:pPr>
            <w:r w:rsidRPr="006A7A6F">
              <w:rPr>
                <w:rFonts w:cs="Arial"/>
                <w:color w:val="0070C0"/>
                <w:sz w:val="20"/>
                <w:szCs w:val="20"/>
              </w:rPr>
              <w:t>1</w:t>
            </w:r>
          </w:p>
        </w:tc>
        <w:tc>
          <w:tcPr>
            <w:tcW w:w="540" w:type="pct"/>
            <w:tcBorders>
              <w:left w:val="single" w:sz="4" w:space="0" w:color="auto"/>
              <w:right w:val="single" w:sz="4" w:space="0" w:color="auto"/>
            </w:tcBorders>
            <w:vAlign w:val="center"/>
          </w:tcPr>
          <w:p w14:paraId="183DD3F5"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left w:val="single" w:sz="4" w:space="0" w:color="auto"/>
              <w:right w:val="single" w:sz="24" w:space="0" w:color="auto"/>
            </w:tcBorders>
            <w:vAlign w:val="center"/>
          </w:tcPr>
          <w:p w14:paraId="16F91621"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1</w:t>
            </w:r>
          </w:p>
        </w:tc>
      </w:tr>
      <w:tr w:rsidR="006A7A6F" w:rsidRPr="006A7A6F" w14:paraId="4BEA7297" w14:textId="77777777" w:rsidTr="006A7A6F">
        <w:trPr>
          <w:trHeight w:val="794"/>
        </w:trPr>
        <w:tc>
          <w:tcPr>
            <w:tcW w:w="255" w:type="pct"/>
            <w:vMerge w:val="restart"/>
            <w:tcBorders>
              <w:top w:val="single" w:sz="24" w:space="0" w:color="auto"/>
              <w:left w:val="single" w:sz="24" w:space="0" w:color="auto"/>
            </w:tcBorders>
            <w:textDirection w:val="btLr"/>
          </w:tcPr>
          <w:p w14:paraId="681DBAAB" w14:textId="77777777" w:rsidR="00925F89" w:rsidRPr="0028268B" w:rsidRDefault="00925F89" w:rsidP="00925F89">
            <w:pPr>
              <w:pStyle w:val="Listenabsatz"/>
              <w:ind w:left="32" w:right="113" w:firstLine="0"/>
              <w:jc w:val="center"/>
              <w:rPr>
                <w:rFonts w:cs="Arial"/>
                <w:sz w:val="20"/>
                <w:szCs w:val="20"/>
              </w:rPr>
            </w:pPr>
            <w:r w:rsidRPr="0028268B">
              <w:rPr>
                <w:rFonts w:cs="Arial"/>
                <w:sz w:val="20"/>
                <w:szCs w:val="20"/>
              </w:rPr>
              <w:t>Aufbau und Gestaltung</w:t>
            </w:r>
          </w:p>
        </w:tc>
        <w:tc>
          <w:tcPr>
            <w:tcW w:w="1743" w:type="pct"/>
            <w:tcBorders>
              <w:top w:val="single" w:sz="24" w:space="0" w:color="auto"/>
              <w:right w:val="single" w:sz="24" w:space="0" w:color="auto"/>
            </w:tcBorders>
            <w:vAlign w:val="center"/>
          </w:tcPr>
          <w:p w14:paraId="578F17A6" w14:textId="77777777" w:rsidR="00925F89" w:rsidRPr="0028268B" w:rsidRDefault="00925F89" w:rsidP="00925F89">
            <w:pPr>
              <w:pStyle w:val="Listenabsatz"/>
              <w:ind w:left="32" w:firstLine="0"/>
              <w:jc w:val="left"/>
              <w:rPr>
                <w:rFonts w:cs="Arial"/>
                <w:sz w:val="18"/>
                <w:szCs w:val="18"/>
              </w:rPr>
            </w:pPr>
            <w:r w:rsidRPr="0028268B">
              <w:rPr>
                <w:rFonts w:cs="Arial"/>
                <w:sz w:val="18"/>
                <w:szCs w:val="18"/>
              </w:rPr>
              <w:t xml:space="preserve">... ist inhaltlich </w:t>
            </w:r>
            <w:r>
              <w:rPr>
                <w:rFonts w:cs="Arial"/>
                <w:sz w:val="18"/>
                <w:szCs w:val="18"/>
              </w:rPr>
              <w:t xml:space="preserve">strukturiert </w:t>
            </w:r>
            <w:r w:rsidRPr="0028268B">
              <w:rPr>
                <w:rFonts w:cs="Arial"/>
                <w:sz w:val="18"/>
                <w:szCs w:val="18"/>
              </w:rPr>
              <w:t>gegliedert.</w:t>
            </w:r>
          </w:p>
        </w:tc>
        <w:tc>
          <w:tcPr>
            <w:tcW w:w="353" w:type="pct"/>
            <w:tcBorders>
              <w:top w:val="single" w:sz="24" w:space="0" w:color="auto"/>
              <w:left w:val="single" w:sz="24" w:space="0" w:color="auto"/>
              <w:right w:val="single" w:sz="24" w:space="0" w:color="auto"/>
            </w:tcBorders>
            <w:vAlign w:val="center"/>
          </w:tcPr>
          <w:p w14:paraId="278B19DE" w14:textId="77777777" w:rsidR="00925F89" w:rsidRPr="00E943A4" w:rsidRDefault="00925F89" w:rsidP="006A7A6F">
            <w:pPr>
              <w:jc w:val="center"/>
              <w:rPr>
                <w:rFonts w:cs="Arial"/>
                <w:color w:val="7030A0"/>
                <w:sz w:val="20"/>
                <w:szCs w:val="20"/>
              </w:rPr>
            </w:pPr>
            <w:r w:rsidRPr="00E943A4">
              <w:rPr>
                <w:rFonts w:cs="Arial"/>
                <w:color w:val="7030A0"/>
                <w:sz w:val="20"/>
                <w:szCs w:val="20"/>
              </w:rPr>
              <w:t>6</w:t>
            </w:r>
          </w:p>
        </w:tc>
        <w:tc>
          <w:tcPr>
            <w:tcW w:w="460" w:type="pct"/>
            <w:tcBorders>
              <w:top w:val="single" w:sz="24" w:space="0" w:color="auto"/>
              <w:left w:val="single" w:sz="24" w:space="0" w:color="auto"/>
            </w:tcBorders>
            <w:vAlign w:val="center"/>
          </w:tcPr>
          <w:p w14:paraId="1E6C15F8" w14:textId="77777777" w:rsidR="00925F89" w:rsidRPr="00805772" w:rsidRDefault="00925F89" w:rsidP="006A7A6F">
            <w:pPr>
              <w:jc w:val="center"/>
              <w:rPr>
                <w:rFonts w:cs="Arial"/>
                <w:color w:val="008A3E"/>
                <w:sz w:val="20"/>
                <w:szCs w:val="20"/>
              </w:rPr>
            </w:pPr>
          </w:p>
        </w:tc>
        <w:tc>
          <w:tcPr>
            <w:tcW w:w="440" w:type="pct"/>
            <w:tcBorders>
              <w:top w:val="single" w:sz="24" w:space="0" w:color="auto"/>
            </w:tcBorders>
            <w:vAlign w:val="center"/>
          </w:tcPr>
          <w:p w14:paraId="3393870A" w14:textId="77777777" w:rsidR="00925F89" w:rsidRPr="00805772" w:rsidRDefault="00925F89" w:rsidP="006A7A6F">
            <w:pPr>
              <w:jc w:val="center"/>
              <w:rPr>
                <w:rFonts w:cs="Arial"/>
                <w:color w:val="A33765"/>
                <w:sz w:val="20"/>
                <w:szCs w:val="20"/>
              </w:rPr>
            </w:pPr>
          </w:p>
        </w:tc>
        <w:tc>
          <w:tcPr>
            <w:tcW w:w="690" w:type="pct"/>
            <w:tcBorders>
              <w:top w:val="single" w:sz="24" w:space="0" w:color="auto"/>
            </w:tcBorders>
            <w:vAlign w:val="center"/>
          </w:tcPr>
          <w:p w14:paraId="3DB04A19" w14:textId="77777777" w:rsidR="00925F89" w:rsidRPr="006A7A6F" w:rsidRDefault="00925F89" w:rsidP="006A7A6F">
            <w:pPr>
              <w:jc w:val="center"/>
              <w:rPr>
                <w:rFonts w:cs="Arial"/>
                <w:color w:val="0070C0"/>
                <w:sz w:val="20"/>
                <w:szCs w:val="20"/>
              </w:rPr>
            </w:pPr>
          </w:p>
        </w:tc>
        <w:tc>
          <w:tcPr>
            <w:tcW w:w="540" w:type="pct"/>
            <w:tcBorders>
              <w:top w:val="single" w:sz="24" w:space="0" w:color="auto"/>
              <w:left w:val="single" w:sz="4" w:space="0" w:color="auto"/>
              <w:right w:val="single" w:sz="4" w:space="0" w:color="auto"/>
            </w:tcBorders>
            <w:vAlign w:val="center"/>
          </w:tcPr>
          <w:p w14:paraId="2F177527" w14:textId="77777777" w:rsidR="00925F89" w:rsidRPr="006A7A6F" w:rsidRDefault="00925F89" w:rsidP="006A7A6F">
            <w:pPr>
              <w:jc w:val="center"/>
              <w:rPr>
                <w:rFonts w:cs="Arial"/>
                <w:color w:val="E36C0A" w:themeColor="accent6" w:themeShade="BF"/>
                <w:sz w:val="20"/>
                <w:szCs w:val="20"/>
              </w:rPr>
            </w:pPr>
          </w:p>
        </w:tc>
        <w:tc>
          <w:tcPr>
            <w:tcW w:w="519" w:type="pct"/>
            <w:tcBorders>
              <w:top w:val="single" w:sz="24" w:space="0" w:color="auto"/>
              <w:left w:val="single" w:sz="4" w:space="0" w:color="auto"/>
              <w:right w:val="single" w:sz="24" w:space="0" w:color="auto"/>
            </w:tcBorders>
            <w:vAlign w:val="center"/>
          </w:tcPr>
          <w:p w14:paraId="31F62B5E" w14:textId="77777777" w:rsidR="00925F89" w:rsidRPr="006A7A6F" w:rsidRDefault="00925F89" w:rsidP="006A7A6F">
            <w:pPr>
              <w:jc w:val="center"/>
              <w:rPr>
                <w:rFonts w:cs="Arial"/>
                <w:color w:val="215868" w:themeColor="accent5" w:themeShade="80"/>
                <w:sz w:val="20"/>
                <w:szCs w:val="20"/>
              </w:rPr>
            </w:pPr>
          </w:p>
        </w:tc>
      </w:tr>
      <w:tr w:rsidR="006A7A6F" w:rsidRPr="006A7A6F" w14:paraId="660B3575" w14:textId="77777777" w:rsidTr="006A7A6F">
        <w:trPr>
          <w:trHeight w:val="1036"/>
        </w:trPr>
        <w:tc>
          <w:tcPr>
            <w:tcW w:w="255" w:type="pct"/>
            <w:vMerge/>
            <w:tcBorders>
              <w:left w:val="single" w:sz="24" w:space="0" w:color="auto"/>
            </w:tcBorders>
          </w:tcPr>
          <w:p w14:paraId="7C3AE298" w14:textId="77777777" w:rsidR="00925F89" w:rsidRPr="0028268B" w:rsidRDefault="00925F89" w:rsidP="00925F89">
            <w:pPr>
              <w:pStyle w:val="Listenabsatz"/>
              <w:ind w:left="32" w:firstLine="0"/>
              <w:rPr>
                <w:rFonts w:cs="Arial"/>
                <w:sz w:val="20"/>
                <w:szCs w:val="20"/>
              </w:rPr>
            </w:pPr>
          </w:p>
        </w:tc>
        <w:tc>
          <w:tcPr>
            <w:tcW w:w="1743" w:type="pct"/>
            <w:tcBorders>
              <w:right w:val="single" w:sz="24" w:space="0" w:color="auto"/>
            </w:tcBorders>
            <w:vAlign w:val="center"/>
          </w:tcPr>
          <w:p w14:paraId="7A13D5F4" w14:textId="77777777" w:rsidR="00925F89" w:rsidRPr="008F70BE" w:rsidRDefault="00925F89" w:rsidP="00925F89">
            <w:pPr>
              <w:ind w:left="132" w:hanging="142"/>
              <w:jc w:val="left"/>
              <w:rPr>
                <w:rFonts w:cs="Arial"/>
                <w:sz w:val="18"/>
                <w:szCs w:val="18"/>
              </w:rPr>
            </w:pPr>
            <w:r w:rsidRPr="0028268B">
              <w:rPr>
                <w:rFonts w:cs="Arial"/>
                <w:sz w:val="18"/>
                <w:szCs w:val="18"/>
              </w:rPr>
              <w:t>... ist</w:t>
            </w:r>
            <w:r>
              <w:rPr>
                <w:rFonts w:cs="Arial"/>
                <w:sz w:val="18"/>
                <w:szCs w:val="18"/>
              </w:rPr>
              <w:t xml:space="preserve"> beispielsweise durch A</w:t>
            </w:r>
            <w:r w:rsidRPr="0028268B">
              <w:rPr>
                <w:rFonts w:cs="Arial"/>
                <w:sz w:val="18"/>
                <w:szCs w:val="18"/>
              </w:rPr>
              <w:t xml:space="preserve">bsätze, Zwischenüberschriften, </w:t>
            </w:r>
            <w:r>
              <w:rPr>
                <w:rFonts w:cs="Arial"/>
                <w:sz w:val="18"/>
                <w:szCs w:val="18"/>
              </w:rPr>
              <w:t xml:space="preserve">hervorgehobene </w:t>
            </w:r>
            <w:r w:rsidRPr="0028268B">
              <w:rPr>
                <w:rFonts w:cs="Arial"/>
                <w:sz w:val="18"/>
                <w:szCs w:val="18"/>
              </w:rPr>
              <w:t>neue</w:t>
            </w:r>
            <w:r>
              <w:rPr>
                <w:rFonts w:cs="Arial"/>
                <w:sz w:val="18"/>
                <w:szCs w:val="18"/>
              </w:rPr>
              <w:t xml:space="preserve"> </w:t>
            </w:r>
            <w:r w:rsidRPr="0028268B">
              <w:rPr>
                <w:rFonts w:cs="Arial"/>
                <w:sz w:val="18"/>
                <w:szCs w:val="18"/>
              </w:rPr>
              <w:t>Fachbegriffe gegliedert.</w:t>
            </w:r>
          </w:p>
        </w:tc>
        <w:tc>
          <w:tcPr>
            <w:tcW w:w="353" w:type="pct"/>
            <w:tcBorders>
              <w:left w:val="single" w:sz="24" w:space="0" w:color="auto"/>
              <w:right w:val="single" w:sz="24" w:space="0" w:color="auto"/>
            </w:tcBorders>
            <w:vAlign w:val="center"/>
          </w:tcPr>
          <w:p w14:paraId="6603F1D7" w14:textId="77777777" w:rsidR="00925F89" w:rsidRPr="00E943A4" w:rsidRDefault="00925F89" w:rsidP="006A7A6F">
            <w:pPr>
              <w:jc w:val="center"/>
              <w:rPr>
                <w:rFonts w:cs="Arial"/>
                <w:color w:val="7030A0"/>
                <w:sz w:val="20"/>
                <w:szCs w:val="20"/>
              </w:rPr>
            </w:pPr>
            <w:r w:rsidRPr="00E943A4">
              <w:rPr>
                <w:rFonts w:cs="Arial"/>
                <w:color w:val="7030A0"/>
                <w:sz w:val="20"/>
                <w:szCs w:val="20"/>
              </w:rPr>
              <w:t>12</w:t>
            </w:r>
          </w:p>
        </w:tc>
        <w:tc>
          <w:tcPr>
            <w:tcW w:w="460" w:type="pct"/>
            <w:tcBorders>
              <w:left w:val="single" w:sz="24" w:space="0" w:color="auto"/>
            </w:tcBorders>
            <w:vAlign w:val="center"/>
          </w:tcPr>
          <w:p w14:paraId="4061BD37" w14:textId="77777777" w:rsidR="00925F89" w:rsidRPr="00805772" w:rsidRDefault="00925F89" w:rsidP="006A7A6F">
            <w:pPr>
              <w:jc w:val="center"/>
              <w:rPr>
                <w:rFonts w:cs="Arial"/>
                <w:color w:val="008A3E"/>
                <w:sz w:val="20"/>
                <w:szCs w:val="20"/>
              </w:rPr>
            </w:pPr>
            <w:r w:rsidRPr="00805772">
              <w:rPr>
                <w:rFonts w:cs="Arial"/>
                <w:color w:val="008A3E"/>
                <w:sz w:val="20"/>
                <w:szCs w:val="20"/>
              </w:rPr>
              <w:t>0</w:t>
            </w:r>
          </w:p>
        </w:tc>
        <w:tc>
          <w:tcPr>
            <w:tcW w:w="440" w:type="pct"/>
            <w:vAlign w:val="center"/>
          </w:tcPr>
          <w:p w14:paraId="00A4C758" w14:textId="77777777" w:rsidR="00925F89" w:rsidRPr="00805772" w:rsidRDefault="00925F89" w:rsidP="006A7A6F">
            <w:pPr>
              <w:jc w:val="center"/>
              <w:rPr>
                <w:rFonts w:cs="Arial"/>
                <w:color w:val="A33765"/>
                <w:sz w:val="20"/>
                <w:szCs w:val="20"/>
              </w:rPr>
            </w:pPr>
            <w:r w:rsidRPr="00805772">
              <w:rPr>
                <w:rFonts w:cs="Arial"/>
                <w:color w:val="A33765"/>
                <w:sz w:val="20"/>
                <w:szCs w:val="20"/>
              </w:rPr>
              <w:t>1</w:t>
            </w:r>
          </w:p>
        </w:tc>
        <w:tc>
          <w:tcPr>
            <w:tcW w:w="690" w:type="pct"/>
            <w:vAlign w:val="center"/>
          </w:tcPr>
          <w:p w14:paraId="4C801EB6" w14:textId="77777777" w:rsidR="00925F89" w:rsidRPr="006A7A6F" w:rsidRDefault="00925F89" w:rsidP="006A7A6F">
            <w:pPr>
              <w:jc w:val="center"/>
              <w:rPr>
                <w:rFonts w:cs="Arial"/>
                <w:color w:val="0070C0"/>
                <w:sz w:val="20"/>
                <w:szCs w:val="20"/>
              </w:rPr>
            </w:pPr>
            <w:r w:rsidRPr="006A7A6F">
              <w:rPr>
                <w:rFonts w:cs="Arial"/>
                <w:color w:val="0070C0"/>
                <w:sz w:val="20"/>
                <w:szCs w:val="20"/>
              </w:rPr>
              <w:t>0</w:t>
            </w:r>
          </w:p>
        </w:tc>
        <w:tc>
          <w:tcPr>
            <w:tcW w:w="540" w:type="pct"/>
            <w:tcBorders>
              <w:left w:val="single" w:sz="4" w:space="0" w:color="auto"/>
              <w:right w:val="single" w:sz="4" w:space="0" w:color="auto"/>
            </w:tcBorders>
            <w:vAlign w:val="center"/>
          </w:tcPr>
          <w:p w14:paraId="6A26F83E"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left w:val="single" w:sz="4" w:space="0" w:color="auto"/>
              <w:right w:val="single" w:sz="24" w:space="0" w:color="auto"/>
            </w:tcBorders>
            <w:vAlign w:val="center"/>
          </w:tcPr>
          <w:p w14:paraId="740E5CCE"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0</w:t>
            </w:r>
          </w:p>
        </w:tc>
      </w:tr>
      <w:tr w:rsidR="006A7A6F" w:rsidRPr="006A7A6F" w14:paraId="3234C570" w14:textId="77777777" w:rsidTr="006A7A6F">
        <w:trPr>
          <w:trHeight w:val="454"/>
        </w:trPr>
        <w:tc>
          <w:tcPr>
            <w:tcW w:w="255" w:type="pct"/>
            <w:vMerge/>
            <w:tcBorders>
              <w:left w:val="single" w:sz="24" w:space="0" w:color="auto"/>
            </w:tcBorders>
          </w:tcPr>
          <w:p w14:paraId="570EB5A0" w14:textId="77777777" w:rsidR="00925F89" w:rsidRPr="0028268B" w:rsidRDefault="00925F89" w:rsidP="00925F89">
            <w:pPr>
              <w:pStyle w:val="Listenabsatz"/>
              <w:ind w:left="32" w:firstLine="0"/>
              <w:rPr>
                <w:rFonts w:cs="Arial"/>
                <w:sz w:val="20"/>
                <w:szCs w:val="20"/>
              </w:rPr>
            </w:pPr>
          </w:p>
        </w:tc>
        <w:tc>
          <w:tcPr>
            <w:tcW w:w="1743" w:type="pct"/>
            <w:tcBorders>
              <w:right w:val="single" w:sz="24" w:space="0" w:color="auto"/>
            </w:tcBorders>
            <w:vAlign w:val="center"/>
          </w:tcPr>
          <w:p w14:paraId="6A5A9915" w14:textId="77777777" w:rsidR="00925F89" w:rsidRPr="0028268B" w:rsidRDefault="00925F89" w:rsidP="00925F89">
            <w:pPr>
              <w:pStyle w:val="Listenabsatz"/>
              <w:ind w:left="32" w:firstLine="0"/>
              <w:jc w:val="left"/>
              <w:rPr>
                <w:rFonts w:cs="Arial"/>
                <w:sz w:val="18"/>
                <w:szCs w:val="18"/>
              </w:rPr>
            </w:pPr>
            <w:r w:rsidRPr="0028268B">
              <w:rPr>
                <w:rFonts w:cs="Arial"/>
                <w:sz w:val="18"/>
                <w:szCs w:val="18"/>
              </w:rPr>
              <w:t xml:space="preserve">... verwendet eine lesbare Schrift. </w:t>
            </w:r>
          </w:p>
        </w:tc>
        <w:tc>
          <w:tcPr>
            <w:tcW w:w="353" w:type="pct"/>
            <w:tcBorders>
              <w:left w:val="single" w:sz="24" w:space="0" w:color="auto"/>
              <w:right w:val="single" w:sz="24" w:space="0" w:color="auto"/>
            </w:tcBorders>
            <w:vAlign w:val="center"/>
          </w:tcPr>
          <w:p w14:paraId="30AFB24A" w14:textId="77777777" w:rsidR="00925F89" w:rsidRPr="00E943A4" w:rsidRDefault="00925F89" w:rsidP="006A7A6F">
            <w:pPr>
              <w:jc w:val="center"/>
              <w:rPr>
                <w:rFonts w:cs="Arial"/>
                <w:color w:val="7030A0"/>
                <w:sz w:val="20"/>
                <w:szCs w:val="20"/>
              </w:rPr>
            </w:pPr>
            <w:r w:rsidRPr="00E943A4">
              <w:rPr>
                <w:rFonts w:cs="Arial"/>
                <w:color w:val="7030A0"/>
                <w:sz w:val="20"/>
                <w:szCs w:val="20"/>
              </w:rPr>
              <w:t>4</w:t>
            </w:r>
          </w:p>
        </w:tc>
        <w:tc>
          <w:tcPr>
            <w:tcW w:w="460" w:type="pct"/>
            <w:tcBorders>
              <w:left w:val="single" w:sz="24" w:space="0" w:color="auto"/>
            </w:tcBorders>
            <w:vAlign w:val="center"/>
          </w:tcPr>
          <w:p w14:paraId="5F579DCB" w14:textId="77777777" w:rsidR="00925F89" w:rsidRPr="00805772" w:rsidRDefault="00925F89" w:rsidP="006A7A6F">
            <w:pPr>
              <w:jc w:val="center"/>
              <w:rPr>
                <w:rFonts w:cs="Arial"/>
                <w:color w:val="008A3E"/>
                <w:sz w:val="20"/>
                <w:szCs w:val="20"/>
              </w:rPr>
            </w:pPr>
          </w:p>
        </w:tc>
        <w:tc>
          <w:tcPr>
            <w:tcW w:w="440" w:type="pct"/>
            <w:vAlign w:val="center"/>
          </w:tcPr>
          <w:p w14:paraId="3F4D5794" w14:textId="77777777" w:rsidR="00925F89" w:rsidRPr="00805772" w:rsidRDefault="00925F89" w:rsidP="006A7A6F">
            <w:pPr>
              <w:jc w:val="center"/>
              <w:rPr>
                <w:rFonts w:cs="Arial"/>
                <w:color w:val="A33765"/>
                <w:sz w:val="20"/>
                <w:szCs w:val="20"/>
              </w:rPr>
            </w:pPr>
          </w:p>
        </w:tc>
        <w:tc>
          <w:tcPr>
            <w:tcW w:w="690" w:type="pct"/>
            <w:vAlign w:val="center"/>
          </w:tcPr>
          <w:p w14:paraId="152592A6" w14:textId="77777777" w:rsidR="00925F89" w:rsidRPr="006A7A6F" w:rsidRDefault="00925F89" w:rsidP="006A7A6F">
            <w:pPr>
              <w:jc w:val="center"/>
              <w:rPr>
                <w:rFonts w:cs="Arial"/>
                <w:color w:val="0070C0"/>
                <w:sz w:val="20"/>
                <w:szCs w:val="20"/>
              </w:rPr>
            </w:pPr>
          </w:p>
        </w:tc>
        <w:tc>
          <w:tcPr>
            <w:tcW w:w="540" w:type="pct"/>
            <w:tcBorders>
              <w:left w:val="single" w:sz="4" w:space="0" w:color="auto"/>
              <w:right w:val="single" w:sz="4" w:space="0" w:color="auto"/>
            </w:tcBorders>
            <w:vAlign w:val="center"/>
          </w:tcPr>
          <w:p w14:paraId="5D77A186" w14:textId="77777777" w:rsidR="00925F89" w:rsidRPr="006A7A6F" w:rsidRDefault="00925F89" w:rsidP="006A7A6F">
            <w:pPr>
              <w:jc w:val="center"/>
              <w:rPr>
                <w:rFonts w:cs="Arial"/>
                <w:color w:val="E36C0A" w:themeColor="accent6" w:themeShade="BF"/>
                <w:sz w:val="20"/>
                <w:szCs w:val="20"/>
              </w:rPr>
            </w:pPr>
          </w:p>
        </w:tc>
        <w:tc>
          <w:tcPr>
            <w:tcW w:w="519" w:type="pct"/>
            <w:tcBorders>
              <w:left w:val="single" w:sz="4" w:space="0" w:color="auto"/>
              <w:right w:val="single" w:sz="24" w:space="0" w:color="auto"/>
            </w:tcBorders>
            <w:vAlign w:val="center"/>
          </w:tcPr>
          <w:p w14:paraId="517C8CDC" w14:textId="77777777" w:rsidR="00925F89" w:rsidRPr="006A7A6F" w:rsidRDefault="00925F89" w:rsidP="006A7A6F">
            <w:pPr>
              <w:jc w:val="center"/>
              <w:rPr>
                <w:rFonts w:cs="Arial"/>
                <w:color w:val="215868" w:themeColor="accent5" w:themeShade="80"/>
                <w:sz w:val="20"/>
                <w:szCs w:val="20"/>
              </w:rPr>
            </w:pPr>
          </w:p>
        </w:tc>
      </w:tr>
      <w:tr w:rsidR="006A7A6F" w:rsidRPr="006A7A6F" w14:paraId="70F45B31" w14:textId="77777777" w:rsidTr="006A7A6F">
        <w:trPr>
          <w:trHeight w:val="586"/>
        </w:trPr>
        <w:tc>
          <w:tcPr>
            <w:tcW w:w="255" w:type="pct"/>
            <w:vMerge/>
            <w:tcBorders>
              <w:left w:val="single" w:sz="24" w:space="0" w:color="auto"/>
            </w:tcBorders>
          </w:tcPr>
          <w:p w14:paraId="2D873AA5" w14:textId="77777777" w:rsidR="00925F89" w:rsidRPr="0028268B" w:rsidRDefault="00925F89" w:rsidP="00925F89">
            <w:pPr>
              <w:pStyle w:val="Listenabsatz"/>
              <w:ind w:left="32" w:firstLine="0"/>
              <w:rPr>
                <w:rFonts w:cs="Arial"/>
                <w:sz w:val="20"/>
                <w:szCs w:val="20"/>
              </w:rPr>
            </w:pPr>
          </w:p>
        </w:tc>
        <w:tc>
          <w:tcPr>
            <w:tcW w:w="1743" w:type="pct"/>
            <w:tcBorders>
              <w:right w:val="single" w:sz="24" w:space="0" w:color="auto"/>
            </w:tcBorders>
            <w:vAlign w:val="center"/>
          </w:tcPr>
          <w:p w14:paraId="37E1A76E" w14:textId="77777777" w:rsidR="00925F89" w:rsidRPr="0028268B" w:rsidRDefault="00925F89" w:rsidP="00925F89">
            <w:pPr>
              <w:pStyle w:val="Listenabsatz"/>
              <w:ind w:left="32" w:firstLine="0"/>
              <w:jc w:val="left"/>
              <w:rPr>
                <w:rFonts w:cs="Arial"/>
                <w:sz w:val="18"/>
                <w:szCs w:val="18"/>
              </w:rPr>
            </w:pPr>
            <w:r w:rsidRPr="0028268B">
              <w:rPr>
                <w:rFonts w:cs="Arial"/>
                <w:sz w:val="18"/>
                <w:szCs w:val="18"/>
              </w:rPr>
              <w:t xml:space="preserve">... </w:t>
            </w:r>
            <w:r>
              <w:rPr>
                <w:rFonts w:cs="Arial"/>
                <w:sz w:val="18"/>
                <w:szCs w:val="18"/>
              </w:rPr>
              <w:t xml:space="preserve">enthält hilfreiche farbige Hervorhebungen. </w:t>
            </w:r>
          </w:p>
        </w:tc>
        <w:tc>
          <w:tcPr>
            <w:tcW w:w="353" w:type="pct"/>
            <w:tcBorders>
              <w:left w:val="single" w:sz="24" w:space="0" w:color="auto"/>
              <w:right w:val="single" w:sz="24" w:space="0" w:color="auto"/>
            </w:tcBorders>
            <w:vAlign w:val="center"/>
          </w:tcPr>
          <w:p w14:paraId="66E0F87B" w14:textId="77777777" w:rsidR="00925F89" w:rsidRPr="00E943A4" w:rsidRDefault="00925F89" w:rsidP="006A7A6F">
            <w:pPr>
              <w:jc w:val="center"/>
              <w:rPr>
                <w:rFonts w:cs="Arial"/>
                <w:color w:val="7030A0"/>
                <w:sz w:val="20"/>
                <w:szCs w:val="20"/>
              </w:rPr>
            </w:pPr>
            <w:r w:rsidRPr="00E943A4">
              <w:rPr>
                <w:rFonts w:cs="Arial"/>
                <w:color w:val="7030A0"/>
                <w:sz w:val="20"/>
                <w:szCs w:val="20"/>
              </w:rPr>
              <w:t>7</w:t>
            </w:r>
          </w:p>
        </w:tc>
        <w:tc>
          <w:tcPr>
            <w:tcW w:w="460" w:type="pct"/>
            <w:tcBorders>
              <w:left w:val="single" w:sz="24" w:space="0" w:color="auto"/>
            </w:tcBorders>
            <w:vAlign w:val="center"/>
          </w:tcPr>
          <w:p w14:paraId="5FA97880" w14:textId="77777777" w:rsidR="00925F89" w:rsidRPr="00805772" w:rsidRDefault="00925F89" w:rsidP="006A7A6F">
            <w:pPr>
              <w:jc w:val="center"/>
              <w:rPr>
                <w:rFonts w:cs="Arial"/>
                <w:color w:val="008A3E"/>
                <w:sz w:val="20"/>
                <w:szCs w:val="20"/>
              </w:rPr>
            </w:pPr>
          </w:p>
        </w:tc>
        <w:tc>
          <w:tcPr>
            <w:tcW w:w="440" w:type="pct"/>
            <w:vAlign w:val="center"/>
          </w:tcPr>
          <w:p w14:paraId="03809CF9" w14:textId="77777777" w:rsidR="00925F89" w:rsidRPr="00805772" w:rsidRDefault="00925F89" w:rsidP="006A7A6F">
            <w:pPr>
              <w:jc w:val="center"/>
              <w:rPr>
                <w:rFonts w:cs="Arial"/>
                <w:color w:val="A33765"/>
                <w:sz w:val="20"/>
                <w:szCs w:val="20"/>
              </w:rPr>
            </w:pPr>
          </w:p>
        </w:tc>
        <w:tc>
          <w:tcPr>
            <w:tcW w:w="690" w:type="pct"/>
            <w:vAlign w:val="center"/>
          </w:tcPr>
          <w:p w14:paraId="7812A118" w14:textId="77777777" w:rsidR="00925F89" w:rsidRPr="006A7A6F" w:rsidRDefault="00925F89" w:rsidP="006A7A6F">
            <w:pPr>
              <w:jc w:val="center"/>
              <w:rPr>
                <w:rFonts w:cs="Arial"/>
                <w:color w:val="0070C0"/>
                <w:sz w:val="20"/>
                <w:szCs w:val="20"/>
              </w:rPr>
            </w:pPr>
          </w:p>
        </w:tc>
        <w:tc>
          <w:tcPr>
            <w:tcW w:w="540" w:type="pct"/>
            <w:tcBorders>
              <w:left w:val="single" w:sz="4" w:space="0" w:color="auto"/>
              <w:right w:val="single" w:sz="4" w:space="0" w:color="auto"/>
            </w:tcBorders>
            <w:vAlign w:val="center"/>
          </w:tcPr>
          <w:p w14:paraId="7DBB0F19" w14:textId="77777777" w:rsidR="00925F89" w:rsidRPr="006A7A6F" w:rsidRDefault="00925F89" w:rsidP="006A7A6F">
            <w:pPr>
              <w:jc w:val="center"/>
              <w:rPr>
                <w:rFonts w:cs="Arial"/>
                <w:color w:val="E36C0A" w:themeColor="accent6" w:themeShade="BF"/>
                <w:sz w:val="20"/>
                <w:szCs w:val="20"/>
              </w:rPr>
            </w:pPr>
          </w:p>
        </w:tc>
        <w:tc>
          <w:tcPr>
            <w:tcW w:w="519" w:type="pct"/>
            <w:tcBorders>
              <w:left w:val="single" w:sz="4" w:space="0" w:color="auto"/>
              <w:right w:val="single" w:sz="24" w:space="0" w:color="auto"/>
            </w:tcBorders>
            <w:vAlign w:val="center"/>
          </w:tcPr>
          <w:p w14:paraId="0C3F3C2E" w14:textId="77777777" w:rsidR="00925F89" w:rsidRPr="006A7A6F" w:rsidRDefault="00925F89" w:rsidP="006A7A6F">
            <w:pPr>
              <w:jc w:val="center"/>
              <w:rPr>
                <w:rFonts w:cs="Arial"/>
                <w:color w:val="215868" w:themeColor="accent5" w:themeShade="80"/>
                <w:sz w:val="20"/>
                <w:szCs w:val="20"/>
              </w:rPr>
            </w:pPr>
          </w:p>
        </w:tc>
      </w:tr>
      <w:tr w:rsidR="006A7A6F" w:rsidRPr="006A7A6F" w14:paraId="6AE3C6B9" w14:textId="77777777" w:rsidTr="006A7A6F">
        <w:trPr>
          <w:trHeight w:val="850"/>
        </w:trPr>
        <w:tc>
          <w:tcPr>
            <w:tcW w:w="255" w:type="pct"/>
            <w:vMerge/>
            <w:tcBorders>
              <w:left w:val="single" w:sz="24" w:space="0" w:color="auto"/>
            </w:tcBorders>
          </w:tcPr>
          <w:p w14:paraId="695B66A0" w14:textId="77777777" w:rsidR="00925F89" w:rsidRPr="0028268B" w:rsidRDefault="00925F89" w:rsidP="00925F89">
            <w:pPr>
              <w:rPr>
                <w:rFonts w:cs="Arial"/>
                <w:sz w:val="20"/>
                <w:szCs w:val="20"/>
              </w:rPr>
            </w:pPr>
          </w:p>
        </w:tc>
        <w:tc>
          <w:tcPr>
            <w:tcW w:w="1743" w:type="pct"/>
            <w:tcBorders>
              <w:right w:val="single" w:sz="24" w:space="0" w:color="auto"/>
            </w:tcBorders>
            <w:vAlign w:val="center"/>
          </w:tcPr>
          <w:p w14:paraId="727D03D4" w14:textId="77777777" w:rsidR="00925F89" w:rsidRPr="0028268B" w:rsidDel="00A20145" w:rsidRDefault="00925F89" w:rsidP="00925F89">
            <w:pPr>
              <w:ind w:left="131" w:hanging="131"/>
              <w:jc w:val="left"/>
              <w:rPr>
                <w:rFonts w:cs="Arial"/>
                <w:b/>
                <w:bCs/>
                <w:sz w:val="18"/>
                <w:szCs w:val="18"/>
              </w:rPr>
            </w:pPr>
            <w:r w:rsidRPr="0028268B">
              <w:rPr>
                <w:rFonts w:cs="Arial"/>
                <w:sz w:val="18"/>
                <w:szCs w:val="18"/>
              </w:rPr>
              <w:t xml:space="preserve">... enthält </w:t>
            </w:r>
            <w:r>
              <w:rPr>
                <w:rFonts w:cs="Arial"/>
                <w:sz w:val="18"/>
                <w:szCs w:val="18"/>
              </w:rPr>
              <w:t>verständliche Abbildungen oder Videos</w:t>
            </w:r>
            <w:r w:rsidRPr="0028268B">
              <w:rPr>
                <w:rFonts w:cs="Arial"/>
                <w:sz w:val="18"/>
                <w:szCs w:val="18"/>
              </w:rPr>
              <w:t>.</w:t>
            </w:r>
          </w:p>
        </w:tc>
        <w:tc>
          <w:tcPr>
            <w:tcW w:w="353" w:type="pct"/>
            <w:tcBorders>
              <w:left w:val="single" w:sz="24" w:space="0" w:color="auto"/>
              <w:right w:val="single" w:sz="24" w:space="0" w:color="auto"/>
            </w:tcBorders>
            <w:vAlign w:val="center"/>
          </w:tcPr>
          <w:p w14:paraId="4108D7F3" w14:textId="77777777" w:rsidR="00925F89" w:rsidRPr="00E943A4" w:rsidRDefault="00925F89" w:rsidP="006A7A6F">
            <w:pPr>
              <w:jc w:val="center"/>
              <w:rPr>
                <w:rFonts w:cs="Arial"/>
                <w:color w:val="7030A0"/>
                <w:sz w:val="20"/>
                <w:szCs w:val="20"/>
              </w:rPr>
            </w:pPr>
            <w:r w:rsidRPr="00E943A4">
              <w:rPr>
                <w:rFonts w:cs="Arial"/>
                <w:color w:val="7030A0"/>
                <w:sz w:val="20"/>
                <w:szCs w:val="20"/>
              </w:rPr>
              <w:t>11</w:t>
            </w:r>
          </w:p>
        </w:tc>
        <w:tc>
          <w:tcPr>
            <w:tcW w:w="460" w:type="pct"/>
            <w:tcBorders>
              <w:left w:val="single" w:sz="24" w:space="0" w:color="auto"/>
            </w:tcBorders>
            <w:vAlign w:val="center"/>
          </w:tcPr>
          <w:p w14:paraId="0B51498A" w14:textId="77777777" w:rsidR="00925F89" w:rsidRPr="00805772" w:rsidRDefault="00925F89" w:rsidP="006A7A6F">
            <w:pPr>
              <w:jc w:val="center"/>
              <w:rPr>
                <w:rFonts w:cs="Arial"/>
                <w:color w:val="008A3E"/>
                <w:sz w:val="20"/>
                <w:szCs w:val="20"/>
              </w:rPr>
            </w:pPr>
            <w:r w:rsidRPr="00805772">
              <w:rPr>
                <w:rFonts w:cs="Arial"/>
                <w:color w:val="008A3E"/>
                <w:sz w:val="20"/>
                <w:szCs w:val="20"/>
              </w:rPr>
              <w:t>0</w:t>
            </w:r>
          </w:p>
        </w:tc>
        <w:tc>
          <w:tcPr>
            <w:tcW w:w="440" w:type="pct"/>
            <w:vAlign w:val="center"/>
          </w:tcPr>
          <w:p w14:paraId="487EF8D1"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vAlign w:val="center"/>
          </w:tcPr>
          <w:p w14:paraId="4A1C40EB" w14:textId="77777777" w:rsidR="00925F89" w:rsidRPr="006A7A6F" w:rsidRDefault="00925F89" w:rsidP="006A7A6F">
            <w:pPr>
              <w:jc w:val="center"/>
              <w:rPr>
                <w:rFonts w:cs="Arial"/>
                <w:color w:val="0070C0"/>
                <w:sz w:val="20"/>
                <w:szCs w:val="20"/>
              </w:rPr>
            </w:pPr>
            <w:r w:rsidRPr="006A7A6F">
              <w:rPr>
                <w:rFonts w:cs="Arial"/>
                <w:color w:val="0070C0"/>
                <w:sz w:val="20"/>
                <w:szCs w:val="20"/>
              </w:rPr>
              <w:t>1</w:t>
            </w:r>
          </w:p>
        </w:tc>
        <w:tc>
          <w:tcPr>
            <w:tcW w:w="540" w:type="pct"/>
            <w:tcBorders>
              <w:left w:val="single" w:sz="4" w:space="0" w:color="auto"/>
              <w:right w:val="single" w:sz="4" w:space="0" w:color="auto"/>
            </w:tcBorders>
            <w:vAlign w:val="center"/>
          </w:tcPr>
          <w:p w14:paraId="38F34CCA"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left w:val="single" w:sz="4" w:space="0" w:color="auto"/>
              <w:right w:val="single" w:sz="24" w:space="0" w:color="auto"/>
            </w:tcBorders>
            <w:vAlign w:val="center"/>
          </w:tcPr>
          <w:p w14:paraId="68D5BDEB"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2</w:t>
            </w:r>
          </w:p>
        </w:tc>
      </w:tr>
      <w:tr w:rsidR="006A7A6F" w:rsidRPr="006A7A6F" w14:paraId="7AC538BA" w14:textId="77777777" w:rsidTr="006A7A6F">
        <w:trPr>
          <w:trHeight w:val="1315"/>
        </w:trPr>
        <w:tc>
          <w:tcPr>
            <w:tcW w:w="255" w:type="pct"/>
            <w:vMerge w:val="restart"/>
            <w:tcBorders>
              <w:top w:val="single" w:sz="24" w:space="0" w:color="auto"/>
              <w:left w:val="single" w:sz="24" w:space="0" w:color="auto"/>
            </w:tcBorders>
            <w:textDirection w:val="btLr"/>
          </w:tcPr>
          <w:p w14:paraId="3F4B85B1" w14:textId="77777777" w:rsidR="00925F89" w:rsidRPr="00910FC1" w:rsidRDefault="00925F89" w:rsidP="00925F89">
            <w:pPr>
              <w:ind w:left="113" w:right="113"/>
              <w:jc w:val="center"/>
              <w:rPr>
                <w:rFonts w:cs="Arial"/>
                <w:sz w:val="20"/>
                <w:szCs w:val="20"/>
              </w:rPr>
            </w:pPr>
            <w:r w:rsidRPr="00910FC1">
              <w:rPr>
                <w:rFonts w:cs="Arial"/>
                <w:sz w:val="20"/>
                <w:szCs w:val="20"/>
              </w:rPr>
              <w:t>Vertrauenswürdigkeit</w:t>
            </w:r>
          </w:p>
        </w:tc>
        <w:tc>
          <w:tcPr>
            <w:tcW w:w="1743" w:type="pct"/>
            <w:tcBorders>
              <w:top w:val="single" w:sz="24" w:space="0" w:color="auto"/>
              <w:right w:val="single" w:sz="24" w:space="0" w:color="auto"/>
            </w:tcBorders>
            <w:vAlign w:val="center"/>
          </w:tcPr>
          <w:p w14:paraId="4F54B316" w14:textId="77777777" w:rsidR="00925F89" w:rsidRPr="0028268B" w:rsidRDefault="00925F89" w:rsidP="00925F89">
            <w:pPr>
              <w:ind w:left="131" w:hanging="131"/>
              <w:jc w:val="left"/>
              <w:rPr>
                <w:rFonts w:cs="Arial"/>
                <w:sz w:val="18"/>
                <w:szCs w:val="18"/>
              </w:rPr>
            </w:pPr>
            <w:r w:rsidRPr="0028268B">
              <w:rPr>
                <w:rFonts w:cs="Arial"/>
                <w:sz w:val="18"/>
                <w:szCs w:val="18"/>
              </w:rPr>
              <w:t xml:space="preserve">... ist in einem </w:t>
            </w:r>
            <w:r w:rsidRPr="00E50B0F">
              <w:rPr>
                <w:rFonts w:cs="Arial"/>
                <w:sz w:val="18"/>
                <w:szCs w:val="18"/>
              </w:rPr>
              <w:t>seriösen</w:t>
            </w:r>
            <w:r w:rsidRPr="0028268B">
              <w:rPr>
                <w:rFonts w:cs="Arial"/>
                <w:sz w:val="18"/>
                <w:szCs w:val="18"/>
              </w:rPr>
              <w:t xml:space="preserve"> Buch</w:t>
            </w:r>
            <w:r>
              <w:rPr>
                <w:rFonts w:cs="Arial"/>
                <w:sz w:val="18"/>
                <w:szCs w:val="18"/>
              </w:rPr>
              <w:t>/</w:t>
            </w:r>
            <w:r w:rsidRPr="0028268B">
              <w:rPr>
                <w:rFonts w:cs="Arial"/>
                <w:sz w:val="18"/>
                <w:szCs w:val="18"/>
              </w:rPr>
              <w:t>Zeitschrift</w:t>
            </w:r>
            <w:r>
              <w:rPr>
                <w:rFonts w:cs="Arial"/>
                <w:sz w:val="18"/>
                <w:szCs w:val="18"/>
              </w:rPr>
              <w:t>/</w:t>
            </w:r>
            <w:r w:rsidRPr="0028268B">
              <w:rPr>
                <w:rFonts w:cs="Arial"/>
                <w:sz w:val="18"/>
                <w:szCs w:val="18"/>
              </w:rPr>
              <w:t>auf einer Webseite veröffentlicht</w:t>
            </w:r>
            <w:r>
              <w:rPr>
                <w:rFonts w:cs="Arial"/>
                <w:sz w:val="18"/>
                <w:szCs w:val="18"/>
              </w:rPr>
              <w:t>, deren Autoren eingesehen werden können.</w:t>
            </w:r>
          </w:p>
        </w:tc>
        <w:tc>
          <w:tcPr>
            <w:tcW w:w="353" w:type="pct"/>
            <w:tcBorders>
              <w:top w:val="single" w:sz="24" w:space="0" w:color="auto"/>
              <w:left w:val="single" w:sz="24" w:space="0" w:color="auto"/>
              <w:right w:val="single" w:sz="24" w:space="0" w:color="auto"/>
            </w:tcBorders>
            <w:vAlign w:val="center"/>
          </w:tcPr>
          <w:p w14:paraId="7F674062" w14:textId="77777777" w:rsidR="00925F89" w:rsidRPr="00E943A4" w:rsidRDefault="00925F89" w:rsidP="006A7A6F">
            <w:pPr>
              <w:jc w:val="center"/>
              <w:rPr>
                <w:rFonts w:cs="Arial"/>
                <w:color w:val="7030A0"/>
                <w:sz w:val="20"/>
                <w:szCs w:val="20"/>
              </w:rPr>
            </w:pPr>
            <w:r w:rsidRPr="00E943A4">
              <w:rPr>
                <w:rFonts w:cs="Arial"/>
                <w:color w:val="7030A0"/>
                <w:sz w:val="20"/>
                <w:szCs w:val="20"/>
              </w:rPr>
              <w:t>10</w:t>
            </w:r>
          </w:p>
        </w:tc>
        <w:tc>
          <w:tcPr>
            <w:tcW w:w="460" w:type="pct"/>
            <w:tcBorders>
              <w:top w:val="single" w:sz="24" w:space="0" w:color="auto"/>
              <w:left w:val="single" w:sz="24" w:space="0" w:color="auto"/>
            </w:tcBorders>
            <w:vAlign w:val="center"/>
          </w:tcPr>
          <w:p w14:paraId="371DF74C" w14:textId="77777777" w:rsidR="00925F89" w:rsidRPr="00805772" w:rsidRDefault="00925F89" w:rsidP="006A7A6F">
            <w:pPr>
              <w:jc w:val="center"/>
              <w:rPr>
                <w:rFonts w:cs="Arial"/>
                <w:color w:val="008A3E"/>
                <w:sz w:val="20"/>
                <w:szCs w:val="20"/>
              </w:rPr>
            </w:pPr>
            <w:r w:rsidRPr="00805772">
              <w:rPr>
                <w:rFonts w:cs="Arial"/>
                <w:color w:val="008A3E"/>
                <w:sz w:val="20"/>
                <w:szCs w:val="20"/>
              </w:rPr>
              <w:t>1</w:t>
            </w:r>
          </w:p>
        </w:tc>
        <w:tc>
          <w:tcPr>
            <w:tcW w:w="440" w:type="pct"/>
            <w:tcBorders>
              <w:top w:val="single" w:sz="24" w:space="0" w:color="auto"/>
            </w:tcBorders>
            <w:vAlign w:val="center"/>
          </w:tcPr>
          <w:p w14:paraId="13A4F6A7" w14:textId="77777777" w:rsidR="00925F89" w:rsidRPr="00805772" w:rsidRDefault="00925F89" w:rsidP="006A7A6F">
            <w:pPr>
              <w:jc w:val="center"/>
              <w:rPr>
                <w:rFonts w:cs="Arial"/>
                <w:color w:val="A33765"/>
                <w:sz w:val="20"/>
                <w:szCs w:val="20"/>
              </w:rPr>
            </w:pPr>
            <w:r w:rsidRPr="00805772">
              <w:rPr>
                <w:rFonts w:cs="Arial"/>
                <w:color w:val="A33765"/>
                <w:sz w:val="20"/>
                <w:szCs w:val="20"/>
              </w:rPr>
              <w:t>2</w:t>
            </w:r>
          </w:p>
        </w:tc>
        <w:tc>
          <w:tcPr>
            <w:tcW w:w="690" w:type="pct"/>
            <w:tcBorders>
              <w:top w:val="single" w:sz="24" w:space="0" w:color="auto"/>
            </w:tcBorders>
            <w:vAlign w:val="center"/>
          </w:tcPr>
          <w:p w14:paraId="3A97288E" w14:textId="77777777" w:rsidR="00925F89" w:rsidRPr="006A7A6F" w:rsidRDefault="00925F89" w:rsidP="006A7A6F">
            <w:pPr>
              <w:jc w:val="center"/>
              <w:rPr>
                <w:rFonts w:cs="Arial"/>
                <w:color w:val="0070C0"/>
                <w:sz w:val="20"/>
                <w:szCs w:val="20"/>
              </w:rPr>
            </w:pPr>
            <w:r w:rsidRPr="006A7A6F">
              <w:rPr>
                <w:rFonts w:cs="Arial"/>
                <w:color w:val="0070C0"/>
                <w:sz w:val="20"/>
                <w:szCs w:val="20"/>
              </w:rPr>
              <w:t>2</w:t>
            </w:r>
          </w:p>
        </w:tc>
        <w:tc>
          <w:tcPr>
            <w:tcW w:w="540" w:type="pct"/>
            <w:tcBorders>
              <w:top w:val="single" w:sz="24" w:space="0" w:color="auto"/>
              <w:left w:val="single" w:sz="4" w:space="0" w:color="auto"/>
              <w:right w:val="single" w:sz="4" w:space="0" w:color="auto"/>
            </w:tcBorders>
            <w:vAlign w:val="center"/>
          </w:tcPr>
          <w:p w14:paraId="53FB98CA"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top w:val="single" w:sz="24" w:space="0" w:color="auto"/>
              <w:left w:val="single" w:sz="4" w:space="0" w:color="auto"/>
              <w:right w:val="single" w:sz="24" w:space="0" w:color="auto"/>
            </w:tcBorders>
            <w:vAlign w:val="center"/>
          </w:tcPr>
          <w:p w14:paraId="762168FA"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2</w:t>
            </w:r>
          </w:p>
        </w:tc>
      </w:tr>
      <w:tr w:rsidR="006A7A6F" w:rsidRPr="006A7A6F" w14:paraId="19909FA4" w14:textId="77777777" w:rsidTr="006A7A6F">
        <w:trPr>
          <w:trHeight w:val="882"/>
        </w:trPr>
        <w:tc>
          <w:tcPr>
            <w:tcW w:w="255" w:type="pct"/>
            <w:vMerge/>
            <w:tcBorders>
              <w:left w:val="single" w:sz="24" w:space="0" w:color="auto"/>
            </w:tcBorders>
          </w:tcPr>
          <w:p w14:paraId="7B1E25C9" w14:textId="77777777" w:rsidR="00925F89" w:rsidRPr="0028268B" w:rsidRDefault="00925F89" w:rsidP="00925F89">
            <w:pPr>
              <w:rPr>
                <w:rFonts w:cs="Arial"/>
                <w:sz w:val="20"/>
                <w:szCs w:val="20"/>
              </w:rPr>
            </w:pPr>
          </w:p>
        </w:tc>
        <w:tc>
          <w:tcPr>
            <w:tcW w:w="1743" w:type="pct"/>
            <w:tcBorders>
              <w:right w:val="single" w:sz="24" w:space="0" w:color="auto"/>
            </w:tcBorders>
            <w:vAlign w:val="center"/>
          </w:tcPr>
          <w:p w14:paraId="4E9C97B7" w14:textId="77777777" w:rsidR="00925F89" w:rsidRPr="0028268B" w:rsidRDefault="00925F89" w:rsidP="00925F89">
            <w:pPr>
              <w:ind w:left="131" w:hanging="131"/>
              <w:jc w:val="left"/>
              <w:rPr>
                <w:rFonts w:cs="Arial"/>
                <w:i/>
                <w:iCs/>
                <w:sz w:val="18"/>
                <w:szCs w:val="18"/>
              </w:rPr>
            </w:pPr>
            <w:r w:rsidRPr="0028268B">
              <w:rPr>
                <w:rFonts w:cs="Arial"/>
                <w:sz w:val="18"/>
                <w:szCs w:val="18"/>
              </w:rPr>
              <w:t>... hat eine/n namentlich benannte/n Verfasser/in</w:t>
            </w:r>
            <w:r>
              <w:rPr>
                <w:rFonts w:cs="Arial"/>
                <w:sz w:val="18"/>
                <w:szCs w:val="18"/>
              </w:rPr>
              <w:t>.</w:t>
            </w:r>
            <w:r w:rsidRPr="0028268B">
              <w:rPr>
                <w:rFonts w:cs="Arial"/>
                <w:sz w:val="18"/>
                <w:szCs w:val="18"/>
              </w:rPr>
              <w:t xml:space="preserve"> </w:t>
            </w:r>
          </w:p>
        </w:tc>
        <w:tc>
          <w:tcPr>
            <w:tcW w:w="353" w:type="pct"/>
            <w:tcBorders>
              <w:left w:val="single" w:sz="24" w:space="0" w:color="auto"/>
              <w:right w:val="single" w:sz="24" w:space="0" w:color="auto"/>
            </w:tcBorders>
            <w:vAlign w:val="center"/>
          </w:tcPr>
          <w:p w14:paraId="68751F85" w14:textId="77777777" w:rsidR="00925F89" w:rsidRPr="00E943A4" w:rsidRDefault="00925F89" w:rsidP="006A7A6F">
            <w:pPr>
              <w:jc w:val="center"/>
              <w:rPr>
                <w:rFonts w:cs="Arial"/>
                <w:color w:val="7030A0"/>
                <w:sz w:val="20"/>
                <w:szCs w:val="20"/>
              </w:rPr>
            </w:pPr>
            <w:r w:rsidRPr="00E943A4">
              <w:rPr>
                <w:rFonts w:cs="Arial"/>
                <w:color w:val="7030A0"/>
                <w:sz w:val="20"/>
                <w:szCs w:val="20"/>
              </w:rPr>
              <w:t>2</w:t>
            </w:r>
          </w:p>
        </w:tc>
        <w:tc>
          <w:tcPr>
            <w:tcW w:w="460" w:type="pct"/>
            <w:tcBorders>
              <w:left w:val="single" w:sz="24" w:space="0" w:color="auto"/>
            </w:tcBorders>
            <w:vAlign w:val="center"/>
          </w:tcPr>
          <w:p w14:paraId="70471B90" w14:textId="77777777" w:rsidR="00925F89" w:rsidRPr="00805772" w:rsidRDefault="00925F89" w:rsidP="006A7A6F">
            <w:pPr>
              <w:jc w:val="center"/>
              <w:rPr>
                <w:rFonts w:cs="Arial"/>
                <w:color w:val="008A3E"/>
                <w:sz w:val="20"/>
                <w:szCs w:val="20"/>
              </w:rPr>
            </w:pPr>
            <w:r w:rsidRPr="00805772">
              <w:rPr>
                <w:rFonts w:cs="Arial"/>
                <w:color w:val="008A3E"/>
                <w:sz w:val="20"/>
                <w:szCs w:val="20"/>
              </w:rPr>
              <w:t>2</w:t>
            </w:r>
          </w:p>
        </w:tc>
        <w:tc>
          <w:tcPr>
            <w:tcW w:w="440" w:type="pct"/>
            <w:vAlign w:val="center"/>
          </w:tcPr>
          <w:p w14:paraId="72F952E1" w14:textId="77777777" w:rsidR="00925F89" w:rsidRPr="00805772" w:rsidRDefault="00925F89" w:rsidP="006A7A6F">
            <w:pPr>
              <w:jc w:val="center"/>
              <w:rPr>
                <w:rFonts w:cs="Arial"/>
                <w:color w:val="A33765"/>
                <w:sz w:val="20"/>
                <w:szCs w:val="20"/>
              </w:rPr>
            </w:pPr>
            <w:r w:rsidRPr="00805772">
              <w:rPr>
                <w:rFonts w:cs="Arial"/>
                <w:color w:val="A33765"/>
                <w:sz w:val="20"/>
                <w:szCs w:val="20"/>
              </w:rPr>
              <w:t>0</w:t>
            </w:r>
          </w:p>
        </w:tc>
        <w:tc>
          <w:tcPr>
            <w:tcW w:w="690" w:type="pct"/>
            <w:vAlign w:val="center"/>
          </w:tcPr>
          <w:p w14:paraId="61ED6D69" w14:textId="77777777" w:rsidR="00925F89" w:rsidRPr="006A7A6F" w:rsidRDefault="00925F89" w:rsidP="006A7A6F">
            <w:pPr>
              <w:jc w:val="center"/>
              <w:rPr>
                <w:rFonts w:cs="Arial"/>
                <w:color w:val="0070C0"/>
                <w:sz w:val="20"/>
                <w:szCs w:val="20"/>
              </w:rPr>
            </w:pPr>
            <w:r w:rsidRPr="006A7A6F">
              <w:rPr>
                <w:rFonts w:cs="Arial"/>
                <w:color w:val="0070C0"/>
                <w:sz w:val="20"/>
                <w:szCs w:val="20"/>
              </w:rPr>
              <w:t>1</w:t>
            </w:r>
          </w:p>
        </w:tc>
        <w:tc>
          <w:tcPr>
            <w:tcW w:w="540" w:type="pct"/>
            <w:tcBorders>
              <w:left w:val="single" w:sz="4" w:space="0" w:color="auto"/>
              <w:right w:val="single" w:sz="4" w:space="0" w:color="auto"/>
            </w:tcBorders>
            <w:vAlign w:val="center"/>
          </w:tcPr>
          <w:p w14:paraId="6C8B2FBB" w14:textId="77777777" w:rsidR="00925F89" w:rsidRPr="006A7A6F" w:rsidRDefault="00925F89" w:rsidP="006A7A6F">
            <w:pPr>
              <w:jc w:val="center"/>
              <w:rPr>
                <w:rFonts w:cs="Arial"/>
                <w:color w:val="E36C0A" w:themeColor="accent6" w:themeShade="BF"/>
                <w:sz w:val="20"/>
                <w:szCs w:val="20"/>
              </w:rPr>
            </w:pPr>
            <w:r w:rsidRPr="006A7A6F">
              <w:rPr>
                <w:rFonts w:cs="Arial"/>
                <w:color w:val="E36C0A" w:themeColor="accent6" w:themeShade="BF"/>
                <w:sz w:val="20"/>
                <w:szCs w:val="20"/>
              </w:rPr>
              <w:t>0</w:t>
            </w:r>
          </w:p>
        </w:tc>
        <w:tc>
          <w:tcPr>
            <w:tcW w:w="519" w:type="pct"/>
            <w:tcBorders>
              <w:left w:val="single" w:sz="4" w:space="0" w:color="auto"/>
              <w:right w:val="single" w:sz="24" w:space="0" w:color="auto"/>
            </w:tcBorders>
            <w:vAlign w:val="center"/>
          </w:tcPr>
          <w:p w14:paraId="32B309ED" w14:textId="77777777" w:rsidR="00925F89" w:rsidRPr="006A7A6F" w:rsidRDefault="00925F89" w:rsidP="006A7A6F">
            <w:pPr>
              <w:jc w:val="center"/>
              <w:rPr>
                <w:rFonts w:cs="Arial"/>
                <w:color w:val="215868" w:themeColor="accent5" w:themeShade="80"/>
                <w:sz w:val="20"/>
                <w:szCs w:val="20"/>
              </w:rPr>
            </w:pPr>
            <w:r w:rsidRPr="006A7A6F">
              <w:rPr>
                <w:rFonts w:cs="Arial"/>
                <w:color w:val="215868" w:themeColor="accent5" w:themeShade="80"/>
                <w:sz w:val="20"/>
                <w:szCs w:val="20"/>
              </w:rPr>
              <w:t>0</w:t>
            </w:r>
          </w:p>
        </w:tc>
      </w:tr>
      <w:tr w:rsidR="00925F89" w:rsidRPr="00156A0D" w14:paraId="734E88B4" w14:textId="77777777" w:rsidTr="006A7A6F">
        <w:trPr>
          <w:trHeight w:val="846"/>
        </w:trPr>
        <w:tc>
          <w:tcPr>
            <w:tcW w:w="255" w:type="pct"/>
            <w:vMerge/>
            <w:tcBorders>
              <w:left w:val="single" w:sz="24" w:space="0" w:color="auto"/>
              <w:bottom w:val="single" w:sz="18" w:space="0" w:color="auto"/>
            </w:tcBorders>
          </w:tcPr>
          <w:p w14:paraId="5C49288C" w14:textId="77777777" w:rsidR="00925F89" w:rsidRPr="0028268B" w:rsidRDefault="00925F89" w:rsidP="00925F89">
            <w:pPr>
              <w:rPr>
                <w:rFonts w:cs="Arial"/>
                <w:sz w:val="20"/>
                <w:szCs w:val="20"/>
              </w:rPr>
            </w:pPr>
          </w:p>
        </w:tc>
        <w:tc>
          <w:tcPr>
            <w:tcW w:w="1743" w:type="pct"/>
            <w:tcBorders>
              <w:bottom w:val="single" w:sz="18" w:space="0" w:color="auto"/>
              <w:right w:val="single" w:sz="24" w:space="0" w:color="auto"/>
            </w:tcBorders>
            <w:vAlign w:val="center"/>
          </w:tcPr>
          <w:p w14:paraId="7DA5781E" w14:textId="77777777" w:rsidR="00925F89" w:rsidRPr="0028268B" w:rsidRDefault="00925F89" w:rsidP="00925F89">
            <w:pPr>
              <w:ind w:left="131" w:hanging="131"/>
              <w:jc w:val="left"/>
              <w:rPr>
                <w:rFonts w:cs="Arial"/>
                <w:sz w:val="18"/>
                <w:szCs w:val="18"/>
              </w:rPr>
            </w:pPr>
            <w:r>
              <w:rPr>
                <w:rFonts w:cs="Arial"/>
                <w:sz w:val="18"/>
                <w:szCs w:val="18"/>
              </w:rPr>
              <w:t>… besitzt ggf. positive online-Kommentare/Bewertungen/Rezessionen.</w:t>
            </w:r>
          </w:p>
        </w:tc>
        <w:tc>
          <w:tcPr>
            <w:tcW w:w="353" w:type="pct"/>
            <w:tcBorders>
              <w:left w:val="single" w:sz="24" w:space="0" w:color="auto"/>
              <w:bottom w:val="single" w:sz="18" w:space="0" w:color="auto"/>
              <w:right w:val="single" w:sz="24" w:space="0" w:color="auto"/>
            </w:tcBorders>
            <w:vAlign w:val="center"/>
          </w:tcPr>
          <w:p w14:paraId="4FFE215E" w14:textId="77777777" w:rsidR="00925F89" w:rsidRPr="00E943A4" w:rsidRDefault="00925F89" w:rsidP="006A7A6F">
            <w:pPr>
              <w:jc w:val="center"/>
              <w:rPr>
                <w:rFonts w:cs="Arial"/>
                <w:color w:val="7030A0"/>
                <w:sz w:val="20"/>
                <w:szCs w:val="20"/>
              </w:rPr>
            </w:pPr>
            <w:r w:rsidRPr="00E943A4">
              <w:rPr>
                <w:rFonts w:cs="Arial"/>
                <w:color w:val="7030A0"/>
                <w:sz w:val="20"/>
                <w:szCs w:val="20"/>
              </w:rPr>
              <w:t>1</w:t>
            </w:r>
          </w:p>
        </w:tc>
        <w:tc>
          <w:tcPr>
            <w:tcW w:w="460" w:type="pct"/>
            <w:tcBorders>
              <w:left w:val="single" w:sz="24" w:space="0" w:color="auto"/>
              <w:bottom w:val="single" w:sz="18" w:space="0" w:color="auto"/>
            </w:tcBorders>
            <w:vAlign w:val="center"/>
          </w:tcPr>
          <w:p w14:paraId="6352E066" w14:textId="77777777" w:rsidR="00925F89" w:rsidRPr="00805772" w:rsidRDefault="00925F89" w:rsidP="006A7A6F">
            <w:pPr>
              <w:jc w:val="center"/>
              <w:rPr>
                <w:rFonts w:cs="Arial"/>
                <w:color w:val="008A3E"/>
                <w:sz w:val="20"/>
                <w:szCs w:val="20"/>
              </w:rPr>
            </w:pPr>
          </w:p>
        </w:tc>
        <w:tc>
          <w:tcPr>
            <w:tcW w:w="440" w:type="pct"/>
            <w:tcBorders>
              <w:bottom w:val="single" w:sz="18" w:space="0" w:color="auto"/>
            </w:tcBorders>
            <w:vAlign w:val="center"/>
          </w:tcPr>
          <w:p w14:paraId="7D778D4E" w14:textId="77777777" w:rsidR="00925F89" w:rsidRPr="0028268B" w:rsidRDefault="00925F89" w:rsidP="006A7A6F">
            <w:pPr>
              <w:jc w:val="center"/>
              <w:rPr>
                <w:rFonts w:cs="Arial"/>
                <w:sz w:val="20"/>
                <w:szCs w:val="20"/>
              </w:rPr>
            </w:pPr>
          </w:p>
        </w:tc>
        <w:tc>
          <w:tcPr>
            <w:tcW w:w="690" w:type="pct"/>
            <w:tcBorders>
              <w:bottom w:val="single" w:sz="18" w:space="0" w:color="auto"/>
            </w:tcBorders>
            <w:vAlign w:val="center"/>
          </w:tcPr>
          <w:p w14:paraId="6E74EAE2" w14:textId="77777777" w:rsidR="00925F89" w:rsidRPr="0028268B" w:rsidRDefault="00925F89" w:rsidP="006A7A6F">
            <w:pPr>
              <w:jc w:val="center"/>
              <w:rPr>
                <w:rFonts w:cs="Arial"/>
                <w:sz w:val="20"/>
                <w:szCs w:val="20"/>
              </w:rPr>
            </w:pPr>
          </w:p>
        </w:tc>
        <w:tc>
          <w:tcPr>
            <w:tcW w:w="540" w:type="pct"/>
            <w:tcBorders>
              <w:left w:val="single" w:sz="4" w:space="0" w:color="auto"/>
              <w:bottom w:val="single" w:sz="18" w:space="0" w:color="auto"/>
              <w:right w:val="single" w:sz="4" w:space="0" w:color="auto"/>
            </w:tcBorders>
            <w:vAlign w:val="center"/>
          </w:tcPr>
          <w:p w14:paraId="1663E28E" w14:textId="77777777" w:rsidR="00925F89" w:rsidRPr="0028268B" w:rsidRDefault="00925F89" w:rsidP="006A7A6F">
            <w:pPr>
              <w:jc w:val="center"/>
              <w:rPr>
                <w:rFonts w:cs="Arial"/>
                <w:sz w:val="20"/>
                <w:szCs w:val="20"/>
              </w:rPr>
            </w:pPr>
          </w:p>
        </w:tc>
        <w:tc>
          <w:tcPr>
            <w:tcW w:w="519" w:type="pct"/>
            <w:tcBorders>
              <w:left w:val="single" w:sz="4" w:space="0" w:color="auto"/>
              <w:bottom w:val="single" w:sz="18" w:space="0" w:color="auto"/>
              <w:right w:val="single" w:sz="24" w:space="0" w:color="auto"/>
            </w:tcBorders>
            <w:vAlign w:val="center"/>
          </w:tcPr>
          <w:p w14:paraId="10F71E35" w14:textId="77777777" w:rsidR="00925F89" w:rsidRPr="0028268B" w:rsidRDefault="00925F89" w:rsidP="006A7A6F">
            <w:pPr>
              <w:jc w:val="center"/>
              <w:rPr>
                <w:rFonts w:cs="Arial"/>
                <w:sz w:val="20"/>
                <w:szCs w:val="20"/>
              </w:rPr>
            </w:pPr>
          </w:p>
        </w:tc>
      </w:tr>
      <w:tr w:rsidR="00925F89" w:rsidRPr="00156A0D" w14:paraId="00CC2F85" w14:textId="77777777" w:rsidTr="006A7A6F">
        <w:trPr>
          <w:trHeight w:val="531"/>
        </w:trPr>
        <w:tc>
          <w:tcPr>
            <w:tcW w:w="1997" w:type="pct"/>
            <w:gridSpan w:val="2"/>
            <w:tcBorders>
              <w:top w:val="single" w:sz="18" w:space="0" w:color="auto"/>
              <w:left w:val="single" w:sz="24" w:space="0" w:color="auto"/>
              <w:bottom w:val="single" w:sz="24" w:space="0" w:color="auto"/>
              <w:right w:val="single" w:sz="24" w:space="0" w:color="auto"/>
            </w:tcBorders>
            <w:vAlign w:val="center"/>
          </w:tcPr>
          <w:p w14:paraId="26DF5D19" w14:textId="77777777" w:rsidR="00925F89" w:rsidRDefault="00925F89" w:rsidP="006A7A6F">
            <w:pPr>
              <w:ind w:left="131" w:hanging="131"/>
              <w:jc w:val="center"/>
              <w:rPr>
                <w:rFonts w:cs="Arial"/>
                <w:sz w:val="18"/>
                <w:szCs w:val="18"/>
              </w:rPr>
            </w:pPr>
            <w:r w:rsidRPr="002B2A04">
              <w:rPr>
                <w:rFonts w:cs="Arial"/>
                <w:b/>
                <w:bCs/>
                <w:sz w:val="18"/>
                <w:szCs w:val="18"/>
              </w:rPr>
              <w:t>SUMME</w:t>
            </w:r>
          </w:p>
        </w:tc>
        <w:tc>
          <w:tcPr>
            <w:tcW w:w="353" w:type="pct"/>
            <w:tcBorders>
              <w:top w:val="single" w:sz="18" w:space="0" w:color="auto"/>
              <w:left w:val="single" w:sz="24" w:space="0" w:color="auto"/>
              <w:bottom w:val="single" w:sz="24" w:space="0" w:color="auto"/>
              <w:right w:val="single" w:sz="24" w:space="0" w:color="auto"/>
            </w:tcBorders>
            <w:vAlign w:val="center"/>
          </w:tcPr>
          <w:p w14:paraId="62035DB9" w14:textId="77777777" w:rsidR="00925F89" w:rsidRPr="0028268B" w:rsidRDefault="00925F89" w:rsidP="006A7A6F">
            <w:pPr>
              <w:jc w:val="center"/>
              <w:rPr>
                <w:rFonts w:cs="Arial"/>
                <w:sz w:val="20"/>
                <w:szCs w:val="20"/>
              </w:rPr>
            </w:pPr>
          </w:p>
        </w:tc>
        <w:tc>
          <w:tcPr>
            <w:tcW w:w="460" w:type="pct"/>
            <w:tcBorders>
              <w:top w:val="single" w:sz="18" w:space="0" w:color="auto"/>
              <w:left w:val="single" w:sz="24" w:space="0" w:color="auto"/>
              <w:bottom w:val="single" w:sz="24" w:space="0" w:color="auto"/>
            </w:tcBorders>
            <w:vAlign w:val="center"/>
          </w:tcPr>
          <w:p w14:paraId="362F73A6" w14:textId="77777777" w:rsidR="00925F89" w:rsidRPr="00E943A4" w:rsidRDefault="00925F89" w:rsidP="006A7A6F">
            <w:pPr>
              <w:jc w:val="center"/>
              <w:rPr>
                <w:rFonts w:cs="Arial"/>
                <w:b/>
                <w:bCs/>
                <w:sz w:val="20"/>
                <w:szCs w:val="20"/>
              </w:rPr>
            </w:pPr>
            <w:r>
              <w:rPr>
                <w:rFonts w:cs="Arial"/>
                <w:b/>
                <w:bCs/>
                <w:sz w:val="20"/>
                <w:szCs w:val="20"/>
              </w:rPr>
              <w:t>5</w:t>
            </w:r>
          </w:p>
        </w:tc>
        <w:tc>
          <w:tcPr>
            <w:tcW w:w="440" w:type="pct"/>
            <w:tcBorders>
              <w:top w:val="single" w:sz="18" w:space="0" w:color="auto"/>
              <w:bottom w:val="single" w:sz="24" w:space="0" w:color="auto"/>
            </w:tcBorders>
            <w:vAlign w:val="center"/>
          </w:tcPr>
          <w:p w14:paraId="5574814B" w14:textId="77777777" w:rsidR="00925F89" w:rsidRPr="00E943A4" w:rsidRDefault="00925F89" w:rsidP="006A7A6F">
            <w:pPr>
              <w:jc w:val="center"/>
              <w:rPr>
                <w:rFonts w:cs="Arial"/>
                <w:b/>
                <w:bCs/>
                <w:sz w:val="20"/>
                <w:szCs w:val="20"/>
              </w:rPr>
            </w:pPr>
            <w:r>
              <w:rPr>
                <w:rFonts w:cs="Arial"/>
                <w:b/>
                <w:bCs/>
                <w:sz w:val="20"/>
                <w:szCs w:val="20"/>
              </w:rPr>
              <w:t>13</w:t>
            </w:r>
          </w:p>
        </w:tc>
        <w:tc>
          <w:tcPr>
            <w:tcW w:w="690" w:type="pct"/>
            <w:tcBorders>
              <w:top w:val="single" w:sz="18" w:space="0" w:color="auto"/>
              <w:bottom w:val="single" w:sz="24" w:space="0" w:color="auto"/>
            </w:tcBorders>
            <w:vAlign w:val="center"/>
          </w:tcPr>
          <w:p w14:paraId="7190F9DA" w14:textId="77777777" w:rsidR="00925F89" w:rsidRPr="00E943A4" w:rsidRDefault="00925F89" w:rsidP="006A7A6F">
            <w:pPr>
              <w:jc w:val="center"/>
              <w:rPr>
                <w:rFonts w:cs="Arial"/>
                <w:b/>
                <w:bCs/>
                <w:sz w:val="20"/>
                <w:szCs w:val="20"/>
              </w:rPr>
            </w:pPr>
            <w:r>
              <w:rPr>
                <w:rFonts w:cs="Arial"/>
                <w:b/>
                <w:bCs/>
                <w:sz w:val="20"/>
                <w:szCs w:val="20"/>
              </w:rPr>
              <w:t>7</w:t>
            </w:r>
          </w:p>
        </w:tc>
        <w:tc>
          <w:tcPr>
            <w:tcW w:w="540" w:type="pct"/>
            <w:tcBorders>
              <w:top w:val="single" w:sz="18" w:space="0" w:color="auto"/>
              <w:left w:val="single" w:sz="4" w:space="0" w:color="auto"/>
              <w:bottom w:val="single" w:sz="24" w:space="0" w:color="auto"/>
              <w:right w:val="single" w:sz="4" w:space="0" w:color="auto"/>
            </w:tcBorders>
            <w:vAlign w:val="center"/>
          </w:tcPr>
          <w:p w14:paraId="61CE17B4" w14:textId="77777777" w:rsidR="00925F89" w:rsidRPr="00E943A4" w:rsidRDefault="00925F89" w:rsidP="006A7A6F">
            <w:pPr>
              <w:jc w:val="center"/>
              <w:rPr>
                <w:rFonts w:cs="Arial"/>
                <w:b/>
                <w:bCs/>
                <w:sz w:val="20"/>
                <w:szCs w:val="20"/>
              </w:rPr>
            </w:pPr>
            <w:r>
              <w:rPr>
                <w:rFonts w:cs="Arial"/>
                <w:b/>
                <w:bCs/>
                <w:sz w:val="20"/>
                <w:szCs w:val="20"/>
              </w:rPr>
              <w:t>2</w:t>
            </w:r>
          </w:p>
        </w:tc>
        <w:tc>
          <w:tcPr>
            <w:tcW w:w="519" w:type="pct"/>
            <w:tcBorders>
              <w:top w:val="single" w:sz="18" w:space="0" w:color="auto"/>
              <w:left w:val="single" w:sz="4" w:space="0" w:color="auto"/>
              <w:bottom w:val="single" w:sz="24" w:space="0" w:color="auto"/>
              <w:right w:val="single" w:sz="24" w:space="0" w:color="auto"/>
            </w:tcBorders>
            <w:vAlign w:val="center"/>
          </w:tcPr>
          <w:p w14:paraId="3A7049CE" w14:textId="77777777" w:rsidR="00925F89" w:rsidRPr="00E943A4" w:rsidRDefault="00925F89" w:rsidP="006A7A6F">
            <w:pPr>
              <w:jc w:val="center"/>
              <w:rPr>
                <w:rFonts w:cs="Arial"/>
                <w:b/>
                <w:bCs/>
                <w:sz w:val="20"/>
                <w:szCs w:val="20"/>
              </w:rPr>
            </w:pPr>
            <w:r>
              <w:rPr>
                <w:rFonts w:cs="Arial"/>
                <w:b/>
                <w:bCs/>
                <w:sz w:val="20"/>
                <w:szCs w:val="20"/>
              </w:rPr>
              <w:t>8</w:t>
            </w:r>
          </w:p>
        </w:tc>
      </w:tr>
    </w:tbl>
    <w:p w14:paraId="1712956A" w14:textId="1F7E5E78" w:rsidR="00705287" w:rsidRDefault="00805772" w:rsidP="00805772">
      <w:pPr>
        <w:pStyle w:val="Zwischenberschrift"/>
        <w:sectPr w:rsidR="00705287" w:rsidSect="003A5949">
          <w:headerReference w:type="default" r:id="rId30"/>
          <w:pgSz w:w="11906" w:h="16838" w:code="9"/>
          <w:pgMar w:top="1418" w:right="1418" w:bottom="1134" w:left="1418" w:header="567" w:footer="567" w:gutter="0"/>
          <w:cols w:space="708"/>
          <w:docGrid w:linePitch="360"/>
        </w:sectPr>
      </w:pPr>
      <w:r w:rsidRPr="00805772">
        <w:rPr>
          <w:b w:val="0"/>
        </w:rPr>
        <w:t>Lösungsbeispiel:</w:t>
      </w:r>
      <w:r w:rsidR="00862C7F">
        <w:br w:type="page"/>
      </w:r>
    </w:p>
    <w:p w14:paraId="1DCA843D" w14:textId="7A4EA5E1" w:rsidR="00A26496" w:rsidRDefault="00D13AAC" w:rsidP="00705287">
      <w:pPr>
        <w:pStyle w:val="berschrift1"/>
        <w:spacing w:before="0" w:after="120"/>
      </w:pPr>
      <w:r>
        <w:lastRenderedPageBreak/>
        <w:t>Quellenangaben</w:t>
      </w:r>
    </w:p>
    <w:p w14:paraId="4C45E24D" w14:textId="53B06162" w:rsidR="000536A0" w:rsidRPr="00BC2D64" w:rsidRDefault="000536A0" w:rsidP="00F52931">
      <w:pPr>
        <w:pStyle w:val="AufzhlungszeichenEbene1"/>
        <w:jc w:val="left"/>
        <w:rPr>
          <w:rFonts w:cs="Arial"/>
        </w:rPr>
      </w:pPr>
      <w:r>
        <w:t>Material 1</w:t>
      </w:r>
      <w:r w:rsidR="00B607E2">
        <w:t>:</w:t>
      </w:r>
      <w:r w:rsidR="004512E8">
        <w:t xml:space="preserve"> </w:t>
      </w:r>
      <w:r w:rsidR="00B607E2">
        <w:t>I</w:t>
      </w:r>
      <w:r w:rsidR="00FB2962">
        <w:t>n Anlehnung an:</w:t>
      </w:r>
    </w:p>
    <w:p w14:paraId="7ACAB1AB" w14:textId="1BB0C72F" w:rsidR="001A7845" w:rsidRPr="00BC2D64" w:rsidRDefault="001A7845" w:rsidP="00F52931">
      <w:pPr>
        <w:pStyle w:val="AufzhlungszeichenEbene2"/>
      </w:pPr>
      <w:r>
        <w:t xml:space="preserve">Franken, A. U., </w:t>
      </w:r>
      <w:r w:rsidR="00750CEE">
        <w:t xml:space="preserve">&amp; </w:t>
      </w:r>
      <w:proofErr w:type="spellStart"/>
      <w:r>
        <w:t>Pertzel</w:t>
      </w:r>
      <w:proofErr w:type="spellEnd"/>
      <w:r>
        <w:t xml:space="preserve">, E. (2020). </w:t>
      </w:r>
      <w:r w:rsidRPr="00D177E1">
        <w:t>Geeignete Sachtexte finden – Kriterien für die Textauswahl</w:t>
      </w:r>
      <w:r>
        <w:rPr>
          <w:i/>
        </w:rPr>
        <w:t>.</w:t>
      </w:r>
      <w:r w:rsidRPr="00BC2D64">
        <w:t xml:space="preserve"> In </w:t>
      </w:r>
      <w:r w:rsidRPr="00D177E1">
        <w:rPr>
          <w:i/>
        </w:rPr>
        <w:t>Deutsch differenziert – Fachzeitschrift für den Deutschunterricht in der Grundschule</w:t>
      </w:r>
      <w:r>
        <w:t>, (1/2020), 9.</w:t>
      </w:r>
      <w:r w:rsidRPr="00BC2D64">
        <w:t xml:space="preserve"> </w:t>
      </w:r>
      <w:hyperlink r:id="rId31" w:history="1">
        <w:r w:rsidRPr="00860123">
          <w:rPr>
            <w:rStyle w:val="Hyperlink"/>
          </w:rPr>
          <w:t>https://www.westermann.de/anlage/4619331/Geeignete-Sachtexte-finden-Kriterien-fuer-die-Textauswahl</w:t>
        </w:r>
      </w:hyperlink>
      <w:r>
        <w:t xml:space="preserve"> </w:t>
      </w:r>
    </w:p>
    <w:p w14:paraId="30078515" w14:textId="5FDD73B1" w:rsidR="000536A0" w:rsidRPr="00BC2D64" w:rsidRDefault="00187088" w:rsidP="00F52931">
      <w:pPr>
        <w:pStyle w:val="AufzhlungszeichenEbene2"/>
      </w:pPr>
      <w:r>
        <w:rPr>
          <w:rFonts w:cs="Times New Roman"/>
        </w:rPr>
        <w:t>Landesbildungsserver Baden-Württemberg.</w:t>
      </w:r>
      <w:r w:rsidR="00E069BB">
        <w:rPr>
          <w:rFonts w:cs="Times New Roman"/>
        </w:rPr>
        <w:t xml:space="preserve"> (</w:t>
      </w:r>
      <w:proofErr w:type="spellStart"/>
      <w:r w:rsidR="00E069BB">
        <w:rPr>
          <w:rFonts w:cs="Times New Roman"/>
        </w:rPr>
        <w:t>o.D</w:t>
      </w:r>
      <w:proofErr w:type="spellEnd"/>
      <w:r w:rsidR="00E069BB">
        <w:rPr>
          <w:rFonts w:cs="Times New Roman"/>
        </w:rPr>
        <w:t xml:space="preserve">.). </w:t>
      </w:r>
      <w:r w:rsidR="00E069BB" w:rsidRPr="00187088">
        <w:rPr>
          <w:rFonts w:cs="Times New Roman"/>
          <w:i/>
        </w:rPr>
        <w:t>Sachtexte / Sachtextanalyse</w:t>
      </w:r>
      <w:r w:rsidR="00E069BB">
        <w:rPr>
          <w:rFonts w:cs="Times New Roman"/>
        </w:rPr>
        <w:t xml:space="preserve">. </w:t>
      </w:r>
      <w:hyperlink r:id="rId32" w:history="1">
        <w:r w:rsidRPr="00CE5DDF">
          <w:rPr>
            <w:rStyle w:val="Hyperlink"/>
          </w:rPr>
          <w:t>https://www.schule-bw.de/faecher-und-schularten/sprachen-und-literatur/deutsch/unterrichtseinheiten/sachtexte</w:t>
        </w:r>
      </w:hyperlink>
      <w:r w:rsidR="000536A0" w:rsidRPr="00BC2D64">
        <w:t xml:space="preserve"> </w:t>
      </w:r>
    </w:p>
    <w:p w14:paraId="2B8939B1" w14:textId="430F74FD" w:rsidR="000536A0" w:rsidRPr="00BC2D64" w:rsidRDefault="00B662A6" w:rsidP="00F52931">
      <w:pPr>
        <w:pStyle w:val="AufzhlungszeichenEbene2"/>
      </w:pPr>
      <w:proofErr w:type="spellStart"/>
      <w:r>
        <w:t>Ohlhoff</w:t>
      </w:r>
      <w:proofErr w:type="spellEnd"/>
      <w:r>
        <w:t>, D.,</w:t>
      </w:r>
      <w:r w:rsidR="00750CEE">
        <w:t xml:space="preserve"> &amp;</w:t>
      </w:r>
      <w:r>
        <w:t xml:space="preserve"> </w:t>
      </w:r>
      <w:proofErr w:type="spellStart"/>
      <w:r w:rsidR="000536A0" w:rsidRPr="00BC2D64">
        <w:t>Scheppelmann</w:t>
      </w:r>
      <w:proofErr w:type="spellEnd"/>
      <w:r>
        <w:t>, V. (2021).</w:t>
      </w:r>
      <w:r w:rsidR="000536A0" w:rsidRPr="00BC2D64">
        <w:t xml:space="preserve"> </w:t>
      </w:r>
      <w:r w:rsidR="000536A0" w:rsidRPr="00F51D5C">
        <w:t>Masken – ein Must-have? Wie naturwissenschaftliche</w:t>
      </w:r>
      <w:r w:rsidR="00403EC1" w:rsidRPr="00F51D5C">
        <w:t>r</w:t>
      </w:r>
      <w:r w:rsidR="000536A0" w:rsidRPr="00F51D5C">
        <w:t xml:space="preserve"> Unterricht einen Beitrag zur politischen Bildung leisten kann</w:t>
      </w:r>
      <w:r w:rsidR="00403EC1">
        <w:t>.</w:t>
      </w:r>
      <w:r w:rsidR="000536A0" w:rsidRPr="00BC2D64">
        <w:t xml:space="preserve"> </w:t>
      </w:r>
      <w:r w:rsidR="00D177E1">
        <w:t xml:space="preserve">In </w:t>
      </w:r>
      <w:r w:rsidR="000536A0" w:rsidRPr="00F51D5C">
        <w:rPr>
          <w:i/>
        </w:rPr>
        <w:t>Unterricht Biologie</w:t>
      </w:r>
      <w:r w:rsidR="0079714E">
        <w:rPr>
          <w:i/>
        </w:rPr>
        <w:t>. Bildungsstandards</w:t>
      </w:r>
      <w:r w:rsidR="001669E4">
        <w:rPr>
          <w:i/>
        </w:rPr>
        <w:t>,</w:t>
      </w:r>
      <w:r w:rsidR="00403EC1">
        <w:t xml:space="preserve"> </w:t>
      </w:r>
      <w:r w:rsidR="00D177E1">
        <w:t>(</w:t>
      </w:r>
      <w:r w:rsidR="000536A0" w:rsidRPr="006F53AC">
        <w:t>467</w:t>
      </w:r>
      <w:r w:rsidR="00D177E1">
        <w:t>)</w:t>
      </w:r>
      <w:r w:rsidR="006F53AC">
        <w:t>,</w:t>
      </w:r>
      <w:r w:rsidR="005A0DE3">
        <w:t xml:space="preserve"> </w:t>
      </w:r>
      <w:r w:rsidR="00F51D5C">
        <w:t>18-</w:t>
      </w:r>
      <w:r w:rsidR="00403EC1">
        <w:t>2</w:t>
      </w:r>
      <w:r w:rsidR="00F51D5C">
        <w:t>5</w:t>
      </w:r>
      <w:r w:rsidR="00403EC1">
        <w:t>.</w:t>
      </w:r>
      <w:r w:rsidR="000536A0" w:rsidRPr="00BC2D64">
        <w:t xml:space="preserve"> Friedrich Verlag</w:t>
      </w:r>
      <w:r w:rsidR="008C1574">
        <w:t xml:space="preserve">. </w:t>
      </w:r>
      <w:hyperlink r:id="rId33" w:history="1">
        <w:r w:rsidR="008C1574" w:rsidRPr="006C038D">
          <w:rPr>
            <w:rStyle w:val="Hyperlink"/>
          </w:rPr>
          <w:t>https://elibrary.utb.de/doi/pdf/10.5555/ub-467-2021_03</w:t>
        </w:r>
      </w:hyperlink>
    </w:p>
    <w:p w14:paraId="5457038C" w14:textId="52AD3B44" w:rsidR="000536A0" w:rsidRPr="00D51AC0" w:rsidRDefault="000536A0" w:rsidP="00F52931">
      <w:pPr>
        <w:pStyle w:val="AufzhlungszeichenEbene1"/>
        <w:jc w:val="left"/>
      </w:pPr>
      <w:r>
        <w:t>Material 2:</w:t>
      </w:r>
      <w:r w:rsidR="00D51AC0">
        <w:t xml:space="preserve"> </w:t>
      </w:r>
      <w:r w:rsidR="006B0045" w:rsidRPr="006B0045">
        <w:t>In Anlehnung an:</w:t>
      </w:r>
      <w:r w:rsidR="006B0045">
        <w:t xml:space="preserve"> </w:t>
      </w:r>
      <w:r w:rsidR="002F3E5D" w:rsidRPr="002208D6">
        <w:t xml:space="preserve">Meister, J., Trier, U., </w:t>
      </w:r>
      <w:r w:rsidR="00750CEE">
        <w:t xml:space="preserve">&amp; </w:t>
      </w:r>
      <w:proofErr w:type="spellStart"/>
      <w:r w:rsidR="00B662A6" w:rsidRPr="002208D6">
        <w:t>Upmeier</w:t>
      </w:r>
      <w:proofErr w:type="spellEnd"/>
      <w:r w:rsidR="00B662A6" w:rsidRPr="002208D6">
        <w:t xml:space="preserve"> </w:t>
      </w:r>
      <w:r w:rsidR="002F3E5D" w:rsidRPr="002208D6">
        <w:t xml:space="preserve">zu </w:t>
      </w:r>
      <w:proofErr w:type="spellStart"/>
      <w:r w:rsidR="002F3E5D" w:rsidRPr="002208D6">
        <w:t>Belzen</w:t>
      </w:r>
      <w:proofErr w:type="spellEnd"/>
      <w:r w:rsidR="002F3E5D" w:rsidRPr="002208D6">
        <w:t>, A.</w:t>
      </w:r>
      <w:r w:rsidR="00B662A6" w:rsidRPr="002208D6">
        <w:t xml:space="preserve"> </w:t>
      </w:r>
      <w:r w:rsidR="002F3E5D" w:rsidRPr="002208D6">
        <w:t>(2021</w:t>
      </w:r>
      <w:r w:rsidR="00C74E34">
        <w:t>, Januar</w:t>
      </w:r>
      <w:r w:rsidR="002F3E5D" w:rsidRPr="002208D6">
        <w:t xml:space="preserve">). </w:t>
      </w:r>
      <w:r w:rsidR="002F3E5D" w:rsidRPr="00D177E1">
        <w:t>In der Wissenschaft werden Modelle genutzt, um Originale zu erklären</w:t>
      </w:r>
      <w:r w:rsidR="002F3E5D" w:rsidRPr="002208D6">
        <w:rPr>
          <w:i/>
          <w:iCs/>
        </w:rPr>
        <w:t xml:space="preserve">. </w:t>
      </w:r>
      <w:r w:rsidR="002F3E5D" w:rsidRPr="002208D6">
        <w:rPr>
          <w:iCs/>
        </w:rPr>
        <w:t xml:space="preserve">In </w:t>
      </w:r>
      <w:r w:rsidR="00C74E34" w:rsidRPr="00C74E34">
        <w:rPr>
          <w:i/>
          <w:iCs/>
        </w:rPr>
        <w:t>Neue Wege in die Biologie</w:t>
      </w:r>
      <w:r w:rsidR="00C74E34">
        <w:rPr>
          <w:iCs/>
        </w:rPr>
        <w:t xml:space="preserve">. </w:t>
      </w:r>
      <w:r w:rsidR="002F3E5D" w:rsidRPr="00D177E1">
        <w:rPr>
          <w:i/>
          <w:iCs/>
        </w:rPr>
        <w:t>Verstehen mit Modellen</w:t>
      </w:r>
      <w:r w:rsidR="00B662A6" w:rsidRPr="00D177E1">
        <w:rPr>
          <w:i/>
          <w:iCs/>
        </w:rPr>
        <w:t>.</w:t>
      </w:r>
      <w:r w:rsidR="002F3E5D" w:rsidRPr="00D177E1">
        <w:rPr>
          <w:i/>
          <w:iCs/>
        </w:rPr>
        <w:t xml:space="preserve"> Originale</w:t>
      </w:r>
      <w:r w:rsidR="00B662A6" w:rsidRPr="00D177E1">
        <w:rPr>
          <w:i/>
          <w:iCs/>
        </w:rPr>
        <w:t xml:space="preserve"> – </w:t>
      </w:r>
      <w:r w:rsidR="002F3E5D" w:rsidRPr="00D177E1">
        <w:rPr>
          <w:i/>
          <w:iCs/>
        </w:rPr>
        <w:t>Theorien</w:t>
      </w:r>
      <w:r w:rsidR="00B662A6" w:rsidRPr="00D177E1">
        <w:rPr>
          <w:i/>
          <w:iCs/>
        </w:rPr>
        <w:t xml:space="preserve"> –</w:t>
      </w:r>
      <w:r w:rsidR="00D82E84">
        <w:rPr>
          <w:i/>
          <w:iCs/>
        </w:rPr>
        <w:t xml:space="preserve"> </w:t>
      </w:r>
      <w:r w:rsidR="002F3E5D" w:rsidRPr="00D177E1">
        <w:rPr>
          <w:i/>
          <w:iCs/>
        </w:rPr>
        <w:t>Modellierung</w:t>
      </w:r>
      <w:r w:rsidR="00D177E1">
        <w:rPr>
          <w:iCs/>
        </w:rPr>
        <w:t xml:space="preserve">, </w:t>
      </w:r>
      <w:r w:rsidR="00C74E34">
        <w:rPr>
          <w:iCs/>
        </w:rPr>
        <w:t xml:space="preserve">(S. </w:t>
      </w:r>
      <w:r w:rsidR="00B662A6" w:rsidRPr="002208D6">
        <w:rPr>
          <w:iCs/>
        </w:rPr>
        <w:t>34</w:t>
      </w:r>
      <w:r w:rsidR="00750CEE">
        <w:rPr>
          <w:iCs/>
        </w:rPr>
        <w:t> </w:t>
      </w:r>
      <w:r w:rsidR="00B662A6" w:rsidRPr="002208D6">
        <w:rPr>
          <w:iCs/>
        </w:rPr>
        <w:t>f.</w:t>
      </w:r>
      <w:r w:rsidR="00C74E34">
        <w:rPr>
          <w:iCs/>
        </w:rPr>
        <w:t>).</w:t>
      </w:r>
      <w:r w:rsidRPr="002208D6">
        <w:t xml:space="preserve"> Friedrich Verlag</w:t>
      </w:r>
      <w:r w:rsidR="00B662A6" w:rsidRPr="002208D6">
        <w:t>.</w:t>
      </w:r>
      <w:r w:rsidR="00D51AC0" w:rsidRPr="002208D6">
        <w:t xml:space="preserve"> [Bearbeitet: Text hinzugefügt].</w:t>
      </w:r>
    </w:p>
    <w:p w14:paraId="181CBB92" w14:textId="77777777" w:rsidR="00A30529" w:rsidRDefault="000536A0" w:rsidP="00F52931">
      <w:pPr>
        <w:pStyle w:val="AufzhlungszeichenEbene1"/>
        <w:jc w:val="left"/>
      </w:pPr>
      <w:r>
        <w:t xml:space="preserve"> Material 3:</w:t>
      </w:r>
      <w:bookmarkStart w:id="4" w:name="_Hlk168482401"/>
      <w:r w:rsidR="00F52931">
        <w:t xml:space="preserve"> </w:t>
      </w:r>
      <w:bookmarkStart w:id="5" w:name="_Hlk180759127"/>
      <w:r w:rsidR="006B0045">
        <w:t>In Anlehnung an:</w:t>
      </w:r>
      <w:bookmarkEnd w:id="5"/>
      <w:r w:rsidR="006B0045">
        <w:t xml:space="preserve"> </w:t>
      </w:r>
    </w:p>
    <w:p w14:paraId="5A03C518" w14:textId="18D77C4B" w:rsidR="000536A0" w:rsidRDefault="006B0045" w:rsidP="00A30529">
      <w:pPr>
        <w:pStyle w:val="AufzhlungszeichenEbene2"/>
      </w:pPr>
      <w:r w:rsidRPr="006B0045">
        <w:t>Freimann, T., Kraus, W., Schneider, C., Grabe</w:t>
      </w:r>
      <w:r>
        <w:t>,</w:t>
      </w:r>
      <w:r w:rsidRPr="006B0045">
        <w:t xml:space="preserve"> S., Kocher, N., </w:t>
      </w:r>
      <w:r w:rsidR="00750CEE">
        <w:t xml:space="preserve">&amp; </w:t>
      </w:r>
      <w:r w:rsidRPr="006B0045">
        <w:t xml:space="preserve">Feigenspan, K. (2021). </w:t>
      </w:r>
      <w:r w:rsidRPr="004669CF">
        <w:t>DNA – Träger und Speicher der Erbinformation</w:t>
      </w:r>
      <w:r w:rsidRPr="006B0045">
        <w:t xml:space="preserve">. </w:t>
      </w:r>
      <w:r w:rsidR="004669CF">
        <w:t xml:space="preserve">In </w:t>
      </w:r>
      <w:r w:rsidRPr="004669CF">
        <w:rPr>
          <w:i/>
        </w:rPr>
        <w:t>Focus Biologie</w:t>
      </w:r>
      <w:r w:rsidRPr="006B0045">
        <w:t>, (9), 40f. Cornelsen Verlag.</w:t>
      </w:r>
    </w:p>
    <w:p w14:paraId="6AFA2423" w14:textId="30FC01C4" w:rsidR="00A30529" w:rsidRDefault="00A30529" w:rsidP="0086723E">
      <w:pPr>
        <w:pStyle w:val="AufzhlungszeichenEbene2"/>
      </w:pPr>
      <w:r w:rsidRPr="00A30529">
        <w:t>Häcker</w:t>
      </w:r>
      <w:r>
        <w:t>, B. (2005).</w:t>
      </w:r>
      <w:r w:rsidRPr="00A30529">
        <w:t xml:space="preserve"> DNS. In</w:t>
      </w:r>
      <w:r>
        <w:t xml:space="preserve"> </w:t>
      </w:r>
      <w:proofErr w:type="spellStart"/>
      <w:r w:rsidRPr="00A30529">
        <w:t>Gerabek</w:t>
      </w:r>
      <w:proofErr w:type="spellEnd"/>
      <w:r w:rsidRPr="00A30529">
        <w:t xml:space="preserve">, </w:t>
      </w:r>
      <w:r>
        <w:t xml:space="preserve">W., </w:t>
      </w:r>
      <w:proofErr w:type="spellStart"/>
      <w:r w:rsidRPr="00A30529">
        <w:t>Haage</w:t>
      </w:r>
      <w:proofErr w:type="spellEnd"/>
      <w:r w:rsidRPr="00A30529">
        <w:t>,</w:t>
      </w:r>
      <w:r>
        <w:t xml:space="preserve"> B.,</w:t>
      </w:r>
      <w:r w:rsidRPr="00A30529">
        <w:t xml:space="preserve"> Keil</w:t>
      </w:r>
      <w:r>
        <w:t>, G.</w:t>
      </w:r>
      <w:r w:rsidRPr="00A30529">
        <w:t xml:space="preserve">, </w:t>
      </w:r>
      <w:r w:rsidR="00750CEE">
        <w:t xml:space="preserve">&amp; </w:t>
      </w:r>
      <w:r w:rsidRPr="00A30529">
        <w:t>Wegner</w:t>
      </w:r>
      <w:r>
        <w:t>, W.</w:t>
      </w:r>
      <w:r w:rsidRPr="00A30529">
        <w:t xml:space="preserve"> (Hrsg.)</w:t>
      </w:r>
      <w:r>
        <w:t>,</w:t>
      </w:r>
      <w:r w:rsidRPr="00A30529">
        <w:t xml:space="preserve"> </w:t>
      </w:r>
      <w:r w:rsidRPr="00A30529">
        <w:rPr>
          <w:i/>
        </w:rPr>
        <w:t>Enzyklopädie Medizingeschichte (316)</w:t>
      </w:r>
      <w:r w:rsidRPr="00A30529">
        <w:t>. De Gruyter</w:t>
      </w:r>
      <w:r w:rsidR="0086723E">
        <w:t>.</w:t>
      </w:r>
      <w:r w:rsidRPr="00A30529">
        <w:t xml:space="preserve"> </w:t>
      </w:r>
      <w:bookmarkEnd w:id="4"/>
    </w:p>
    <w:p w14:paraId="0FF748F7" w14:textId="17CAAE5D" w:rsidR="0086723E" w:rsidRDefault="0086723E" w:rsidP="0086723E">
      <w:pPr>
        <w:pStyle w:val="AufzhlungszeichenEbene2"/>
      </w:pPr>
      <w:proofErr w:type="spellStart"/>
      <w:r w:rsidRPr="0086723E">
        <w:t>Lohrer</w:t>
      </w:r>
      <w:proofErr w:type="spellEnd"/>
      <w:r w:rsidRPr="0086723E">
        <w:t>, H.</w:t>
      </w:r>
      <w:r>
        <w:t xml:space="preserve"> </w:t>
      </w:r>
      <w:r w:rsidRPr="0086723E">
        <w:t xml:space="preserve">D. (2022). Fundament der </w:t>
      </w:r>
      <w:proofErr w:type="spellStart"/>
      <w:r w:rsidRPr="0086723E">
        <w:t>BIOinformatik</w:t>
      </w:r>
      <w:proofErr w:type="spellEnd"/>
      <w:r w:rsidRPr="0086723E">
        <w:t xml:space="preserve">: DNA und Proteine. In </w:t>
      </w:r>
      <w:r w:rsidRPr="0086723E">
        <w:rPr>
          <w:i/>
        </w:rPr>
        <w:t xml:space="preserve">Einführung in die </w:t>
      </w:r>
      <w:proofErr w:type="spellStart"/>
      <w:r w:rsidRPr="0086723E">
        <w:rPr>
          <w:i/>
        </w:rPr>
        <w:t>BIOinformatik</w:t>
      </w:r>
      <w:proofErr w:type="spellEnd"/>
      <w:r>
        <w:t xml:space="preserve"> (43–49)</w:t>
      </w:r>
      <w:r w:rsidRPr="0086723E">
        <w:t>. Springer Spektrum</w:t>
      </w:r>
      <w:r w:rsidR="003234FD">
        <w:t xml:space="preserve">. </w:t>
      </w:r>
      <w:hyperlink r:id="rId34" w:anchor="copyright-information" w:history="1">
        <w:r w:rsidR="003234FD" w:rsidRPr="002A453D">
          <w:rPr>
            <w:rStyle w:val="Hyperlink"/>
          </w:rPr>
          <w:t>https://link.springer.com/chapter/10.1007/978-3-662-65295-4_2#copyright-information</w:t>
        </w:r>
      </w:hyperlink>
      <w:r w:rsidR="003234FD">
        <w:t xml:space="preserve"> </w:t>
      </w:r>
    </w:p>
    <w:p w14:paraId="3076581A" w14:textId="53D75280" w:rsidR="0086723E" w:rsidRDefault="0086723E" w:rsidP="0086723E">
      <w:pPr>
        <w:pStyle w:val="AufzhlungszeichenEbene2"/>
      </w:pPr>
      <w:r>
        <w:t>S</w:t>
      </w:r>
      <w:r w:rsidRPr="0086723E">
        <w:t>chmidt, C.,</w:t>
      </w:r>
      <w:r w:rsidR="00D37113">
        <w:t xml:space="preserve"> &amp;</w:t>
      </w:r>
      <w:r w:rsidRPr="0086723E">
        <w:t xml:space="preserve"> Dietrich, L. (2022). Die wichtigsten bioorganischen Moleküle. In </w:t>
      </w:r>
      <w:r w:rsidRPr="0086723E">
        <w:rPr>
          <w:i/>
        </w:rPr>
        <w:t>Chemie im Biologiestudium</w:t>
      </w:r>
      <w:r w:rsidRPr="0086723E">
        <w:t xml:space="preserve"> </w:t>
      </w:r>
      <w:r>
        <w:t>(283–298)</w:t>
      </w:r>
      <w:r w:rsidRPr="0086723E">
        <w:t>. Springer Spektrum</w:t>
      </w:r>
      <w:r>
        <w:t>.</w:t>
      </w:r>
      <w:r w:rsidR="003234FD">
        <w:t xml:space="preserve"> </w:t>
      </w:r>
      <w:hyperlink r:id="rId35" w:anchor="Sec27" w:history="1">
        <w:r w:rsidR="003234FD" w:rsidRPr="002A453D">
          <w:rPr>
            <w:rStyle w:val="Hyperlink"/>
          </w:rPr>
          <w:t>https://link.springer.com/chapter/10.1007/978-3-662-63416-5_9#Sec27</w:t>
        </w:r>
      </w:hyperlink>
      <w:r w:rsidR="003234FD">
        <w:t xml:space="preserve"> </w:t>
      </w:r>
    </w:p>
    <w:p w14:paraId="772F0856" w14:textId="3329A6E3" w:rsidR="0022036A" w:rsidRPr="00A30529" w:rsidRDefault="000536A0" w:rsidP="00A30529">
      <w:pPr>
        <w:pStyle w:val="AufzhlungszeichenEbene1"/>
        <w:rPr>
          <w:rStyle w:val="Hyperlink"/>
          <w:color w:val="auto"/>
          <w:u w:val="none"/>
        </w:rPr>
      </w:pPr>
      <w:r>
        <w:t>Material 4:</w:t>
      </w:r>
      <w:r w:rsidR="0022036A">
        <w:t xml:space="preserve"> </w:t>
      </w:r>
      <w:r w:rsidR="006B0045" w:rsidRPr="006B0045">
        <w:t>In Anlehnung an:</w:t>
      </w:r>
      <w:r w:rsidR="006B0045">
        <w:t xml:space="preserve"> </w:t>
      </w:r>
      <w:r w:rsidR="0022036A">
        <w:t>Gehring, W.,</w:t>
      </w:r>
      <w:r w:rsidR="00D37113">
        <w:t xml:space="preserve"> &amp;</w:t>
      </w:r>
      <w:r w:rsidR="0022036A">
        <w:t xml:space="preserve"> Wehner, R. (2013). </w:t>
      </w:r>
      <w:r w:rsidR="0022036A" w:rsidRPr="00C74E34">
        <w:t>Die Natur der Erbsubstanz</w:t>
      </w:r>
      <w:r w:rsidR="0022036A" w:rsidRPr="00A30529">
        <w:rPr>
          <w:i/>
        </w:rPr>
        <w:t>.</w:t>
      </w:r>
      <w:r w:rsidR="0022036A">
        <w:t xml:space="preserve"> In </w:t>
      </w:r>
      <w:r w:rsidR="0022036A" w:rsidRPr="00A30529">
        <w:rPr>
          <w:i/>
        </w:rPr>
        <w:t>Zoologie</w:t>
      </w:r>
      <w:r w:rsidR="0022036A">
        <w:t xml:space="preserve"> (25. Aufl.)</w:t>
      </w:r>
      <w:r w:rsidR="00C74E34">
        <w:t>.</w:t>
      </w:r>
      <w:r w:rsidR="0022036A">
        <w:t xml:space="preserve"> </w:t>
      </w:r>
      <w:r w:rsidR="00C74E34">
        <w:t>(56</w:t>
      </w:r>
      <w:r w:rsidR="0086723E">
        <w:t>–</w:t>
      </w:r>
      <w:r w:rsidR="00C74E34">
        <w:t xml:space="preserve">60). </w:t>
      </w:r>
      <w:r w:rsidR="0022036A">
        <w:t xml:space="preserve">Georg Thieme Verlag. </w:t>
      </w:r>
      <w:hyperlink r:id="rId36" w:tgtFrame="_blank" w:history="1">
        <w:r w:rsidR="0022036A">
          <w:rPr>
            <w:rStyle w:val="Hyperlink"/>
          </w:rPr>
          <w:t>https://eref.thieme.de/images/supmat/139710125_012.pdf</w:t>
        </w:r>
      </w:hyperlink>
      <w:r w:rsidR="000E6FB6">
        <w:rPr>
          <w:rStyle w:val="Hyperlink"/>
        </w:rPr>
        <w:t xml:space="preserve"> </w:t>
      </w:r>
      <w:r w:rsidR="000E6FB6" w:rsidRPr="00A30529">
        <w:rPr>
          <w:rStyle w:val="Hyperlink"/>
          <w:color w:val="auto"/>
          <w:u w:val="none"/>
        </w:rPr>
        <w:t>. [Bearbeitet: Zugeschnitten]</w:t>
      </w:r>
      <w:r w:rsidR="002A533D" w:rsidRPr="00A30529">
        <w:rPr>
          <w:rStyle w:val="Hyperlink"/>
          <w:color w:val="auto"/>
          <w:u w:val="none"/>
        </w:rPr>
        <w:t>.</w:t>
      </w:r>
    </w:p>
    <w:p w14:paraId="59E34EB0" w14:textId="3AAF98A2" w:rsidR="000E6FB6" w:rsidRDefault="000E6FB6" w:rsidP="00F52931">
      <w:pPr>
        <w:pStyle w:val="AufzhlungszeichenEbene1"/>
        <w:jc w:val="left"/>
      </w:pPr>
      <w:r>
        <w:t>Material 5:</w:t>
      </w:r>
    </w:p>
    <w:p w14:paraId="7D7F45F5" w14:textId="4A6A433D" w:rsidR="00D51AC0" w:rsidRPr="00133D67" w:rsidRDefault="00D51AC0" w:rsidP="00F52931">
      <w:pPr>
        <w:pStyle w:val="AufzhlungszeichenEbene2"/>
        <w:rPr>
          <w:lang w:val="en-US"/>
        </w:rPr>
      </w:pPr>
      <w:r w:rsidRPr="00133D67">
        <w:rPr>
          <w:lang w:val="en-US"/>
        </w:rPr>
        <w:t xml:space="preserve">ChatGPT. Screenshot. </w:t>
      </w:r>
      <w:hyperlink r:id="rId37" w:history="1">
        <w:r w:rsidR="001A7845" w:rsidRPr="00133D67">
          <w:rPr>
            <w:rStyle w:val="Hyperlink"/>
            <w:lang w:val="en-US"/>
          </w:rPr>
          <w:t>https://openai.com/chatgpt/</w:t>
        </w:r>
      </w:hyperlink>
      <w:r w:rsidRPr="00133D67">
        <w:rPr>
          <w:lang w:val="en-US"/>
        </w:rPr>
        <w:t xml:space="preserve"> </w:t>
      </w:r>
    </w:p>
    <w:p w14:paraId="40C8678D" w14:textId="4951A0A3" w:rsidR="000E6FB6" w:rsidRPr="0087640C" w:rsidRDefault="00D51AC0" w:rsidP="00F52931">
      <w:pPr>
        <w:pStyle w:val="AufzhlungszeichenEbene2"/>
        <w:rPr>
          <w:lang w:val="en-US"/>
        </w:rPr>
      </w:pPr>
      <w:proofErr w:type="spellStart"/>
      <w:r w:rsidRPr="0087640C">
        <w:rPr>
          <w:lang w:val="en-US"/>
        </w:rPr>
        <w:t>Texler</w:t>
      </w:r>
      <w:proofErr w:type="spellEnd"/>
      <w:r w:rsidRPr="0087640C">
        <w:rPr>
          <w:lang w:val="en-US"/>
        </w:rPr>
        <w:t xml:space="preserve">. (2017, 14. Juni). </w:t>
      </w:r>
      <w:r w:rsidRPr="0087640C">
        <w:rPr>
          <w:i/>
          <w:lang w:val="en-US"/>
        </w:rPr>
        <w:t>profile, profile pic, human</w:t>
      </w:r>
      <w:r w:rsidRPr="0087640C">
        <w:rPr>
          <w:lang w:val="en-US"/>
        </w:rPr>
        <w:t xml:space="preserve">. </w:t>
      </w:r>
      <w:proofErr w:type="spellStart"/>
      <w:r w:rsidRPr="0087640C">
        <w:rPr>
          <w:lang w:val="en-US"/>
        </w:rPr>
        <w:t>Pixabay</w:t>
      </w:r>
      <w:proofErr w:type="spellEnd"/>
      <w:r w:rsidRPr="0087640C">
        <w:rPr>
          <w:lang w:val="en-US"/>
        </w:rPr>
        <w:t xml:space="preserve">. </w:t>
      </w:r>
      <w:hyperlink r:id="rId38" w:history="1">
        <w:r w:rsidRPr="0087640C">
          <w:rPr>
            <w:rStyle w:val="Hyperlink"/>
            <w:lang w:val="en-US"/>
          </w:rPr>
          <w:t>https://pixabay.com/illustrations/profile-profile-pic-human-face-2398782/</w:t>
        </w:r>
      </w:hyperlink>
      <w:r w:rsidRPr="0087640C">
        <w:rPr>
          <w:lang w:val="en-US"/>
        </w:rPr>
        <w:t xml:space="preserve"> </w:t>
      </w:r>
    </w:p>
    <w:p w14:paraId="3D152ED2" w14:textId="3094D713" w:rsidR="000E6FB6" w:rsidRPr="000E6FB6" w:rsidRDefault="00D51AC0" w:rsidP="00F52931">
      <w:pPr>
        <w:pStyle w:val="AufzhlungszeichenEbene2"/>
        <w:rPr>
          <w:lang w:val="en-US"/>
        </w:rPr>
      </w:pPr>
      <w:r>
        <w:rPr>
          <w:lang w:val="en-US"/>
        </w:rPr>
        <w:t xml:space="preserve">OpenAI. </w:t>
      </w:r>
      <w:proofErr w:type="spellStart"/>
      <w:r w:rsidR="000E6FB6" w:rsidRPr="00D51AC0">
        <w:rPr>
          <w:i/>
          <w:lang w:val="en-US"/>
        </w:rPr>
        <w:t>ChatGPT</w:t>
      </w:r>
      <w:proofErr w:type="spellEnd"/>
      <w:r w:rsidR="000E6FB6" w:rsidRPr="00D51AC0">
        <w:rPr>
          <w:i/>
          <w:lang w:val="en-US"/>
        </w:rPr>
        <w:t xml:space="preserve"> </w:t>
      </w:r>
      <w:proofErr w:type="spellStart"/>
      <w:r w:rsidR="000E6FB6" w:rsidRPr="00D51AC0">
        <w:rPr>
          <w:i/>
          <w:lang w:val="en-US"/>
        </w:rPr>
        <w:t>logo.svg</w:t>
      </w:r>
      <w:proofErr w:type="spellEnd"/>
      <w:r>
        <w:rPr>
          <w:lang w:val="en-US"/>
        </w:rPr>
        <w:t xml:space="preserve">. </w:t>
      </w:r>
      <w:r w:rsidR="000E6FB6" w:rsidRPr="00923DAD">
        <w:rPr>
          <w:lang w:val="en-US"/>
        </w:rPr>
        <w:t>W</w:t>
      </w:r>
      <w:r w:rsidR="000E6FB6" w:rsidRPr="002A533D">
        <w:rPr>
          <w:lang w:val="en-US"/>
        </w:rPr>
        <w:t>ikimedia Co</w:t>
      </w:r>
      <w:r w:rsidR="000E6FB6">
        <w:rPr>
          <w:lang w:val="en-US"/>
        </w:rPr>
        <w:t>mmons</w:t>
      </w:r>
      <w:r>
        <w:rPr>
          <w:lang w:val="en-US"/>
        </w:rPr>
        <w:t xml:space="preserve">. </w:t>
      </w:r>
      <w:hyperlink r:id="rId39" w:history="1">
        <w:r w:rsidRPr="00860123">
          <w:rPr>
            <w:rStyle w:val="Hyperlink"/>
            <w:lang w:val="en-US"/>
          </w:rPr>
          <w:t>https://commons.wikimedia.org/wiki/File:ChatGPT_logo.svg</w:t>
        </w:r>
      </w:hyperlink>
    </w:p>
    <w:p w14:paraId="73C7B3B8" w14:textId="75E6A914" w:rsidR="000536A0" w:rsidRDefault="000536A0" w:rsidP="00F52931">
      <w:pPr>
        <w:pStyle w:val="AufzhlungszeichenEbene1"/>
        <w:jc w:val="left"/>
      </w:pPr>
      <w:r>
        <w:t>Material 6:</w:t>
      </w:r>
      <w:r w:rsidR="00302402">
        <w:t xml:space="preserve"> </w:t>
      </w:r>
      <w:proofErr w:type="spellStart"/>
      <w:r w:rsidR="0055283A">
        <w:t>j</w:t>
      </w:r>
      <w:r w:rsidR="0057362D">
        <w:t>ugen</w:t>
      </w:r>
      <w:r w:rsidR="0055283A">
        <w:t>d</w:t>
      </w:r>
      <w:r w:rsidR="0057362D">
        <w:t>praesentiert</w:t>
      </w:r>
      <w:proofErr w:type="spellEnd"/>
      <w:r w:rsidR="0057362D">
        <w:t xml:space="preserve"> (2014, 03. Juli). </w:t>
      </w:r>
      <w:r w:rsidR="0057362D" w:rsidRPr="00302402">
        <w:rPr>
          <w:i/>
        </w:rPr>
        <w:t>DNA – Aufbau und Funktion</w:t>
      </w:r>
      <w:r w:rsidR="0057362D">
        <w:t xml:space="preserve">. YouTube. </w:t>
      </w:r>
      <w:hyperlink r:id="rId40" w:history="1">
        <w:r w:rsidR="0057362D" w:rsidRPr="00860123">
          <w:rPr>
            <w:rStyle w:val="Hyperlink"/>
          </w:rPr>
          <w:t>https://www.youtube.com/watch?v=OW6c9Y9gJpc</w:t>
        </w:r>
      </w:hyperlink>
      <w:r>
        <w:t xml:space="preserve"> </w:t>
      </w:r>
    </w:p>
    <w:p w14:paraId="2CF16465" w14:textId="43A5418B" w:rsidR="00CB4DE9" w:rsidRDefault="00CB4DE9">
      <w:pPr>
        <w:jc w:val="left"/>
      </w:pPr>
      <w:r>
        <w:br w:type="page"/>
      </w:r>
    </w:p>
    <w:p w14:paraId="2C7FCB28" w14:textId="34C3E3AF" w:rsidR="0057362D" w:rsidRDefault="0057362D" w:rsidP="00F52931">
      <w:pPr>
        <w:pStyle w:val="AufzhlungszeichenEbene1"/>
        <w:jc w:val="left"/>
      </w:pPr>
      <w:r w:rsidRPr="00A860E5">
        <w:lastRenderedPageBreak/>
        <w:t xml:space="preserve">Abbildung </w:t>
      </w:r>
      <w:r w:rsidR="00A860E5" w:rsidRPr="00A860E5">
        <w:t>1</w:t>
      </w:r>
      <w:r w:rsidR="00302402" w:rsidRPr="00A860E5">
        <w:t xml:space="preserve">: </w:t>
      </w:r>
    </w:p>
    <w:p w14:paraId="5A0292BB" w14:textId="0F8B8129" w:rsidR="00CB4DE9" w:rsidRPr="00CB4DE9" w:rsidRDefault="00CB4DE9" w:rsidP="00CB4DE9">
      <w:pPr>
        <w:pStyle w:val="AufzhlungszeichenEbene2"/>
        <w:rPr>
          <w:lang w:val="en-US"/>
        </w:rPr>
      </w:pPr>
      <w:r>
        <w:t xml:space="preserve">Copyright Grafik: IQB e. V. (2024). </w:t>
      </w:r>
      <w:r w:rsidRPr="00CB4DE9">
        <w:rPr>
          <w:i/>
        </w:rPr>
        <w:t xml:space="preserve">Das </w:t>
      </w:r>
      <w:proofErr w:type="spellStart"/>
      <w:r w:rsidRPr="00CB4DE9">
        <w:rPr>
          <w:i/>
        </w:rPr>
        <w:t>Doppelhelixmodell</w:t>
      </w:r>
      <w:proofErr w:type="spellEnd"/>
      <w:r w:rsidRPr="00CB4DE9">
        <w:rPr>
          <w:i/>
        </w:rPr>
        <w:t xml:space="preserve"> des DNA-Moleküls.</w:t>
      </w:r>
      <w:r>
        <w:rPr>
          <w:i/>
        </w:rPr>
        <w:t xml:space="preserve"> </w:t>
      </w:r>
      <w:proofErr w:type="spellStart"/>
      <w:r w:rsidRPr="00CB4DE9">
        <w:rPr>
          <w:lang w:val="en-US"/>
        </w:rPr>
        <w:t>Lizenz</w:t>
      </w:r>
      <w:proofErr w:type="spellEnd"/>
      <w:r w:rsidRPr="00CB4DE9">
        <w:rPr>
          <w:lang w:val="en-US"/>
        </w:rPr>
        <w:t xml:space="preserve">: Creative Commons (CC BY). </w:t>
      </w:r>
      <w:proofErr w:type="spellStart"/>
      <w:r w:rsidRPr="00CB4DE9">
        <w:rPr>
          <w:lang w:val="en-US"/>
        </w:rPr>
        <w:t>Volltext</w:t>
      </w:r>
      <w:proofErr w:type="spellEnd"/>
      <w:r w:rsidRPr="00CB4DE9">
        <w:rPr>
          <w:lang w:val="en-US"/>
        </w:rPr>
        <w:t xml:space="preserve"> </w:t>
      </w:r>
      <w:proofErr w:type="spellStart"/>
      <w:r w:rsidRPr="00CB4DE9">
        <w:rPr>
          <w:lang w:val="en-US"/>
        </w:rPr>
        <w:t>unter</w:t>
      </w:r>
      <w:proofErr w:type="spellEnd"/>
      <w:r w:rsidRPr="00CB4DE9">
        <w:rPr>
          <w:lang w:val="en-US"/>
        </w:rPr>
        <w:t xml:space="preserve">: </w:t>
      </w:r>
      <w:hyperlink r:id="rId41" w:history="1">
        <w:r w:rsidRPr="00CB4DE9">
          <w:rPr>
            <w:rStyle w:val="Hyperlink"/>
            <w:lang w:val="en-US"/>
          </w:rPr>
          <w:t>https://creativecommons.org/licenses/by/4.0/legalcode.de</w:t>
        </w:r>
      </w:hyperlink>
      <w:r w:rsidRPr="00CB4DE9">
        <w:rPr>
          <w:lang w:val="en-US"/>
        </w:rPr>
        <w:t xml:space="preserve"> </w:t>
      </w:r>
    </w:p>
    <w:p w14:paraId="6568A34D" w14:textId="209CA0AD" w:rsidR="00CB4DE9" w:rsidRDefault="00CB4DE9" w:rsidP="00CB4DE9">
      <w:pPr>
        <w:pStyle w:val="AufzhlungszeichenEbene2"/>
      </w:pPr>
      <w:r>
        <w:t xml:space="preserve">Copyright Grafik: </w:t>
      </w:r>
      <w:proofErr w:type="spellStart"/>
      <w:r w:rsidRPr="00CB4DE9">
        <w:t>OpenClipart-Vectors</w:t>
      </w:r>
      <w:proofErr w:type="spellEnd"/>
      <w:r>
        <w:t xml:space="preserve">. (2013, 22. Oktober). </w:t>
      </w:r>
      <w:r w:rsidRPr="00CB4DE9">
        <w:rPr>
          <w:i/>
        </w:rPr>
        <w:t xml:space="preserve">Genetik, Chromosomen, </w:t>
      </w:r>
      <w:proofErr w:type="spellStart"/>
      <w:r w:rsidRPr="00CB4DE9">
        <w:rPr>
          <w:i/>
        </w:rPr>
        <w:t>Rna</w:t>
      </w:r>
      <w:proofErr w:type="spellEnd"/>
      <w:r w:rsidRPr="00CB4DE9">
        <w:t>.</w:t>
      </w:r>
      <w:r>
        <w:t xml:space="preserve"> </w:t>
      </w:r>
      <w:proofErr w:type="spellStart"/>
      <w:r>
        <w:t>Pixabay</w:t>
      </w:r>
      <w:proofErr w:type="spellEnd"/>
      <w:r>
        <w:t xml:space="preserve">. </w:t>
      </w:r>
      <w:hyperlink r:id="rId42" w:history="1">
        <w:r w:rsidRPr="00CB4DE9">
          <w:rPr>
            <w:rStyle w:val="Hyperlink"/>
          </w:rPr>
          <w:t>https://pixabay.com/de/vectors/genetik-chromosomen-rna-dna-156404/</w:t>
        </w:r>
      </w:hyperlink>
      <w:r>
        <w:t>,</w:t>
      </w:r>
      <w:r w:rsidRPr="00CB4DE9">
        <w:t xml:space="preserve"> [Bearbe</w:t>
      </w:r>
      <w:r>
        <w:t>itet: Zugeschnitten].</w:t>
      </w:r>
    </w:p>
    <w:p w14:paraId="62228798" w14:textId="1DDCE698" w:rsidR="00CB4DE9" w:rsidRPr="00CB4DE9" w:rsidRDefault="00CB4DE9" w:rsidP="00CB4DE9">
      <w:pPr>
        <w:pStyle w:val="AufzhlungszeichenEbene2"/>
      </w:pPr>
      <w:r w:rsidRPr="00CB4DE9">
        <w:t xml:space="preserve">Copyright Grafik: </w:t>
      </w:r>
      <w:proofErr w:type="spellStart"/>
      <w:r w:rsidRPr="00CB4DE9">
        <w:t>OpenClipart-Vectors</w:t>
      </w:r>
      <w:proofErr w:type="spellEnd"/>
      <w:r w:rsidRPr="00CB4DE9">
        <w:t>.</w:t>
      </w:r>
      <w:r>
        <w:t xml:space="preserve"> (2016, 24. Oktober). </w:t>
      </w:r>
      <w:r w:rsidRPr="00CB4DE9">
        <w:rPr>
          <w:i/>
        </w:rPr>
        <w:t>Lupe, Vergrößern, Glas</w:t>
      </w:r>
      <w:r w:rsidRPr="00CB4DE9">
        <w:t>.</w:t>
      </w:r>
      <w:r>
        <w:t xml:space="preserve"> </w:t>
      </w:r>
      <w:proofErr w:type="spellStart"/>
      <w:r>
        <w:t>Pixabay</w:t>
      </w:r>
      <w:proofErr w:type="spellEnd"/>
      <w:r>
        <w:t xml:space="preserve">. </w:t>
      </w:r>
      <w:hyperlink r:id="rId43" w:history="1">
        <w:r w:rsidRPr="00CB4DE9">
          <w:rPr>
            <w:rStyle w:val="Hyperlink"/>
          </w:rPr>
          <w:t>https://pixabay.com/de/vectors/lupe-vergr%C3%B6%C3%9Fern-glas-untersuchen-1293096/</w:t>
        </w:r>
      </w:hyperlink>
      <w:r w:rsidRPr="00CB4DE9">
        <w:t>, [Bearb</w:t>
      </w:r>
      <w:r>
        <w:t>eitet: Zugeschnitten, Glasfüllung].</w:t>
      </w:r>
    </w:p>
    <w:p w14:paraId="386F7672" w14:textId="3DC98C65" w:rsidR="0057362D" w:rsidRPr="0057362D" w:rsidRDefault="0057362D" w:rsidP="00F52931">
      <w:pPr>
        <w:pStyle w:val="AufzhlungszeichenEbene1"/>
        <w:jc w:val="left"/>
        <w:rPr>
          <w:lang w:val="fr-FR"/>
        </w:rPr>
      </w:pPr>
      <w:r w:rsidRPr="002D5A34">
        <w:t xml:space="preserve">Abbildung </w:t>
      </w:r>
      <w:r w:rsidR="00A860E5">
        <w:t>2</w:t>
      </w:r>
      <w:r w:rsidRPr="002D5A34">
        <w:t xml:space="preserve">: </w:t>
      </w:r>
      <w:r>
        <w:t xml:space="preserve">Gehring, W., </w:t>
      </w:r>
      <w:r w:rsidR="00DF1724">
        <w:t xml:space="preserve">&amp; </w:t>
      </w:r>
      <w:r>
        <w:t xml:space="preserve">Wehner, R. (2013). </w:t>
      </w:r>
      <w:r w:rsidRPr="00302402">
        <w:t>Die Natur der Erbsubstanz</w:t>
      </w:r>
      <w:r>
        <w:rPr>
          <w:i/>
        </w:rPr>
        <w:t>.</w:t>
      </w:r>
      <w:r>
        <w:t xml:space="preserve"> In </w:t>
      </w:r>
      <w:r w:rsidRPr="00302402">
        <w:rPr>
          <w:i/>
        </w:rPr>
        <w:t>Zoologie</w:t>
      </w:r>
      <w:r>
        <w:t xml:space="preserve"> (25. Aufl.). </w:t>
      </w:r>
      <w:r w:rsidR="00302402">
        <w:t xml:space="preserve">(S. 58). </w:t>
      </w:r>
      <w:r>
        <w:t xml:space="preserve">Georg Thieme Verlag. </w:t>
      </w:r>
      <w:hyperlink r:id="rId44" w:tgtFrame="_blank" w:history="1">
        <w:r>
          <w:rPr>
            <w:rStyle w:val="Hyperlink"/>
          </w:rPr>
          <w:t>https://eref.thieme.de/images/supmat/139710125_012.pdf</w:t>
        </w:r>
      </w:hyperlink>
      <w:r>
        <w:rPr>
          <w:rStyle w:val="Hyperlink"/>
        </w:rPr>
        <w:t xml:space="preserve"> </w:t>
      </w:r>
      <w:r w:rsidRPr="000E6FB6">
        <w:rPr>
          <w:rStyle w:val="Hyperlink"/>
          <w:color w:val="auto"/>
          <w:u w:val="none"/>
        </w:rPr>
        <w:t>. [Bearbeitet: Zugeschnitten]</w:t>
      </w:r>
      <w:r>
        <w:rPr>
          <w:rStyle w:val="Hyperlink"/>
          <w:color w:val="auto"/>
          <w:u w:val="none"/>
        </w:rPr>
        <w:t>.</w:t>
      </w:r>
    </w:p>
    <w:p w14:paraId="53F0FB70" w14:textId="5C7A4BAB" w:rsidR="0057362D" w:rsidRPr="0057362D" w:rsidRDefault="0057362D" w:rsidP="00F52931">
      <w:pPr>
        <w:pStyle w:val="AufzhlungszeichenEbene1"/>
        <w:jc w:val="left"/>
        <w:rPr>
          <w:lang w:val="fr-FR"/>
        </w:rPr>
      </w:pPr>
      <w:r w:rsidRPr="002D5A34">
        <w:t xml:space="preserve">Abbildung </w:t>
      </w:r>
      <w:r w:rsidR="00A860E5">
        <w:t>3</w:t>
      </w:r>
      <w:r w:rsidRPr="002D5A34">
        <w:t xml:space="preserve">: </w:t>
      </w:r>
      <w:r>
        <w:t xml:space="preserve">Gehring, W., </w:t>
      </w:r>
      <w:r w:rsidR="00DF1724">
        <w:t xml:space="preserve">&amp; </w:t>
      </w:r>
      <w:r>
        <w:t xml:space="preserve">Wehner, R. (2013). </w:t>
      </w:r>
      <w:r w:rsidRPr="00302402">
        <w:t>Die Natur der Erbsubstanz</w:t>
      </w:r>
      <w:r>
        <w:rPr>
          <w:i/>
        </w:rPr>
        <w:t>.</w:t>
      </w:r>
      <w:r>
        <w:t xml:space="preserve"> In </w:t>
      </w:r>
      <w:r w:rsidRPr="00302402">
        <w:rPr>
          <w:i/>
        </w:rPr>
        <w:t>Zoologie</w:t>
      </w:r>
      <w:r>
        <w:t xml:space="preserve"> (25. Aufl.). </w:t>
      </w:r>
      <w:r w:rsidR="00302402">
        <w:t xml:space="preserve">(S. 58). </w:t>
      </w:r>
      <w:r>
        <w:t xml:space="preserve">Georg Thieme Verlag. </w:t>
      </w:r>
      <w:hyperlink r:id="rId45" w:tgtFrame="_blank" w:history="1">
        <w:r>
          <w:rPr>
            <w:rStyle w:val="Hyperlink"/>
          </w:rPr>
          <w:t>https://eref.thieme.de/images/supmat/139710125_012.pdf</w:t>
        </w:r>
      </w:hyperlink>
      <w:r>
        <w:rPr>
          <w:rStyle w:val="Hyperlink"/>
        </w:rPr>
        <w:t xml:space="preserve"> </w:t>
      </w:r>
      <w:r w:rsidRPr="000E6FB6">
        <w:rPr>
          <w:rStyle w:val="Hyperlink"/>
          <w:color w:val="auto"/>
          <w:u w:val="none"/>
        </w:rPr>
        <w:t>. [Bearbeitet: Zugeschnitten]</w:t>
      </w:r>
      <w:r>
        <w:rPr>
          <w:rStyle w:val="Hyperlink"/>
          <w:color w:val="auto"/>
          <w:u w:val="none"/>
        </w:rPr>
        <w:t>.</w:t>
      </w:r>
    </w:p>
    <w:p w14:paraId="7E91BF50" w14:textId="08E182E7" w:rsidR="0089198D" w:rsidRPr="001F3ED2" w:rsidRDefault="0057362D" w:rsidP="00F52931">
      <w:pPr>
        <w:pStyle w:val="AufzhlungszeichenEbene1"/>
        <w:jc w:val="left"/>
        <w:rPr>
          <w:lang w:val="fr-FR"/>
        </w:rPr>
      </w:pPr>
      <w:r w:rsidRPr="002D5A34">
        <w:t xml:space="preserve">Abbildung </w:t>
      </w:r>
      <w:r w:rsidR="00A860E5">
        <w:t>4</w:t>
      </w:r>
      <w:r w:rsidRPr="002D5A34">
        <w:t xml:space="preserve">: </w:t>
      </w:r>
      <w:r>
        <w:t xml:space="preserve">Gehring, W., </w:t>
      </w:r>
      <w:r w:rsidR="00DF1724">
        <w:t xml:space="preserve">&amp; </w:t>
      </w:r>
      <w:bookmarkStart w:id="6" w:name="_GoBack"/>
      <w:bookmarkEnd w:id="6"/>
      <w:r>
        <w:t>Wehner, R. (2013</w:t>
      </w:r>
      <w:r w:rsidRPr="00302402">
        <w:t>). Die Natur der Erbsubstanz</w:t>
      </w:r>
      <w:r>
        <w:rPr>
          <w:i/>
        </w:rPr>
        <w:t>.</w:t>
      </w:r>
      <w:r>
        <w:t xml:space="preserve"> In</w:t>
      </w:r>
      <w:r w:rsidR="00302402">
        <w:t xml:space="preserve"> </w:t>
      </w:r>
      <w:r w:rsidRPr="00302402">
        <w:rPr>
          <w:i/>
        </w:rPr>
        <w:t>Zoologie</w:t>
      </w:r>
      <w:r>
        <w:t xml:space="preserve"> (25. Aufl.). </w:t>
      </w:r>
      <w:r w:rsidR="00302402">
        <w:t xml:space="preserve">(S. 58). </w:t>
      </w:r>
      <w:r>
        <w:t xml:space="preserve">Georg Thieme Verlag. </w:t>
      </w:r>
      <w:hyperlink r:id="rId46" w:tgtFrame="_blank" w:history="1">
        <w:r>
          <w:rPr>
            <w:rStyle w:val="Hyperlink"/>
          </w:rPr>
          <w:t>https://eref.thieme.de/images/supmat/139710125_012.pdf</w:t>
        </w:r>
      </w:hyperlink>
      <w:r>
        <w:rPr>
          <w:rStyle w:val="Hyperlink"/>
        </w:rPr>
        <w:t xml:space="preserve"> </w:t>
      </w:r>
      <w:r w:rsidRPr="000E6FB6">
        <w:rPr>
          <w:rStyle w:val="Hyperlink"/>
          <w:color w:val="auto"/>
          <w:u w:val="none"/>
        </w:rPr>
        <w:t>. [Bearbeitet: Zugeschnitten]</w:t>
      </w:r>
      <w:r>
        <w:rPr>
          <w:rStyle w:val="Hyperlink"/>
          <w:color w:val="auto"/>
          <w:u w:val="none"/>
        </w:rPr>
        <w:t>.</w:t>
      </w:r>
      <w:r w:rsidR="000E6FB6">
        <w:rPr>
          <w:noProof/>
          <w:lang w:eastAsia="de-DE"/>
        </w:rPr>
        <mc:AlternateContent>
          <mc:Choice Requires="wps">
            <w:drawing>
              <wp:anchor distT="45720" distB="45720" distL="114300" distR="114300" simplePos="0" relativeHeight="251693056" behindDoc="0" locked="0" layoutInCell="1" allowOverlap="1" wp14:anchorId="2D8A53DC" wp14:editId="2EBFDADE">
                <wp:simplePos x="0" y="0"/>
                <wp:positionH relativeFrom="margin">
                  <wp:posOffset>-14605</wp:posOffset>
                </wp:positionH>
                <wp:positionV relativeFrom="page">
                  <wp:posOffset>9972675</wp:posOffset>
                </wp:positionV>
                <wp:extent cx="5745480" cy="716280"/>
                <wp:effectExtent l="0" t="0" r="7620" b="762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19BDA3F" w14:textId="77777777" w:rsidR="0086723E" w:rsidRDefault="0086723E" w:rsidP="000E6FB6">
                            <w:pPr>
                              <w:pStyle w:val="Textkrper"/>
                              <w:spacing w:before="0"/>
                              <w:jc w:val="center"/>
                              <w:rPr>
                                <w:sz w:val="20"/>
                                <w:szCs w:val="20"/>
                                <w:shd w:val="clear" w:color="auto" w:fill="FFFFFF"/>
                                <w:lang w:val="en-US"/>
                              </w:rPr>
                            </w:pPr>
                          </w:p>
                          <w:p w14:paraId="6310886A" w14:textId="77777777" w:rsidR="0086723E" w:rsidRPr="001D79DA" w:rsidRDefault="0086723E" w:rsidP="000E6FB6">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7"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A53DC" id="Textfeld 12" o:spid="_x0000_s1028" type="#_x0000_t202" style="position:absolute;left:0;text-align:left;margin-left:-1.15pt;margin-top:785.25pt;width:452.4pt;height:56.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" stroked="f">
                <v:textbox>
                  <w:txbxContent>
                    <w:p w14:paraId="519BDA3F" w14:textId="77777777" w:rsidR="0086723E" w:rsidRDefault="0086723E" w:rsidP="000E6FB6">
                      <w:pPr>
                        <w:pStyle w:val="Textkrper"/>
                        <w:spacing w:before="0"/>
                        <w:jc w:val="center"/>
                        <w:rPr>
                          <w:sz w:val="20"/>
                          <w:szCs w:val="20"/>
                          <w:shd w:val="clear" w:color="auto" w:fill="FFFFFF"/>
                          <w:lang w:val="en-US"/>
                        </w:rPr>
                      </w:pPr>
                    </w:p>
                    <w:p w14:paraId="6310886A" w14:textId="77777777" w:rsidR="0086723E" w:rsidRPr="001D79DA" w:rsidRDefault="0086723E" w:rsidP="000E6FB6">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48"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89198D" w:rsidRPr="001F3ED2" w:rsidSect="003A5949">
      <w:headerReference w:type="default" r:id="rId49"/>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E3A66" w14:textId="77777777" w:rsidR="0086723E" w:rsidRDefault="0086723E" w:rsidP="00DA310F">
      <w:r>
        <w:separator/>
      </w:r>
    </w:p>
  </w:endnote>
  <w:endnote w:type="continuationSeparator" w:id="0">
    <w:p w14:paraId="67BEADD9" w14:textId="77777777" w:rsidR="0086723E" w:rsidRDefault="0086723E"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395E3C9A" w:rsidR="0086723E" w:rsidRPr="00FA6048" w:rsidRDefault="0086723E" w:rsidP="00FA6048">
    <w:pPr>
      <w:pStyle w:val="Fuzeile"/>
    </w:pPr>
    <w:r w:rsidRPr="009F496F">
      <w:tab/>
    </w:r>
    <w:r w:rsidRPr="009F496F">
      <w:fldChar w:fldCharType="begin"/>
    </w:r>
    <w:r w:rsidRPr="009F496F">
      <w:instrText xml:space="preserve"> PAGE </w:instrText>
    </w:r>
    <w:r w:rsidRPr="009F496F">
      <w:fldChar w:fldCharType="separate"/>
    </w:r>
    <w:r>
      <w:rPr>
        <w:noProof/>
      </w:rPr>
      <w:t>16</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86723E" w:rsidRDefault="0086723E"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23335" w14:textId="77777777" w:rsidR="0086723E" w:rsidRDefault="0086723E" w:rsidP="00DA310F">
      <w:r>
        <w:separator/>
      </w:r>
    </w:p>
  </w:footnote>
  <w:footnote w:type="continuationSeparator" w:id="0">
    <w:p w14:paraId="0A4AD911" w14:textId="77777777" w:rsidR="0086723E" w:rsidRDefault="0086723E"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6978BD8E" w:rsidR="0086723E" w:rsidRDefault="0086723E" w:rsidP="006C182E">
    <w:pPr>
      <w:pStyle w:val="Kopfzeile"/>
    </w:pPr>
    <w:r w:rsidRPr="0087640C">
      <w:t>Kurzbeschreibung</w:t>
    </w:r>
  </w:p>
  <w:p w14:paraId="6846D466" w14:textId="77777777" w:rsidR="0086723E" w:rsidRDefault="0086723E" w:rsidP="006C182E">
    <w:pPr>
      <w:pStyle w:val="Kopfzeile"/>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3A7A6885" w:rsidR="0086723E" w:rsidRPr="003F7F44" w:rsidRDefault="0086723E" w:rsidP="003F7F44">
    <w:pPr>
      <w:pStyle w:val="Kopfzeile"/>
    </w:pPr>
    <w:r w:rsidRPr="003F7F44">
      <w:rPr>
        <w:lang w:eastAsia="de-DE"/>
      </w:rPr>
      <w:drawing>
        <wp:inline distT="0" distB="0" distL="0" distR="0" wp14:anchorId="42093F7F" wp14:editId="77D5C1C0">
          <wp:extent cx="5759450" cy="101295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C82A" w14:textId="7A13EDC9" w:rsidR="0086723E" w:rsidRDefault="0086723E" w:rsidP="006C182E">
    <w:pPr>
      <w:pStyle w:val="Kopfzeile"/>
    </w:pPr>
    <w:r w:rsidRPr="003A5949">
      <w:t>1  Aufgabe</w:t>
    </w:r>
  </w:p>
  <w:p w14:paraId="4E3BB246" w14:textId="77777777" w:rsidR="0086723E" w:rsidRDefault="0086723E" w:rsidP="006C182E">
    <w:pPr>
      <w:pStyle w:val="Kopfzeile"/>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2258" w14:textId="77777777" w:rsidR="0086723E" w:rsidRPr="003F7F44" w:rsidRDefault="0086723E" w:rsidP="003F7F44">
    <w:pPr>
      <w:pStyle w:val="Kopfzeile"/>
    </w:pPr>
    <w:r w:rsidRPr="003F7F44">
      <w:rPr>
        <w:lang w:eastAsia="de-DE"/>
      </w:rPr>
      <w:drawing>
        <wp:inline distT="0" distB="0" distL="0" distR="0" wp14:anchorId="3C4F8F1E" wp14:editId="53324332">
          <wp:extent cx="5759450" cy="101295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A41A7" w14:textId="39ADCDBB" w:rsidR="0086723E" w:rsidRDefault="0086723E" w:rsidP="006C182E">
    <w:pPr>
      <w:pStyle w:val="Kopfzeile"/>
    </w:pPr>
    <w:r w:rsidRPr="00712043">
      <w:t>2  Material für Lernende</w:t>
    </w:r>
  </w:p>
  <w:p w14:paraId="3EE56C80" w14:textId="77777777" w:rsidR="0086723E" w:rsidRDefault="0086723E"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50744" w14:textId="77777777" w:rsidR="0086723E" w:rsidRDefault="0086723E" w:rsidP="006C182E">
    <w:pPr>
      <w:pStyle w:val="Kopfzeile"/>
    </w:pPr>
    <w:r>
      <w:t xml:space="preserve">3  </w:t>
    </w:r>
    <w:r w:rsidRPr="00F97B70">
      <w:t>Hinweise zur Durchführung</w:t>
    </w:r>
  </w:p>
  <w:p w14:paraId="50D49A0A" w14:textId="77777777" w:rsidR="0086723E" w:rsidRDefault="0086723E"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1AB81" w14:textId="7FFEB3B8" w:rsidR="0086723E" w:rsidRDefault="0086723E" w:rsidP="006C182E">
    <w:pPr>
      <w:pStyle w:val="Kopfzeile"/>
    </w:pPr>
    <w:r>
      <w:t xml:space="preserve">4  </w:t>
    </w:r>
    <w:r w:rsidRPr="00705287">
      <w:t>Lösungshinweise und Bezug zu den Standards</w:t>
    </w:r>
  </w:p>
  <w:p w14:paraId="440D289D" w14:textId="77777777" w:rsidR="0086723E" w:rsidRDefault="0086723E"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2A7C" w14:textId="1CFE1CF6" w:rsidR="0086723E" w:rsidRDefault="0086723E" w:rsidP="006C182E">
    <w:pPr>
      <w:pStyle w:val="Kopfzeile"/>
    </w:pPr>
    <w:r>
      <w:t xml:space="preserve">5  </w:t>
    </w:r>
    <w:r w:rsidRPr="00705287">
      <w:t>Quellenangaben</w:t>
    </w:r>
  </w:p>
  <w:p w14:paraId="6F34B933" w14:textId="77777777" w:rsidR="0086723E" w:rsidRDefault="0086723E"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1"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BB0F4E"/>
    <w:multiLevelType w:val="multilevel"/>
    <w:tmpl w:val="96DA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EC28EC"/>
    <w:multiLevelType w:val="hybridMultilevel"/>
    <w:tmpl w:val="5D4A4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5"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1"/>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F44"/>
    <w:rsid w:val="00005039"/>
    <w:rsid w:val="0001049C"/>
    <w:rsid w:val="00012C8E"/>
    <w:rsid w:val="000176DF"/>
    <w:rsid w:val="000227AE"/>
    <w:rsid w:val="00027487"/>
    <w:rsid w:val="00027D30"/>
    <w:rsid w:val="00030E42"/>
    <w:rsid w:val="000320E6"/>
    <w:rsid w:val="00035C9B"/>
    <w:rsid w:val="0003666A"/>
    <w:rsid w:val="0003796F"/>
    <w:rsid w:val="00042D9B"/>
    <w:rsid w:val="000458AF"/>
    <w:rsid w:val="000507D3"/>
    <w:rsid w:val="00051EE3"/>
    <w:rsid w:val="000536A0"/>
    <w:rsid w:val="00054433"/>
    <w:rsid w:val="00055A20"/>
    <w:rsid w:val="00055A8F"/>
    <w:rsid w:val="00056014"/>
    <w:rsid w:val="00062B98"/>
    <w:rsid w:val="00065838"/>
    <w:rsid w:val="0007223B"/>
    <w:rsid w:val="000770D0"/>
    <w:rsid w:val="000846FB"/>
    <w:rsid w:val="00084894"/>
    <w:rsid w:val="00086816"/>
    <w:rsid w:val="00087F9D"/>
    <w:rsid w:val="000900C8"/>
    <w:rsid w:val="000A2632"/>
    <w:rsid w:val="000A3508"/>
    <w:rsid w:val="000A4512"/>
    <w:rsid w:val="000A660E"/>
    <w:rsid w:val="000B0ABC"/>
    <w:rsid w:val="000B5112"/>
    <w:rsid w:val="000B6008"/>
    <w:rsid w:val="000B60B0"/>
    <w:rsid w:val="000C11C5"/>
    <w:rsid w:val="000C14DB"/>
    <w:rsid w:val="000C337C"/>
    <w:rsid w:val="000C5519"/>
    <w:rsid w:val="000C6557"/>
    <w:rsid w:val="000D25FC"/>
    <w:rsid w:val="000D2FD8"/>
    <w:rsid w:val="000D3E0B"/>
    <w:rsid w:val="000D4AF1"/>
    <w:rsid w:val="000D529F"/>
    <w:rsid w:val="000E5B50"/>
    <w:rsid w:val="000E6FB6"/>
    <w:rsid w:val="000F382D"/>
    <w:rsid w:val="001107ED"/>
    <w:rsid w:val="0011216E"/>
    <w:rsid w:val="0011706E"/>
    <w:rsid w:val="001327BA"/>
    <w:rsid w:val="00132D59"/>
    <w:rsid w:val="00133D67"/>
    <w:rsid w:val="0013683E"/>
    <w:rsid w:val="00146A60"/>
    <w:rsid w:val="00147E58"/>
    <w:rsid w:val="0015787C"/>
    <w:rsid w:val="00161CD9"/>
    <w:rsid w:val="001623AC"/>
    <w:rsid w:val="0016317A"/>
    <w:rsid w:val="0016370F"/>
    <w:rsid w:val="00166224"/>
    <w:rsid w:val="001669E4"/>
    <w:rsid w:val="00173155"/>
    <w:rsid w:val="00174C75"/>
    <w:rsid w:val="00181F02"/>
    <w:rsid w:val="00187088"/>
    <w:rsid w:val="00196794"/>
    <w:rsid w:val="0019688A"/>
    <w:rsid w:val="001A5F5D"/>
    <w:rsid w:val="001A7845"/>
    <w:rsid w:val="001B1D73"/>
    <w:rsid w:val="001B691A"/>
    <w:rsid w:val="001B7E8C"/>
    <w:rsid w:val="001C0097"/>
    <w:rsid w:val="001C1801"/>
    <w:rsid w:val="001C7D3E"/>
    <w:rsid w:val="001D2422"/>
    <w:rsid w:val="001D4C5B"/>
    <w:rsid w:val="001D56CB"/>
    <w:rsid w:val="001F3ED2"/>
    <w:rsid w:val="002045B9"/>
    <w:rsid w:val="002046F4"/>
    <w:rsid w:val="00205FBC"/>
    <w:rsid w:val="0020741D"/>
    <w:rsid w:val="00212A05"/>
    <w:rsid w:val="00212E03"/>
    <w:rsid w:val="002201E4"/>
    <w:rsid w:val="0022036A"/>
    <w:rsid w:val="002208D6"/>
    <w:rsid w:val="00221CE6"/>
    <w:rsid w:val="0022218B"/>
    <w:rsid w:val="0022229B"/>
    <w:rsid w:val="00226EC7"/>
    <w:rsid w:val="00237235"/>
    <w:rsid w:val="002379B9"/>
    <w:rsid w:val="002435B7"/>
    <w:rsid w:val="0025094F"/>
    <w:rsid w:val="00250ADE"/>
    <w:rsid w:val="00253C10"/>
    <w:rsid w:val="00255206"/>
    <w:rsid w:val="002602A6"/>
    <w:rsid w:val="00267756"/>
    <w:rsid w:val="00272C88"/>
    <w:rsid w:val="00275795"/>
    <w:rsid w:val="00277702"/>
    <w:rsid w:val="002808AF"/>
    <w:rsid w:val="00283A3E"/>
    <w:rsid w:val="00284108"/>
    <w:rsid w:val="0028680A"/>
    <w:rsid w:val="00287653"/>
    <w:rsid w:val="002931B3"/>
    <w:rsid w:val="00295204"/>
    <w:rsid w:val="00296A32"/>
    <w:rsid w:val="002A0A33"/>
    <w:rsid w:val="002A533D"/>
    <w:rsid w:val="002A552F"/>
    <w:rsid w:val="002B0857"/>
    <w:rsid w:val="002B5774"/>
    <w:rsid w:val="002B762B"/>
    <w:rsid w:val="002C1512"/>
    <w:rsid w:val="002C2731"/>
    <w:rsid w:val="002C4B75"/>
    <w:rsid w:val="002C7F5A"/>
    <w:rsid w:val="002D2B5C"/>
    <w:rsid w:val="002D538C"/>
    <w:rsid w:val="002D5A34"/>
    <w:rsid w:val="002E5173"/>
    <w:rsid w:val="002E785D"/>
    <w:rsid w:val="002E7A40"/>
    <w:rsid w:val="002F2627"/>
    <w:rsid w:val="002F3E5D"/>
    <w:rsid w:val="002F4DAA"/>
    <w:rsid w:val="002F5506"/>
    <w:rsid w:val="002F6BCF"/>
    <w:rsid w:val="00302402"/>
    <w:rsid w:val="00304B7E"/>
    <w:rsid w:val="003128FE"/>
    <w:rsid w:val="00313D42"/>
    <w:rsid w:val="00317536"/>
    <w:rsid w:val="00317553"/>
    <w:rsid w:val="00322B42"/>
    <w:rsid w:val="003234FD"/>
    <w:rsid w:val="00324769"/>
    <w:rsid w:val="0032575E"/>
    <w:rsid w:val="00326D4C"/>
    <w:rsid w:val="00327EE2"/>
    <w:rsid w:val="003453A0"/>
    <w:rsid w:val="00350816"/>
    <w:rsid w:val="003530DD"/>
    <w:rsid w:val="00354550"/>
    <w:rsid w:val="00355EFE"/>
    <w:rsid w:val="00356952"/>
    <w:rsid w:val="00356B93"/>
    <w:rsid w:val="00357AD8"/>
    <w:rsid w:val="00361C0F"/>
    <w:rsid w:val="0036247A"/>
    <w:rsid w:val="003626DB"/>
    <w:rsid w:val="00363DDC"/>
    <w:rsid w:val="00366ABD"/>
    <w:rsid w:val="003746C1"/>
    <w:rsid w:val="003752B3"/>
    <w:rsid w:val="00383DBD"/>
    <w:rsid w:val="00386EEE"/>
    <w:rsid w:val="003A5949"/>
    <w:rsid w:val="003A5E9B"/>
    <w:rsid w:val="003B0D24"/>
    <w:rsid w:val="003B23CD"/>
    <w:rsid w:val="003B271F"/>
    <w:rsid w:val="003B2B93"/>
    <w:rsid w:val="003B2F01"/>
    <w:rsid w:val="003B5B89"/>
    <w:rsid w:val="003C6FB6"/>
    <w:rsid w:val="003D0B4A"/>
    <w:rsid w:val="003D5A9A"/>
    <w:rsid w:val="003E037E"/>
    <w:rsid w:val="003E11C2"/>
    <w:rsid w:val="003E125A"/>
    <w:rsid w:val="003E755C"/>
    <w:rsid w:val="003F045F"/>
    <w:rsid w:val="003F23A0"/>
    <w:rsid w:val="003F2806"/>
    <w:rsid w:val="003F4440"/>
    <w:rsid w:val="003F7F44"/>
    <w:rsid w:val="004008DF"/>
    <w:rsid w:val="004020E6"/>
    <w:rsid w:val="00402FDE"/>
    <w:rsid w:val="00403EC1"/>
    <w:rsid w:val="004150DB"/>
    <w:rsid w:val="0041527B"/>
    <w:rsid w:val="00421EA6"/>
    <w:rsid w:val="0042419D"/>
    <w:rsid w:val="00441AA4"/>
    <w:rsid w:val="00445CA2"/>
    <w:rsid w:val="004512E8"/>
    <w:rsid w:val="004540E4"/>
    <w:rsid w:val="00460A2A"/>
    <w:rsid w:val="00463AAF"/>
    <w:rsid w:val="004669CF"/>
    <w:rsid w:val="0047020C"/>
    <w:rsid w:val="00472ABB"/>
    <w:rsid w:val="00472B7F"/>
    <w:rsid w:val="00475685"/>
    <w:rsid w:val="00481896"/>
    <w:rsid w:val="00481904"/>
    <w:rsid w:val="00483E5F"/>
    <w:rsid w:val="0048691F"/>
    <w:rsid w:val="004B0C4F"/>
    <w:rsid w:val="004C04F5"/>
    <w:rsid w:val="004C0B17"/>
    <w:rsid w:val="004C0C1F"/>
    <w:rsid w:val="004C27E2"/>
    <w:rsid w:val="004D163E"/>
    <w:rsid w:val="004D269E"/>
    <w:rsid w:val="004D5FB1"/>
    <w:rsid w:val="004E1266"/>
    <w:rsid w:val="004E2637"/>
    <w:rsid w:val="004F267E"/>
    <w:rsid w:val="005017CF"/>
    <w:rsid w:val="00503721"/>
    <w:rsid w:val="00505F7E"/>
    <w:rsid w:val="005072E0"/>
    <w:rsid w:val="00510ADD"/>
    <w:rsid w:val="0051668F"/>
    <w:rsid w:val="00521815"/>
    <w:rsid w:val="0053407C"/>
    <w:rsid w:val="0053479F"/>
    <w:rsid w:val="00540F5E"/>
    <w:rsid w:val="0054206E"/>
    <w:rsid w:val="00546158"/>
    <w:rsid w:val="0055000C"/>
    <w:rsid w:val="00550615"/>
    <w:rsid w:val="005511FB"/>
    <w:rsid w:val="0055283A"/>
    <w:rsid w:val="00553C30"/>
    <w:rsid w:val="005544E6"/>
    <w:rsid w:val="0055661E"/>
    <w:rsid w:val="00560217"/>
    <w:rsid w:val="005648DC"/>
    <w:rsid w:val="0056517A"/>
    <w:rsid w:val="0057236D"/>
    <w:rsid w:val="0057305D"/>
    <w:rsid w:val="0057362D"/>
    <w:rsid w:val="00573FED"/>
    <w:rsid w:val="00575916"/>
    <w:rsid w:val="00581B31"/>
    <w:rsid w:val="00582E8D"/>
    <w:rsid w:val="00593A04"/>
    <w:rsid w:val="00594BAD"/>
    <w:rsid w:val="00597775"/>
    <w:rsid w:val="005A0DE3"/>
    <w:rsid w:val="005A3679"/>
    <w:rsid w:val="005A3972"/>
    <w:rsid w:val="005A5BE9"/>
    <w:rsid w:val="005B3518"/>
    <w:rsid w:val="005B6891"/>
    <w:rsid w:val="005C514C"/>
    <w:rsid w:val="005D133F"/>
    <w:rsid w:val="005D269E"/>
    <w:rsid w:val="005D67E4"/>
    <w:rsid w:val="005E2341"/>
    <w:rsid w:val="005F27F0"/>
    <w:rsid w:val="005F388B"/>
    <w:rsid w:val="006114EF"/>
    <w:rsid w:val="00623EA9"/>
    <w:rsid w:val="00631737"/>
    <w:rsid w:val="00633950"/>
    <w:rsid w:val="006357F2"/>
    <w:rsid w:val="00640E77"/>
    <w:rsid w:val="0064356E"/>
    <w:rsid w:val="00643FCB"/>
    <w:rsid w:val="00644284"/>
    <w:rsid w:val="006600AF"/>
    <w:rsid w:val="0066562C"/>
    <w:rsid w:val="006659AA"/>
    <w:rsid w:val="00665DCD"/>
    <w:rsid w:val="00676622"/>
    <w:rsid w:val="00677158"/>
    <w:rsid w:val="006861A5"/>
    <w:rsid w:val="00687667"/>
    <w:rsid w:val="00687CC3"/>
    <w:rsid w:val="00690334"/>
    <w:rsid w:val="00694ECD"/>
    <w:rsid w:val="00694FB8"/>
    <w:rsid w:val="0069509E"/>
    <w:rsid w:val="006A1A28"/>
    <w:rsid w:val="006A399A"/>
    <w:rsid w:val="006A4B79"/>
    <w:rsid w:val="006A5641"/>
    <w:rsid w:val="006A7A6F"/>
    <w:rsid w:val="006B0045"/>
    <w:rsid w:val="006B2138"/>
    <w:rsid w:val="006B3532"/>
    <w:rsid w:val="006B611B"/>
    <w:rsid w:val="006C182E"/>
    <w:rsid w:val="006C1F5A"/>
    <w:rsid w:val="006C6FB0"/>
    <w:rsid w:val="006D2C92"/>
    <w:rsid w:val="006D505D"/>
    <w:rsid w:val="006D79F0"/>
    <w:rsid w:val="006E073B"/>
    <w:rsid w:val="006F53AC"/>
    <w:rsid w:val="006F6469"/>
    <w:rsid w:val="006F649B"/>
    <w:rsid w:val="00700E7D"/>
    <w:rsid w:val="007011DD"/>
    <w:rsid w:val="00702FFF"/>
    <w:rsid w:val="00705287"/>
    <w:rsid w:val="00712043"/>
    <w:rsid w:val="00713FE5"/>
    <w:rsid w:val="007147C4"/>
    <w:rsid w:val="00717235"/>
    <w:rsid w:val="00717C8A"/>
    <w:rsid w:val="007256A6"/>
    <w:rsid w:val="00733D4F"/>
    <w:rsid w:val="0074270F"/>
    <w:rsid w:val="007432A7"/>
    <w:rsid w:val="007475B3"/>
    <w:rsid w:val="007506A6"/>
    <w:rsid w:val="00750CEE"/>
    <w:rsid w:val="00762ED0"/>
    <w:rsid w:val="00765903"/>
    <w:rsid w:val="00766867"/>
    <w:rsid w:val="0077322E"/>
    <w:rsid w:val="007749DA"/>
    <w:rsid w:val="00784413"/>
    <w:rsid w:val="00784EE2"/>
    <w:rsid w:val="007856AF"/>
    <w:rsid w:val="00787054"/>
    <w:rsid w:val="00790144"/>
    <w:rsid w:val="0079191A"/>
    <w:rsid w:val="007949AA"/>
    <w:rsid w:val="007954EE"/>
    <w:rsid w:val="0079714E"/>
    <w:rsid w:val="007A52B5"/>
    <w:rsid w:val="007A6DDB"/>
    <w:rsid w:val="007A7FF2"/>
    <w:rsid w:val="007B2C08"/>
    <w:rsid w:val="007B4899"/>
    <w:rsid w:val="007C0AEF"/>
    <w:rsid w:val="007C39CE"/>
    <w:rsid w:val="007C50B1"/>
    <w:rsid w:val="007C6572"/>
    <w:rsid w:val="007D2769"/>
    <w:rsid w:val="007D4269"/>
    <w:rsid w:val="007F3FE6"/>
    <w:rsid w:val="0080124E"/>
    <w:rsid w:val="00801C37"/>
    <w:rsid w:val="00804B85"/>
    <w:rsid w:val="00805772"/>
    <w:rsid w:val="008077CF"/>
    <w:rsid w:val="00807E09"/>
    <w:rsid w:val="00811F97"/>
    <w:rsid w:val="00814265"/>
    <w:rsid w:val="00821CCF"/>
    <w:rsid w:val="00822351"/>
    <w:rsid w:val="00827DA8"/>
    <w:rsid w:val="0083051A"/>
    <w:rsid w:val="00832912"/>
    <w:rsid w:val="00843F09"/>
    <w:rsid w:val="008441C2"/>
    <w:rsid w:val="00845142"/>
    <w:rsid w:val="008529D3"/>
    <w:rsid w:val="00862C7F"/>
    <w:rsid w:val="0086723E"/>
    <w:rsid w:val="00871CF5"/>
    <w:rsid w:val="00875049"/>
    <w:rsid w:val="008759B8"/>
    <w:rsid w:val="0087640C"/>
    <w:rsid w:val="00881290"/>
    <w:rsid w:val="00885519"/>
    <w:rsid w:val="0089198D"/>
    <w:rsid w:val="00895504"/>
    <w:rsid w:val="00896914"/>
    <w:rsid w:val="00896EFA"/>
    <w:rsid w:val="008A17A3"/>
    <w:rsid w:val="008A5089"/>
    <w:rsid w:val="008A79A9"/>
    <w:rsid w:val="008B26B7"/>
    <w:rsid w:val="008B41D5"/>
    <w:rsid w:val="008B4BEA"/>
    <w:rsid w:val="008B4D58"/>
    <w:rsid w:val="008B55ED"/>
    <w:rsid w:val="008B77AE"/>
    <w:rsid w:val="008C1574"/>
    <w:rsid w:val="008C32A5"/>
    <w:rsid w:val="008C3C52"/>
    <w:rsid w:val="008C7E73"/>
    <w:rsid w:val="008D36E7"/>
    <w:rsid w:val="008D3C2A"/>
    <w:rsid w:val="008D43E0"/>
    <w:rsid w:val="008D4711"/>
    <w:rsid w:val="008E2460"/>
    <w:rsid w:val="008E260F"/>
    <w:rsid w:val="008E4CE9"/>
    <w:rsid w:val="008F208A"/>
    <w:rsid w:val="00900A41"/>
    <w:rsid w:val="00901DFA"/>
    <w:rsid w:val="00910FC1"/>
    <w:rsid w:val="00911A3F"/>
    <w:rsid w:val="0091426D"/>
    <w:rsid w:val="009156D8"/>
    <w:rsid w:val="00915AC2"/>
    <w:rsid w:val="00916FB2"/>
    <w:rsid w:val="00917F6F"/>
    <w:rsid w:val="00920F43"/>
    <w:rsid w:val="00925911"/>
    <w:rsid w:val="00925F89"/>
    <w:rsid w:val="00926693"/>
    <w:rsid w:val="009272B2"/>
    <w:rsid w:val="009310E3"/>
    <w:rsid w:val="00933493"/>
    <w:rsid w:val="009348F2"/>
    <w:rsid w:val="00943317"/>
    <w:rsid w:val="009556CA"/>
    <w:rsid w:val="00961D60"/>
    <w:rsid w:val="009639AC"/>
    <w:rsid w:val="00965322"/>
    <w:rsid w:val="00966D8F"/>
    <w:rsid w:val="009721FF"/>
    <w:rsid w:val="00977228"/>
    <w:rsid w:val="00982927"/>
    <w:rsid w:val="00982E76"/>
    <w:rsid w:val="0098328D"/>
    <w:rsid w:val="00983E4B"/>
    <w:rsid w:val="009903F6"/>
    <w:rsid w:val="0099189F"/>
    <w:rsid w:val="00993991"/>
    <w:rsid w:val="009A27CA"/>
    <w:rsid w:val="009A61AC"/>
    <w:rsid w:val="009B0B22"/>
    <w:rsid w:val="009B6499"/>
    <w:rsid w:val="009B6C52"/>
    <w:rsid w:val="009B7821"/>
    <w:rsid w:val="009C1418"/>
    <w:rsid w:val="009C606E"/>
    <w:rsid w:val="009D3DE0"/>
    <w:rsid w:val="009D40F5"/>
    <w:rsid w:val="009D432F"/>
    <w:rsid w:val="009D6374"/>
    <w:rsid w:val="009E199E"/>
    <w:rsid w:val="009E2EEA"/>
    <w:rsid w:val="009E77B6"/>
    <w:rsid w:val="009F215B"/>
    <w:rsid w:val="009F2332"/>
    <w:rsid w:val="009F611D"/>
    <w:rsid w:val="00A0056C"/>
    <w:rsid w:val="00A05796"/>
    <w:rsid w:val="00A05F33"/>
    <w:rsid w:val="00A06348"/>
    <w:rsid w:val="00A12F8C"/>
    <w:rsid w:val="00A2368F"/>
    <w:rsid w:val="00A25556"/>
    <w:rsid w:val="00A26496"/>
    <w:rsid w:val="00A2705D"/>
    <w:rsid w:val="00A30529"/>
    <w:rsid w:val="00A32270"/>
    <w:rsid w:val="00A32AB8"/>
    <w:rsid w:val="00A32C46"/>
    <w:rsid w:val="00A33EB1"/>
    <w:rsid w:val="00A35E11"/>
    <w:rsid w:val="00A35F77"/>
    <w:rsid w:val="00A40362"/>
    <w:rsid w:val="00A50B9B"/>
    <w:rsid w:val="00A52132"/>
    <w:rsid w:val="00A61131"/>
    <w:rsid w:val="00A62CD0"/>
    <w:rsid w:val="00A66183"/>
    <w:rsid w:val="00A77DD2"/>
    <w:rsid w:val="00A845E2"/>
    <w:rsid w:val="00A85AC7"/>
    <w:rsid w:val="00A860E5"/>
    <w:rsid w:val="00A9255C"/>
    <w:rsid w:val="00A9725A"/>
    <w:rsid w:val="00A9740D"/>
    <w:rsid w:val="00AA3B40"/>
    <w:rsid w:val="00AA52A7"/>
    <w:rsid w:val="00AB4A0E"/>
    <w:rsid w:val="00AB586B"/>
    <w:rsid w:val="00AB6194"/>
    <w:rsid w:val="00AB75B3"/>
    <w:rsid w:val="00AC18BD"/>
    <w:rsid w:val="00AC3C9E"/>
    <w:rsid w:val="00AC64BE"/>
    <w:rsid w:val="00AD0B48"/>
    <w:rsid w:val="00AD15B0"/>
    <w:rsid w:val="00AD3565"/>
    <w:rsid w:val="00AD37E0"/>
    <w:rsid w:val="00AD464F"/>
    <w:rsid w:val="00AD49F1"/>
    <w:rsid w:val="00AE4DD6"/>
    <w:rsid w:val="00AE54B6"/>
    <w:rsid w:val="00AF289A"/>
    <w:rsid w:val="00AF2DC1"/>
    <w:rsid w:val="00AF7460"/>
    <w:rsid w:val="00AF7EFD"/>
    <w:rsid w:val="00B015A3"/>
    <w:rsid w:val="00B05130"/>
    <w:rsid w:val="00B0633E"/>
    <w:rsid w:val="00B0781D"/>
    <w:rsid w:val="00B07962"/>
    <w:rsid w:val="00B16739"/>
    <w:rsid w:val="00B17320"/>
    <w:rsid w:val="00B2165F"/>
    <w:rsid w:val="00B23B03"/>
    <w:rsid w:val="00B24B4A"/>
    <w:rsid w:val="00B25580"/>
    <w:rsid w:val="00B30433"/>
    <w:rsid w:val="00B31A55"/>
    <w:rsid w:val="00B324CC"/>
    <w:rsid w:val="00B41F5A"/>
    <w:rsid w:val="00B4317F"/>
    <w:rsid w:val="00B533A4"/>
    <w:rsid w:val="00B55EFC"/>
    <w:rsid w:val="00B5740B"/>
    <w:rsid w:val="00B607E2"/>
    <w:rsid w:val="00B621B2"/>
    <w:rsid w:val="00B643AC"/>
    <w:rsid w:val="00B65E38"/>
    <w:rsid w:val="00B662A6"/>
    <w:rsid w:val="00B712EE"/>
    <w:rsid w:val="00B72BF5"/>
    <w:rsid w:val="00B72D28"/>
    <w:rsid w:val="00B76F60"/>
    <w:rsid w:val="00B802D5"/>
    <w:rsid w:val="00B80CA6"/>
    <w:rsid w:val="00B81F5F"/>
    <w:rsid w:val="00B93036"/>
    <w:rsid w:val="00B94A9C"/>
    <w:rsid w:val="00B9526E"/>
    <w:rsid w:val="00B96CE3"/>
    <w:rsid w:val="00B97046"/>
    <w:rsid w:val="00BA59A2"/>
    <w:rsid w:val="00BB1687"/>
    <w:rsid w:val="00BB3F2A"/>
    <w:rsid w:val="00BB4638"/>
    <w:rsid w:val="00BB6258"/>
    <w:rsid w:val="00BC010E"/>
    <w:rsid w:val="00BC329D"/>
    <w:rsid w:val="00BC78AB"/>
    <w:rsid w:val="00BD34EC"/>
    <w:rsid w:val="00BD41BE"/>
    <w:rsid w:val="00BD599D"/>
    <w:rsid w:val="00BD5D24"/>
    <w:rsid w:val="00BF0F8C"/>
    <w:rsid w:val="00BF5984"/>
    <w:rsid w:val="00BF7FCC"/>
    <w:rsid w:val="00C1135E"/>
    <w:rsid w:val="00C136AB"/>
    <w:rsid w:val="00C13B43"/>
    <w:rsid w:val="00C14BBA"/>
    <w:rsid w:val="00C1670C"/>
    <w:rsid w:val="00C177B6"/>
    <w:rsid w:val="00C23481"/>
    <w:rsid w:val="00C31E13"/>
    <w:rsid w:val="00C32505"/>
    <w:rsid w:val="00C32649"/>
    <w:rsid w:val="00C330E5"/>
    <w:rsid w:val="00C40A52"/>
    <w:rsid w:val="00C47D33"/>
    <w:rsid w:val="00C51609"/>
    <w:rsid w:val="00C536CD"/>
    <w:rsid w:val="00C53A17"/>
    <w:rsid w:val="00C54324"/>
    <w:rsid w:val="00C62153"/>
    <w:rsid w:val="00C64520"/>
    <w:rsid w:val="00C66098"/>
    <w:rsid w:val="00C71FF5"/>
    <w:rsid w:val="00C72B9A"/>
    <w:rsid w:val="00C74E34"/>
    <w:rsid w:val="00C814E9"/>
    <w:rsid w:val="00C858E3"/>
    <w:rsid w:val="00C90DB4"/>
    <w:rsid w:val="00C96A78"/>
    <w:rsid w:val="00CA0576"/>
    <w:rsid w:val="00CA7C0E"/>
    <w:rsid w:val="00CB0F46"/>
    <w:rsid w:val="00CB302D"/>
    <w:rsid w:val="00CB4069"/>
    <w:rsid w:val="00CB4DE9"/>
    <w:rsid w:val="00CB4FC5"/>
    <w:rsid w:val="00CB5258"/>
    <w:rsid w:val="00CB65FB"/>
    <w:rsid w:val="00CC0C82"/>
    <w:rsid w:val="00CD4654"/>
    <w:rsid w:val="00CD4B24"/>
    <w:rsid w:val="00CE08D0"/>
    <w:rsid w:val="00CE2C51"/>
    <w:rsid w:val="00CE649B"/>
    <w:rsid w:val="00CE68DF"/>
    <w:rsid w:val="00CE6AD4"/>
    <w:rsid w:val="00CF012D"/>
    <w:rsid w:val="00CF749A"/>
    <w:rsid w:val="00D01536"/>
    <w:rsid w:val="00D11283"/>
    <w:rsid w:val="00D13AAC"/>
    <w:rsid w:val="00D14C2F"/>
    <w:rsid w:val="00D15064"/>
    <w:rsid w:val="00D15168"/>
    <w:rsid w:val="00D1777E"/>
    <w:rsid w:val="00D177E1"/>
    <w:rsid w:val="00D20576"/>
    <w:rsid w:val="00D21646"/>
    <w:rsid w:val="00D25214"/>
    <w:rsid w:val="00D26185"/>
    <w:rsid w:val="00D2738C"/>
    <w:rsid w:val="00D33C88"/>
    <w:rsid w:val="00D33DD4"/>
    <w:rsid w:val="00D37113"/>
    <w:rsid w:val="00D402F4"/>
    <w:rsid w:val="00D477B2"/>
    <w:rsid w:val="00D51AC0"/>
    <w:rsid w:val="00D54043"/>
    <w:rsid w:val="00D543D2"/>
    <w:rsid w:val="00D56EAA"/>
    <w:rsid w:val="00D63A1B"/>
    <w:rsid w:val="00D75E2E"/>
    <w:rsid w:val="00D77BFF"/>
    <w:rsid w:val="00D82E84"/>
    <w:rsid w:val="00D84E7B"/>
    <w:rsid w:val="00D851C9"/>
    <w:rsid w:val="00D852D8"/>
    <w:rsid w:val="00D87753"/>
    <w:rsid w:val="00D91FD4"/>
    <w:rsid w:val="00D95ADD"/>
    <w:rsid w:val="00D95BC0"/>
    <w:rsid w:val="00D96EDD"/>
    <w:rsid w:val="00DA0789"/>
    <w:rsid w:val="00DA2309"/>
    <w:rsid w:val="00DA2381"/>
    <w:rsid w:val="00DA310F"/>
    <w:rsid w:val="00DA5316"/>
    <w:rsid w:val="00DB06AF"/>
    <w:rsid w:val="00DB1FCE"/>
    <w:rsid w:val="00DB242C"/>
    <w:rsid w:val="00DB2A22"/>
    <w:rsid w:val="00DB7B49"/>
    <w:rsid w:val="00DC3DA1"/>
    <w:rsid w:val="00DC3E32"/>
    <w:rsid w:val="00DC6627"/>
    <w:rsid w:val="00DD357D"/>
    <w:rsid w:val="00DD4F43"/>
    <w:rsid w:val="00DE6B4B"/>
    <w:rsid w:val="00DE7D86"/>
    <w:rsid w:val="00DE7FA8"/>
    <w:rsid w:val="00DF10D9"/>
    <w:rsid w:val="00DF1724"/>
    <w:rsid w:val="00DF5A41"/>
    <w:rsid w:val="00DF5AF3"/>
    <w:rsid w:val="00E0535E"/>
    <w:rsid w:val="00E05F05"/>
    <w:rsid w:val="00E06549"/>
    <w:rsid w:val="00E069BB"/>
    <w:rsid w:val="00E07009"/>
    <w:rsid w:val="00E0788F"/>
    <w:rsid w:val="00E11AAD"/>
    <w:rsid w:val="00E11DFC"/>
    <w:rsid w:val="00E12F1B"/>
    <w:rsid w:val="00E14A2D"/>
    <w:rsid w:val="00E15487"/>
    <w:rsid w:val="00E22BA4"/>
    <w:rsid w:val="00E245CB"/>
    <w:rsid w:val="00E265D5"/>
    <w:rsid w:val="00E27309"/>
    <w:rsid w:val="00E47756"/>
    <w:rsid w:val="00E502C4"/>
    <w:rsid w:val="00E503A6"/>
    <w:rsid w:val="00E50AF6"/>
    <w:rsid w:val="00E50F14"/>
    <w:rsid w:val="00E54381"/>
    <w:rsid w:val="00E55D5E"/>
    <w:rsid w:val="00E60A28"/>
    <w:rsid w:val="00E64192"/>
    <w:rsid w:val="00E75AC5"/>
    <w:rsid w:val="00E75DDD"/>
    <w:rsid w:val="00E827E0"/>
    <w:rsid w:val="00E86A01"/>
    <w:rsid w:val="00E90B36"/>
    <w:rsid w:val="00E915A9"/>
    <w:rsid w:val="00E93BE4"/>
    <w:rsid w:val="00E942DA"/>
    <w:rsid w:val="00EA7131"/>
    <w:rsid w:val="00EB0FF2"/>
    <w:rsid w:val="00EB1BE6"/>
    <w:rsid w:val="00EC0FBB"/>
    <w:rsid w:val="00EC1F4F"/>
    <w:rsid w:val="00EC39D8"/>
    <w:rsid w:val="00EC4AB6"/>
    <w:rsid w:val="00EC4CEC"/>
    <w:rsid w:val="00ED0F54"/>
    <w:rsid w:val="00ED60DE"/>
    <w:rsid w:val="00EE26C3"/>
    <w:rsid w:val="00EE2E2D"/>
    <w:rsid w:val="00EE48EB"/>
    <w:rsid w:val="00EF1B12"/>
    <w:rsid w:val="00EF26F0"/>
    <w:rsid w:val="00EF465C"/>
    <w:rsid w:val="00F0081F"/>
    <w:rsid w:val="00F01F90"/>
    <w:rsid w:val="00F06D2D"/>
    <w:rsid w:val="00F071BE"/>
    <w:rsid w:val="00F07A5D"/>
    <w:rsid w:val="00F07AF4"/>
    <w:rsid w:val="00F15FEE"/>
    <w:rsid w:val="00F16322"/>
    <w:rsid w:val="00F1638C"/>
    <w:rsid w:val="00F24D6F"/>
    <w:rsid w:val="00F24ED4"/>
    <w:rsid w:val="00F25171"/>
    <w:rsid w:val="00F3023D"/>
    <w:rsid w:val="00F33F91"/>
    <w:rsid w:val="00F36C1E"/>
    <w:rsid w:val="00F42FF1"/>
    <w:rsid w:val="00F4351B"/>
    <w:rsid w:val="00F477EA"/>
    <w:rsid w:val="00F50FED"/>
    <w:rsid w:val="00F51D5C"/>
    <w:rsid w:val="00F52931"/>
    <w:rsid w:val="00F559FE"/>
    <w:rsid w:val="00F569AC"/>
    <w:rsid w:val="00F57254"/>
    <w:rsid w:val="00F6398A"/>
    <w:rsid w:val="00F65053"/>
    <w:rsid w:val="00F66528"/>
    <w:rsid w:val="00F709FA"/>
    <w:rsid w:val="00F74CE7"/>
    <w:rsid w:val="00F74F50"/>
    <w:rsid w:val="00F955EF"/>
    <w:rsid w:val="00F97B70"/>
    <w:rsid w:val="00F97BE7"/>
    <w:rsid w:val="00FA25F7"/>
    <w:rsid w:val="00FA39F4"/>
    <w:rsid w:val="00FA53DC"/>
    <w:rsid w:val="00FA5465"/>
    <w:rsid w:val="00FA6048"/>
    <w:rsid w:val="00FA72F4"/>
    <w:rsid w:val="00FB2962"/>
    <w:rsid w:val="00FB2DAC"/>
    <w:rsid w:val="00FC0468"/>
    <w:rsid w:val="00FC31F5"/>
    <w:rsid w:val="00FC4FBE"/>
    <w:rsid w:val="00FC560F"/>
    <w:rsid w:val="00FD0988"/>
    <w:rsid w:val="00FD3F41"/>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customStyle="1" w:styleId="NichtaufgelsteErwhnung2">
    <w:name w:val="Nicht aufgelöste Erwähnung2"/>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3A5E9B"/>
    <w:pPr>
      <w:numPr>
        <w:ilvl w:val="0"/>
        <w:numId w:val="0"/>
      </w:numPr>
      <w:pBdr>
        <w:bottom w:val="none" w:sz="0" w:space="0" w:color="auto"/>
      </w:pBdr>
    </w:pPr>
    <w:rPr>
      <w:bCs w:val="0"/>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5"/>
      </w:numPr>
      <w:ind w:left="587"/>
    </w:pPr>
  </w:style>
  <w:style w:type="paragraph" w:customStyle="1" w:styleId="AufzhlungBulletpoint2">
    <w:name w:val="Aufzählung Bulletpoint 2"/>
    <w:basedOn w:val="Textkrper"/>
    <w:qFormat/>
    <w:rsid w:val="00181F02"/>
    <w:pPr>
      <w:numPr>
        <w:numId w:val="4"/>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cf01">
    <w:name w:val="cf01"/>
    <w:basedOn w:val="Absatz-Standardschriftart"/>
    <w:rsid w:val="00A2368F"/>
    <w:rPr>
      <w:rFonts w:ascii="Segoe UI" w:hAnsi="Segoe UI" w:cs="Segoe UI" w:hint="default"/>
      <w:sz w:val="18"/>
      <w:szCs w:val="18"/>
    </w:rPr>
  </w:style>
  <w:style w:type="character" w:styleId="BesuchterLink">
    <w:name w:val="FollowedHyperlink"/>
    <w:basedOn w:val="Absatz-Standardschriftart"/>
    <w:uiPriority w:val="99"/>
    <w:semiHidden/>
    <w:unhideWhenUsed/>
    <w:rsid w:val="000536A0"/>
    <w:rPr>
      <w:color w:val="800080" w:themeColor="followedHyperlink"/>
      <w:u w:val="single"/>
    </w:rPr>
  </w:style>
  <w:style w:type="paragraph" w:styleId="Beschriftung">
    <w:name w:val="caption"/>
    <w:basedOn w:val="Standard"/>
    <w:next w:val="Standard"/>
    <w:uiPriority w:val="35"/>
    <w:unhideWhenUsed/>
    <w:qFormat/>
    <w:rsid w:val="00B662A6"/>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687667"/>
    <w:rPr>
      <w:color w:val="605E5C"/>
      <w:shd w:val="clear" w:color="auto" w:fill="E1DFDD"/>
    </w:rPr>
  </w:style>
  <w:style w:type="character" w:styleId="Fett">
    <w:name w:val="Strong"/>
    <w:basedOn w:val="Absatz-Standardschriftart"/>
    <w:uiPriority w:val="22"/>
    <w:qFormat/>
    <w:rsid w:val="00F569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55112">
      <w:bodyDiv w:val="1"/>
      <w:marLeft w:val="0"/>
      <w:marRight w:val="0"/>
      <w:marTop w:val="0"/>
      <w:marBottom w:val="0"/>
      <w:divBdr>
        <w:top w:val="none" w:sz="0" w:space="0" w:color="auto"/>
        <w:left w:val="none" w:sz="0" w:space="0" w:color="auto"/>
        <w:bottom w:val="none" w:sz="0" w:space="0" w:color="auto"/>
        <w:right w:val="none" w:sz="0" w:space="0" w:color="auto"/>
      </w:divBdr>
      <w:divsChild>
        <w:div w:id="42835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968123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1247386">
      <w:bodyDiv w:val="1"/>
      <w:marLeft w:val="0"/>
      <w:marRight w:val="0"/>
      <w:marTop w:val="0"/>
      <w:marBottom w:val="0"/>
      <w:divBdr>
        <w:top w:val="none" w:sz="0" w:space="0" w:color="auto"/>
        <w:left w:val="none" w:sz="0" w:space="0" w:color="auto"/>
        <w:bottom w:val="none" w:sz="0" w:space="0" w:color="auto"/>
        <w:right w:val="none" w:sz="0" w:space="0" w:color="auto"/>
      </w:divBdr>
    </w:div>
    <w:div w:id="800614764">
      <w:bodyDiv w:val="1"/>
      <w:marLeft w:val="0"/>
      <w:marRight w:val="0"/>
      <w:marTop w:val="0"/>
      <w:marBottom w:val="0"/>
      <w:divBdr>
        <w:top w:val="none" w:sz="0" w:space="0" w:color="auto"/>
        <w:left w:val="none" w:sz="0" w:space="0" w:color="auto"/>
        <w:bottom w:val="none" w:sz="0" w:space="0" w:color="auto"/>
        <w:right w:val="none" w:sz="0" w:space="0" w:color="auto"/>
      </w:divBdr>
    </w:div>
    <w:div w:id="822309938">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851529829">
      <w:bodyDiv w:val="1"/>
      <w:marLeft w:val="0"/>
      <w:marRight w:val="0"/>
      <w:marTop w:val="0"/>
      <w:marBottom w:val="0"/>
      <w:divBdr>
        <w:top w:val="none" w:sz="0" w:space="0" w:color="auto"/>
        <w:left w:val="none" w:sz="0" w:space="0" w:color="auto"/>
        <w:bottom w:val="none" w:sz="0" w:space="0" w:color="auto"/>
        <w:right w:val="none" w:sz="0" w:space="0" w:color="auto"/>
      </w:divBdr>
      <w:divsChild>
        <w:div w:id="183672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229091">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78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779155">
      <w:bodyDiv w:val="1"/>
      <w:marLeft w:val="0"/>
      <w:marRight w:val="0"/>
      <w:marTop w:val="0"/>
      <w:marBottom w:val="0"/>
      <w:divBdr>
        <w:top w:val="none" w:sz="0" w:space="0" w:color="auto"/>
        <w:left w:val="none" w:sz="0" w:space="0" w:color="auto"/>
        <w:bottom w:val="none" w:sz="0" w:space="0" w:color="auto"/>
        <w:right w:val="none" w:sz="0" w:space="0" w:color="auto"/>
      </w:divBdr>
      <w:divsChild>
        <w:div w:id="15929227">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5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941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yperlink" Target="https://www.youtube.com/watch?v=OW6c9Y9gJpc" TargetMode="External"/><Relationship Id="rId39" Type="http://schemas.openxmlformats.org/officeDocument/2006/relationships/hyperlink" Target="https://commons.wikimedia.org/wiki/File:ChatGPT_logo.svg" TargetMode="External"/><Relationship Id="rId21" Type="http://schemas.openxmlformats.org/officeDocument/2006/relationships/image" Target="media/image6.png"/><Relationship Id="rId34" Type="http://schemas.openxmlformats.org/officeDocument/2006/relationships/hyperlink" Target="https://link.springer.com/chapter/10.1007/978-3-662-65295-4_2" TargetMode="External"/><Relationship Id="rId42" Type="http://schemas.openxmlformats.org/officeDocument/2006/relationships/hyperlink" Target="https://pixabay.com/de/vectors/genetik-chromosomen-rna-dna-156404/" TargetMode="External"/><Relationship Id="rId47" Type="http://schemas.openxmlformats.org/officeDocument/2006/relationships/hyperlink" Target="https://creativecommons.org/licenses/by/4.0/legalcode.d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llcomecollection.org/works/v3ndr2ux/items" TargetMode="Externa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https://www.youtube.com/watch?v=OW6c9Y9gJpc" TargetMode="External"/><Relationship Id="rId32" Type="http://schemas.openxmlformats.org/officeDocument/2006/relationships/hyperlink" Target="https://www.schule-bw.de/faecher-und-schularten/sprachen-und-literatur/deutsch/unterrichtseinheiten/sachtexte" TargetMode="External"/><Relationship Id="rId37" Type="http://schemas.openxmlformats.org/officeDocument/2006/relationships/hyperlink" Target="https://openai.com/chatgpt/" TargetMode="External"/><Relationship Id="rId40" Type="http://schemas.openxmlformats.org/officeDocument/2006/relationships/hyperlink" Target="https://www.youtube.com/watch?v=OW6c9Y9gJpc" TargetMode="External"/><Relationship Id="rId45" Type="http://schemas.openxmlformats.org/officeDocument/2006/relationships/hyperlink" Target="https://eref.thieme.de/images/supmat/139710125_012.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yperlink" Target="https://eref.thieme.de/images/supmat/139710125_012.pdf" TargetMode="External"/><Relationship Id="rId49"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westermann.de/anlage/4619331/Geeignete-Sachtexte-finden-Kriterien-fuer-die-Textauswahl" TargetMode="External"/><Relationship Id="rId44" Type="http://schemas.openxmlformats.org/officeDocument/2006/relationships/hyperlink" Target="https://eref.thieme.de/images/supmat/139710125_012.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ellcomecollection.org/works/v3ndr2ux/items" TargetMode="External"/><Relationship Id="rId22" Type="http://schemas.openxmlformats.org/officeDocument/2006/relationships/image" Target="media/image7.png"/><Relationship Id="rId27" Type="http://schemas.openxmlformats.org/officeDocument/2006/relationships/hyperlink" Target="https://www.youtube.com/watch?v=OW6c9Y9gJpc" TargetMode="External"/><Relationship Id="rId30" Type="http://schemas.openxmlformats.org/officeDocument/2006/relationships/header" Target="header7.xml"/><Relationship Id="rId35" Type="http://schemas.openxmlformats.org/officeDocument/2006/relationships/hyperlink" Target="https://link.springer.com/chapter/10.1007/978-3-662-63416-5_9" TargetMode="External"/><Relationship Id="rId43" Type="http://schemas.openxmlformats.org/officeDocument/2006/relationships/hyperlink" Target="https://pixabay.com/de/vectors/lupe-vergr%C3%B6%C3%9Fern-glas-untersuchen-1293096/" TargetMode="External"/><Relationship Id="rId48" Type="http://schemas.openxmlformats.org/officeDocument/2006/relationships/hyperlink" Target="https://creativecommons.org/licenses/by/4.0/legalcode.de"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ellcomecollection.org/works/v3ndr2ux/items" TargetMode="External"/><Relationship Id="rId25" Type="http://schemas.openxmlformats.org/officeDocument/2006/relationships/image" Target="media/image9.png"/><Relationship Id="rId33" Type="http://schemas.openxmlformats.org/officeDocument/2006/relationships/hyperlink" Target="https://elibrary.utb.de/doi/pdf/10.5555/ub-467-2021_03" TargetMode="External"/><Relationship Id="rId38" Type="http://schemas.openxmlformats.org/officeDocument/2006/relationships/hyperlink" Target="https://pixabay.com/illustrations/profile-profile-pic-human-face-2398782/" TargetMode="External"/><Relationship Id="rId46" Type="http://schemas.openxmlformats.org/officeDocument/2006/relationships/hyperlink" Target="https://eref.thieme.de/images/supmat/139710125_012.pdf" TargetMode="External"/><Relationship Id="rId20" Type="http://schemas.openxmlformats.org/officeDocument/2006/relationships/image" Target="media/image5.png"/><Relationship Id="rId41"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875F-0A16-4AC7-950B-977197DA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3218</Words>
  <Characters>20280</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Jessica Casties</cp:lastModifiedBy>
  <cp:revision>12</cp:revision>
  <cp:lastPrinted>2019-05-26T19:33:00Z</cp:lastPrinted>
  <dcterms:created xsi:type="dcterms:W3CDTF">2024-11-04T11:04:00Z</dcterms:created>
  <dcterms:modified xsi:type="dcterms:W3CDTF">2024-11-11T14:47:00Z</dcterms:modified>
</cp:coreProperties>
</file>