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Pr="0059427B" w:rsidRDefault="003F7F44" w:rsidP="0059427B">
      <w:pPr>
        <w:pStyle w:val="Titeloben"/>
      </w:pPr>
      <w:r w:rsidRPr="0059427B">
        <w:t xml:space="preserve">Weiterentwicklung der Bildungsstandards in der Sekundarstufe I </w:t>
      </w:r>
    </w:p>
    <w:p w14:paraId="3233CAF8" w14:textId="77777777" w:rsidR="00386EEE" w:rsidRPr="0059427B" w:rsidRDefault="0015787C" w:rsidP="0059427B">
      <w:pPr>
        <w:pStyle w:val="Titeloben"/>
        <w:spacing w:before="0"/>
      </w:pPr>
      <w:r w:rsidRPr="0059427B">
        <w:t>in den Naturwissenschaften</w:t>
      </w:r>
    </w:p>
    <w:p w14:paraId="07FE6B68" w14:textId="3FCBC29C" w:rsidR="00386EEE" w:rsidRPr="0059427B" w:rsidRDefault="0053479F" w:rsidP="0059427B">
      <w:pPr>
        <w:pStyle w:val="Titel"/>
      </w:pPr>
      <w:r w:rsidRPr="0059427B">
        <w:t xml:space="preserve">Illustrierende </w:t>
      </w:r>
      <w:r w:rsidR="0015787C" w:rsidRPr="0059427B">
        <w:t>Lerna</w:t>
      </w:r>
      <w:r w:rsidR="009D40F5" w:rsidRPr="0059427B">
        <w:t>ufgabe</w:t>
      </w:r>
      <w:r w:rsidR="00386EEE" w:rsidRPr="0059427B">
        <w:t xml:space="preserve"> für das Fach</w:t>
      </w:r>
      <w:r w:rsidR="00F33F91" w:rsidRPr="0059427B">
        <w:t xml:space="preserve"> </w:t>
      </w:r>
      <w:r w:rsidR="004279BF" w:rsidRPr="0059427B">
        <w:t>Biologie</w:t>
      </w:r>
    </w:p>
    <w:p w14:paraId="466B2A0E" w14:textId="77777777" w:rsidR="0069509E" w:rsidRPr="0059427B" w:rsidRDefault="00FF253C" w:rsidP="0059427B">
      <w:pPr>
        <w:pStyle w:val="berschrift1"/>
        <w:numPr>
          <w:ilvl w:val="0"/>
          <w:numId w:val="0"/>
        </w:numPr>
      </w:pPr>
      <w:r w:rsidRPr="0059427B">
        <w:t>Kurzbeschreibung</w:t>
      </w:r>
    </w:p>
    <w:p w14:paraId="18393A8C" w14:textId="69364081" w:rsidR="0015787C" w:rsidRPr="0059427B" w:rsidRDefault="008920B6" w:rsidP="0059427B">
      <w:pPr>
        <w:pStyle w:val="KeinLeerraum"/>
      </w:pPr>
      <w:r w:rsidRPr="0059427B">
        <w:t>Auswirkungen von Schottergärten auf die Insektendichte</w:t>
      </w:r>
    </w:p>
    <w:p w14:paraId="6687D011" w14:textId="7F720680" w:rsidR="0015787C" w:rsidRPr="0059427B" w:rsidRDefault="00460A2A" w:rsidP="0059427B">
      <w:pPr>
        <w:pStyle w:val="Textkrper"/>
      </w:pPr>
      <w:r w:rsidRPr="0059427B">
        <w:t>Die</w:t>
      </w:r>
      <w:r w:rsidR="00FE32B5" w:rsidRPr="0059427B">
        <w:t>se</w:t>
      </w:r>
      <w:r w:rsidRPr="0059427B">
        <w:t xml:space="preserve"> Aufgabe wurde </w:t>
      </w:r>
      <w:r w:rsidR="00FE32B5" w:rsidRPr="0059427B">
        <w:t>von Fachexpertinnen und Fachexperten der Länder, überwiegend Lehrkräften, entwickelt. Die Aufgabenentwickl</w:t>
      </w:r>
      <w:r w:rsidR="009903F6" w:rsidRPr="0059427B">
        <w:t>ungs</w:t>
      </w:r>
      <w:r w:rsidR="00FE32B5" w:rsidRPr="0059427B">
        <w:t xml:space="preserve">gruppe wurde von Wissenschaftlerinnen und Wissenschaftlern der Fachdidaktik </w:t>
      </w:r>
      <w:r w:rsidR="008920B6" w:rsidRPr="0059427B">
        <w:t>der Biologie</w:t>
      </w:r>
      <w:r w:rsidR="00FE32B5" w:rsidRPr="0059427B">
        <w:t xml:space="preserve"> beraten. Das </w:t>
      </w:r>
      <w:r w:rsidRPr="0059427B">
        <w:t xml:space="preserve">Institut </w:t>
      </w:r>
      <w:r w:rsidR="003E755C" w:rsidRPr="0059427B">
        <w:t>zur</w:t>
      </w:r>
      <w:r w:rsidRPr="0059427B">
        <w:t xml:space="preserve"> Qualitätsentwicklung im Bildungswesen</w:t>
      </w:r>
      <w:r w:rsidR="00FE32B5" w:rsidRPr="0059427B">
        <w:t xml:space="preserve"> hat den Prozess koordiniert.</w:t>
      </w:r>
    </w:p>
    <w:p w14:paraId="034619C2" w14:textId="77777777" w:rsidR="0048691F" w:rsidRPr="0059427B" w:rsidRDefault="00575916" w:rsidP="0059427B">
      <w:pPr>
        <w:pStyle w:val="Zwischenberschrift"/>
      </w:pPr>
      <w:r w:rsidRPr="0059427B">
        <w:t>Zusammenfassung:</w:t>
      </w:r>
    </w:p>
    <w:p w14:paraId="3FB6A3DB" w14:textId="77777777" w:rsidR="008920B6" w:rsidRPr="00AE0255" w:rsidRDefault="008920B6" w:rsidP="00AE0255">
      <w:pPr>
        <w:pStyle w:val="Textkrper"/>
        <w:spacing w:after="120"/>
      </w:pPr>
      <w:r w:rsidRPr="00AE0255">
        <w:t>Die Lernaufgabe hat ihren Schwerpunkt im Bereich der Erkenntnisgewinnungskompetenz.</w:t>
      </w:r>
    </w:p>
    <w:p w14:paraId="399BEE34" w14:textId="516B70E3" w:rsidR="008920B6" w:rsidRPr="00AE0255" w:rsidRDefault="008920B6" w:rsidP="00AE0255">
      <w:pPr>
        <w:pStyle w:val="Textkrper"/>
        <w:spacing w:after="120"/>
      </w:pPr>
      <w:r w:rsidRPr="00AE0255">
        <w:t>Die Lernenden sammeln</w:t>
      </w:r>
      <w:r w:rsidR="00300DBF" w:rsidRPr="00AE0255">
        <w:t xml:space="preserve"> Daten, werten diese aus und interpretieren sie</w:t>
      </w:r>
      <w:r w:rsidRPr="00AE0255">
        <w:t xml:space="preserve">, um Voraussetzungen </w:t>
      </w:r>
      <w:r w:rsidR="005E6F8E" w:rsidRPr="00AE0255">
        <w:t xml:space="preserve">für </w:t>
      </w:r>
      <w:r w:rsidRPr="00AE0255">
        <w:t>Biodiversität zu erklären.</w:t>
      </w:r>
      <w:r w:rsidR="00A43639" w:rsidRPr="00AE0255">
        <w:t xml:space="preserve"> Dabei </w:t>
      </w:r>
      <w:r w:rsidRPr="00AE0255">
        <w:t xml:space="preserve">soll durch das Heranziehen der Kriterien </w:t>
      </w:r>
      <w:r w:rsidR="00E75B23" w:rsidRPr="00AE0255">
        <w:t>möglichst objektiv</w:t>
      </w:r>
      <w:r w:rsidRPr="00AE0255">
        <w:t xml:space="preserve"> </w:t>
      </w:r>
      <w:r w:rsidR="00A43639" w:rsidRPr="00AE0255">
        <w:t>vorgegangen werden</w:t>
      </w:r>
      <w:r w:rsidRPr="00AE0255">
        <w:t xml:space="preserve">. Nach Abschluss der Beobachtungen werden die Daten quantitativ ausgewertet. Auf Grundlage dieser Analyse können Schlussfolgerungen gezogen und Unterschiede zwischen </w:t>
      </w:r>
      <w:r w:rsidR="00BF5900" w:rsidRPr="00AE0255">
        <w:t xml:space="preserve">Beschreibung </w:t>
      </w:r>
      <w:r w:rsidRPr="00AE0255">
        <w:t>und Interpretation reflektiert werden.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15787C" w:rsidRPr="0059427B" w14:paraId="2AB5D214" w14:textId="77777777" w:rsidTr="000176DF">
        <w:trPr>
          <w:trHeight w:val="1968"/>
        </w:trPr>
        <w:tc>
          <w:tcPr>
            <w:tcW w:w="3261" w:type="dxa"/>
            <w:shd w:val="clear" w:color="auto" w:fill="D9D9D9" w:themeFill="background1" w:themeFillShade="D9"/>
          </w:tcPr>
          <w:p w14:paraId="09A5C291" w14:textId="77777777" w:rsidR="00607126" w:rsidRDefault="00687CC3" w:rsidP="0059427B">
            <w:pPr>
              <w:pStyle w:val="Textkrper"/>
              <w:spacing w:before="0"/>
              <w:jc w:val="left"/>
              <w:rPr>
                <w:b/>
              </w:rPr>
            </w:pPr>
            <w:r w:rsidRPr="0059427B">
              <w:rPr>
                <w:b/>
              </w:rPr>
              <w:t xml:space="preserve">Kompetenzbereiche und </w:t>
            </w:r>
          </w:p>
          <w:p w14:paraId="2892F7DD" w14:textId="0FD56C3B" w:rsidR="0015787C" w:rsidRPr="0059427B" w:rsidRDefault="0015787C" w:rsidP="0059427B">
            <w:pPr>
              <w:pStyle w:val="Textkrper"/>
              <w:spacing w:before="0"/>
              <w:jc w:val="left"/>
              <w:rPr>
                <w:b/>
              </w:rPr>
            </w:pPr>
            <w:r w:rsidRPr="0059427B">
              <w:rPr>
                <w:b/>
              </w:rPr>
              <w:t>relevante Standards</w:t>
            </w:r>
          </w:p>
        </w:tc>
        <w:tc>
          <w:tcPr>
            <w:tcW w:w="5804" w:type="dxa"/>
          </w:tcPr>
          <w:p w14:paraId="293BB167" w14:textId="2A5FF8D7" w:rsidR="0048691F" w:rsidRPr="0059427B" w:rsidRDefault="008920B6" w:rsidP="0059427B">
            <w:pPr>
              <w:pStyle w:val="Textkrper"/>
              <w:spacing w:before="0"/>
              <w:rPr>
                <w:b/>
              </w:rPr>
            </w:pPr>
            <w:r w:rsidRPr="0059427B">
              <w:rPr>
                <w:b/>
              </w:rPr>
              <w:t>Sachkompetenz</w:t>
            </w:r>
          </w:p>
          <w:p w14:paraId="72118745" w14:textId="10E51659" w:rsidR="00845142" w:rsidRPr="0059427B" w:rsidRDefault="00845142" w:rsidP="0059427B">
            <w:pPr>
              <w:pStyle w:val="Textkrper"/>
              <w:rPr>
                <w:i/>
              </w:rPr>
            </w:pPr>
            <w:r w:rsidRPr="0059427B">
              <w:rPr>
                <w:i/>
              </w:rPr>
              <w:t>Die Lernenden</w:t>
            </w:r>
            <w:r w:rsidR="007C4EF9">
              <w:rPr>
                <w:i/>
              </w:rPr>
              <w:t xml:space="preserve"> </w:t>
            </w:r>
            <w:r w:rsidRPr="0059427B">
              <w:rPr>
                <w:i/>
              </w:rPr>
              <w:t>…</w:t>
            </w:r>
          </w:p>
          <w:p w14:paraId="2890E0B8" w14:textId="4F1F7DA8" w:rsidR="008920B6" w:rsidRPr="0059427B" w:rsidRDefault="008920B6" w:rsidP="00C9422C">
            <w:pPr>
              <w:pStyle w:val="Textkrper"/>
              <w:ind w:left="597" w:hanging="597"/>
            </w:pPr>
            <w:r w:rsidRPr="0059427B">
              <w:t>S</w:t>
            </w:r>
            <w:r w:rsidR="009C469F" w:rsidRPr="0059427B">
              <w:t> </w:t>
            </w:r>
            <w:r w:rsidRPr="0059427B">
              <w:t>1.1</w:t>
            </w:r>
            <w:r w:rsidR="009C469F" w:rsidRPr="0059427B">
              <w:tab/>
            </w:r>
            <w:r w:rsidRPr="0059427B">
              <w:t>beschreiben biologische Sachverhalte sachgerecht.</w:t>
            </w:r>
          </w:p>
          <w:p w14:paraId="1A749747" w14:textId="77777777" w:rsidR="00EA4F22" w:rsidRPr="0059427B" w:rsidRDefault="00EA4F22" w:rsidP="0059427B">
            <w:pPr>
              <w:pStyle w:val="Textkrper"/>
              <w:ind w:left="595" w:hanging="595"/>
              <w:rPr>
                <w:b/>
              </w:rPr>
            </w:pPr>
            <w:r w:rsidRPr="0059427B">
              <w:rPr>
                <w:b/>
              </w:rPr>
              <w:t>Erkenntnisgewinnungskompetenz</w:t>
            </w:r>
          </w:p>
          <w:p w14:paraId="05DC4B26" w14:textId="48532BE0" w:rsidR="00EA4F22" w:rsidRPr="0059427B" w:rsidRDefault="00EA4F22" w:rsidP="0059427B">
            <w:pPr>
              <w:pStyle w:val="Textkrper"/>
              <w:ind w:left="595" w:hanging="595"/>
              <w:rPr>
                <w:i/>
              </w:rPr>
            </w:pPr>
            <w:r w:rsidRPr="0059427B">
              <w:rPr>
                <w:i/>
              </w:rPr>
              <w:t>Die Lernenden</w:t>
            </w:r>
            <w:r w:rsidR="007C4EF9">
              <w:rPr>
                <w:i/>
              </w:rPr>
              <w:t xml:space="preserve"> </w:t>
            </w:r>
            <w:bookmarkStart w:id="0" w:name="_GoBack"/>
            <w:bookmarkEnd w:id="0"/>
            <w:r w:rsidRPr="0059427B">
              <w:rPr>
                <w:i/>
              </w:rPr>
              <w:t>…</w:t>
            </w:r>
          </w:p>
          <w:p w14:paraId="6F3BA7CD" w14:textId="27FC2FAC" w:rsidR="00EA4F22" w:rsidRPr="002A1967" w:rsidRDefault="00EA4F22" w:rsidP="00AE0255">
            <w:pPr>
              <w:pStyle w:val="Textkrper"/>
              <w:ind w:left="597" w:hanging="595"/>
              <w:rPr>
                <w:b/>
              </w:rPr>
            </w:pPr>
            <w:r w:rsidRPr="002A1967">
              <w:rPr>
                <w:b/>
              </w:rPr>
              <w:t>E 2.1</w:t>
            </w:r>
            <w:r w:rsidRPr="002A1967">
              <w:rPr>
                <w:b/>
              </w:rPr>
              <w:tab/>
              <w:t>beschreiben Phänomene durch kriteriengeleitetes Beobachten</w:t>
            </w:r>
            <w:r w:rsidR="005E6F8E" w:rsidRPr="002A1967">
              <w:rPr>
                <w:b/>
              </w:rPr>
              <w:t>,</w:t>
            </w:r>
            <w:r w:rsidRPr="00AE0255">
              <w:rPr>
                <w:b/>
              </w:rPr>
              <w:t xml:space="preserve"> auch mit Bezügen zu Basiskonzepten.</w:t>
            </w:r>
          </w:p>
          <w:p w14:paraId="5EA149C0" w14:textId="77777777" w:rsidR="00EA4F22" w:rsidRPr="00AE0255" w:rsidRDefault="00EA4F22" w:rsidP="00AE0255">
            <w:pPr>
              <w:pStyle w:val="Textkrper"/>
              <w:ind w:left="597" w:hanging="595"/>
              <w:rPr>
                <w:b/>
              </w:rPr>
            </w:pPr>
            <w:r w:rsidRPr="002A1967">
              <w:rPr>
                <w:b/>
              </w:rPr>
              <w:t>E 2.4</w:t>
            </w:r>
            <w:r w:rsidRPr="002A1967">
              <w:rPr>
                <w:b/>
              </w:rPr>
              <w:tab/>
            </w:r>
            <w:r w:rsidRPr="00AE0255">
              <w:rPr>
                <w:b/>
              </w:rPr>
              <w:t xml:space="preserve">werten Daten aus dem Beobachten, Vergleichen und Ordnen auch mit digitalen Werkzeugen aus und interpretieren die Ergebnisse </w:t>
            </w:r>
            <w:proofErr w:type="spellStart"/>
            <w:r w:rsidRPr="00AE0255">
              <w:rPr>
                <w:b/>
              </w:rPr>
              <w:t>kriterienbezogen</w:t>
            </w:r>
            <w:proofErr w:type="spellEnd"/>
            <w:r w:rsidRPr="00AE0255">
              <w:rPr>
                <w:b/>
              </w:rPr>
              <w:t>.</w:t>
            </w:r>
          </w:p>
          <w:p w14:paraId="2B010D13" w14:textId="77777777" w:rsidR="00EA4F22" w:rsidRPr="00AE0255" w:rsidRDefault="00EA4F22" w:rsidP="00AE0255">
            <w:pPr>
              <w:pStyle w:val="Textkrper"/>
              <w:ind w:left="597" w:hanging="595"/>
              <w:rPr>
                <w:b/>
              </w:rPr>
            </w:pPr>
            <w:r w:rsidRPr="002A1967">
              <w:rPr>
                <w:b/>
              </w:rPr>
              <w:t>E 5.1</w:t>
            </w:r>
            <w:r w:rsidRPr="002A1967">
              <w:rPr>
                <w:b/>
              </w:rPr>
              <w:tab/>
            </w:r>
            <w:r w:rsidRPr="00AE0255">
              <w:rPr>
                <w:b/>
              </w:rPr>
              <w:t>reflektieren Unterschiede zwischen Beschreibung und Interpretation.</w:t>
            </w:r>
          </w:p>
          <w:p w14:paraId="5006E342" w14:textId="637E9C1F" w:rsidR="00CD446A" w:rsidRDefault="00CD446A" w:rsidP="0059427B">
            <w:pPr>
              <w:pStyle w:val="Textkrper"/>
              <w:rPr>
                <w:b/>
              </w:rPr>
            </w:pPr>
          </w:p>
          <w:p w14:paraId="0B382E7A" w14:textId="77777777" w:rsidR="00AE0255" w:rsidRDefault="00AE0255" w:rsidP="0059427B">
            <w:pPr>
              <w:pStyle w:val="Textkrper"/>
              <w:rPr>
                <w:b/>
              </w:rPr>
            </w:pPr>
          </w:p>
          <w:p w14:paraId="2EE1E4E7" w14:textId="3D826FC6" w:rsidR="000176DF" w:rsidRPr="0059427B" w:rsidRDefault="000176DF" w:rsidP="0059427B">
            <w:pPr>
              <w:pStyle w:val="Textkrper"/>
              <w:rPr>
                <w:b/>
              </w:rPr>
            </w:pPr>
            <w:r w:rsidRPr="0059427B">
              <w:rPr>
                <w:b/>
              </w:rPr>
              <w:lastRenderedPageBreak/>
              <w:t>Kommunikationskompetenz</w:t>
            </w:r>
          </w:p>
          <w:p w14:paraId="2B172D57" w14:textId="69E78F88" w:rsidR="000176DF" w:rsidRPr="0059427B" w:rsidRDefault="000176DF" w:rsidP="0059427B">
            <w:pPr>
              <w:pStyle w:val="Textkrper"/>
              <w:ind w:left="567" w:hanging="567"/>
              <w:rPr>
                <w:i/>
              </w:rPr>
            </w:pPr>
            <w:r w:rsidRPr="0059427B">
              <w:rPr>
                <w:i/>
              </w:rPr>
              <w:t>Die Lernenden</w:t>
            </w:r>
            <w:r w:rsidR="007C4EF9">
              <w:rPr>
                <w:i/>
              </w:rPr>
              <w:t xml:space="preserve"> </w:t>
            </w:r>
            <w:r w:rsidRPr="0059427B">
              <w:rPr>
                <w:i/>
              </w:rPr>
              <w:t>…</w:t>
            </w:r>
          </w:p>
          <w:p w14:paraId="33332EA9" w14:textId="210F2102" w:rsidR="000176DF" w:rsidRPr="0059427B" w:rsidRDefault="000176DF" w:rsidP="00C9422C">
            <w:pPr>
              <w:pStyle w:val="Textkrper"/>
              <w:ind w:left="597" w:hanging="597"/>
            </w:pPr>
            <w:r w:rsidRPr="0059427B">
              <w:t>K</w:t>
            </w:r>
            <w:r w:rsidR="009C469F" w:rsidRPr="0059427B">
              <w:t> </w:t>
            </w:r>
            <w:r w:rsidRPr="0059427B">
              <w:t>1.2</w:t>
            </w:r>
            <w:r w:rsidR="00D56EAA" w:rsidRPr="0059427B">
              <w:tab/>
            </w:r>
            <w:r w:rsidRPr="0059427B">
              <w:rPr>
                <w:rFonts w:eastAsia="Times New Roman" w:cstheme="minorHAnsi"/>
                <w:lang w:eastAsia="de-DE"/>
              </w:rPr>
              <w:t xml:space="preserve">beziehen aussagekräftige Informationen und Daten zu biologischen Sachverhalten zur Bearbeitung von Fragestellungen </w:t>
            </w:r>
            <w:r w:rsidR="0092013E" w:rsidRPr="0059427B">
              <w:rPr>
                <w:rFonts w:ascii="Helvetica" w:hAnsi="Helvetica" w:cs="Helvetica"/>
                <w:lang w:eastAsia="de-DE"/>
              </w:rPr>
              <w:t>ein, auch mit Bezügen zu Basiskonzepten.</w:t>
            </w:r>
          </w:p>
          <w:p w14:paraId="78C5263A" w14:textId="1769C3E5" w:rsidR="008920B6" w:rsidRPr="0059427B" w:rsidRDefault="000176DF" w:rsidP="00C9422C">
            <w:pPr>
              <w:pStyle w:val="Textkrper"/>
              <w:ind w:left="597" w:hanging="597"/>
            </w:pPr>
            <w:r w:rsidRPr="0059427B">
              <w:t>K</w:t>
            </w:r>
            <w:r w:rsidR="009C469F" w:rsidRPr="0059427B">
              <w:t> </w:t>
            </w:r>
            <w:r w:rsidRPr="0059427B">
              <w:t>2.1</w:t>
            </w:r>
            <w:r w:rsidR="00D56EAA" w:rsidRPr="0059427B">
              <w:tab/>
            </w:r>
            <w:r w:rsidRPr="0059427B">
              <w:t>beschreiben biologische Sachverhalte fachsprachlich angemessen</w:t>
            </w:r>
            <w:r w:rsidR="0092013E" w:rsidRPr="0059427B">
              <w:t xml:space="preserve">, </w:t>
            </w:r>
            <w:r w:rsidR="0092013E" w:rsidRPr="0059427B">
              <w:rPr>
                <w:rFonts w:ascii="Helvetica" w:hAnsi="Helvetica" w:cs="Helvetica"/>
                <w:lang w:eastAsia="de-DE"/>
              </w:rPr>
              <w:t>auch mit Bezügen zu Basiskonzepten.</w:t>
            </w:r>
          </w:p>
        </w:tc>
      </w:tr>
      <w:tr w:rsidR="00687CC3" w:rsidRPr="0059427B" w14:paraId="26F5E48A" w14:textId="77777777" w:rsidTr="00B643AC">
        <w:tc>
          <w:tcPr>
            <w:tcW w:w="3261" w:type="dxa"/>
            <w:shd w:val="clear" w:color="auto" w:fill="D9D9D9" w:themeFill="background1" w:themeFillShade="D9"/>
          </w:tcPr>
          <w:p w14:paraId="1C491A91" w14:textId="77777777" w:rsidR="00687CC3" w:rsidRPr="0059427B" w:rsidRDefault="003C6FB6" w:rsidP="0059427B">
            <w:pPr>
              <w:pStyle w:val="Textkrper"/>
              <w:spacing w:before="0"/>
              <w:rPr>
                <w:b/>
              </w:rPr>
            </w:pPr>
            <w:r w:rsidRPr="0059427B">
              <w:rPr>
                <w:b/>
              </w:rPr>
              <w:lastRenderedPageBreak/>
              <w:t xml:space="preserve">Basiskonzepte </w:t>
            </w:r>
          </w:p>
        </w:tc>
        <w:tc>
          <w:tcPr>
            <w:tcW w:w="5804" w:type="dxa"/>
          </w:tcPr>
          <w:p w14:paraId="3B8CE339" w14:textId="1FECCA2A" w:rsidR="00687CC3" w:rsidRPr="0059427B" w:rsidRDefault="008920B6" w:rsidP="0059427B">
            <w:pPr>
              <w:pStyle w:val="Textkrper"/>
              <w:spacing w:before="0"/>
            </w:pPr>
            <w:r w:rsidRPr="0059427B">
              <w:t>Evolutive Entwicklung, Steuerung und Regelung</w:t>
            </w:r>
          </w:p>
        </w:tc>
      </w:tr>
      <w:tr w:rsidR="0076511D" w:rsidRPr="0059427B" w14:paraId="0002FB87" w14:textId="77777777" w:rsidTr="00B643AC">
        <w:tc>
          <w:tcPr>
            <w:tcW w:w="3261" w:type="dxa"/>
            <w:shd w:val="clear" w:color="auto" w:fill="D9D9D9" w:themeFill="background1" w:themeFillShade="D9"/>
          </w:tcPr>
          <w:p w14:paraId="18C5E3AD" w14:textId="77777777" w:rsidR="009A0DC7" w:rsidRDefault="0076511D" w:rsidP="0059427B">
            <w:pPr>
              <w:pStyle w:val="Textkrper"/>
              <w:spacing w:before="0"/>
              <w:rPr>
                <w:b/>
              </w:rPr>
            </w:pPr>
            <w:r>
              <w:rPr>
                <w:b/>
              </w:rPr>
              <w:t xml:space="preserve">Bezug zu verbindlichen </w:t>
            </w:r>
          </w:p>
          <w:p w14:paraId="1E07E76B" w14:textId="4155EF30" w:rsidR="0076511D" w:rsidRPr="0059427B" w:rsidRDefault="0076511D" w:rsidP="0059427B">
            <w:pPr>
              <w:pStyle w:val="Textkrper"/>
              <w:spacing w:before="0"/>
              <w:rPr>
                <w:b/>
              </w:rPr>
            </w:pPr>
            <w:r>
              <w:rPr>
                <w:b/>
              </w:rPr>
              <w:t>inhaltlichen Aspekten</w:t>
            </w:r>
          </w:p>
        </w:tc>
        <w:tc>
          <w:tcPr>
            <w:tcW w:w="5804" w:type="dxa"/>
          </w:tcPr>
          <w:p w14:paraId="644D1C94" w14:textId="77777777" w:rsidR="00FB6D41" w:rsidRPr="00FB6D41" w:rsidRDefault="00FB6D41" w:rsidP="00FB6D41">
            <w:pPr>
              <w:pStyle w:val="AufzhlungszeichenEbene1"/>
              <w:spacing w:before="0"/>
            </w:pPr>
            <w:r w:rsidRPr="00FB6D41">
              <w:t>Ökosysteme, Biodiversität</w:t>
            </w:r>
          </w:p>
          <w:p w14:paraId="3045C77E" w14:textId="00555290" w:rsidR="0076511D" w:rsidRPr="001B082B" w:rsidRDefault="00FB6D41" w:rsidP="00C628BA">
            <w:pPr>
              <w:pStyle w:val="AufzhlungszeichenEbene1"/>
              <w:spacing w:before="0"/>
            </w:pPr>
            <w:r w:rsidRPr="00FB6D41">
              <w:t>Wechselbeziehungen zwischen Lebewesen und ihrer Umwelt</w:t>
            </w:r>
          </w:p>
        </w:tc>
      </w:tr>
      <w:tr w:rsidR="00687CC3" w:rsidRPr="0059427B" w14:paraId="0DAD4B75" w14:textId="77777777" w:rsidTr="00B643AC">
        <w:tc>
          <w:tcPr>
            <w:tcW w:w="3261" w:type="dxa"/>
            <w:shd w:val="clear" w:color="auto" w:fill="D9D9D9" w:themeFill="background1" w:themeFillShade="D9"/>
          </w:tcPr>
          <w:p w14:paraId="4D46D446" w14:textId="77777777" w:rsidR="00687CC3" w:rsidRPr="0059427B" w:rsidRDefault="00687CC3" w:rsidP="0059427B">
            <w:pPr>
              <w:pStyle w:val="Textkrper"/>
              <w:spacing w:before="0"/>
              <w:rPr>
                <w:b/>
              </w:rPr>
            </w:pPr>
            <w:r w:rsidRPr="0059427B">
              <w:rPr>
                <w:b/>
              </w:rPr>
              <w:t>konkrete Inhalte</w:t>
            </w:r>
          </w:p>
        </w:tc>
        <w:tc>
          <w:tcPr>
            <w:tcW w:w="5804" w:type="dxa"/>
          </w:tcPr>
          <w:p w14:paraId="5C00F97F" w14:textId="77777777" w:rsidR="008920B6" w:rsidRPr="001B082B" w:rsidRDefault="008920B6" w:rsidP="00C628BA">
            <w:pPr>
              <w:pStyle w:val="AufzhlungszeichenEbene1"/>
              <w:spacing w:before="0"/>
            </w:pPr>
            <w:r w:rsidRPr="001B082B">
              <w:t xml:space="preserve">Lebewesen in ihrer </w:t>
            </w:r>
            <w:r w:rsidRPr="00FB6D41">
              <w:t>Umwelt</w:t>
            </w:r>
          </w:p>
          <w:p w14:paraId="2C705C13" w14:textId="01D3C932" w:rsidR="008920B6" w:rsidRPr="001B082B" w:rsidRDefault="008920B6" w:rsidP="00C628BA">
            <w:pPr>
              <w:pStyle w:val="AufzhlungszeichenEbene1"/>
              <w:spacing w:before="0"/>
            </w:pPr>
            <w:r w:rsidRPr="001B082B">
              <w:t>Insektenpopulation in Habitaten</w:t>
            </w:r>
          </w:p>
          <w:p w14:paraId="314A6263" w14:textId="6D88FDB2" w:rsidR="00687CC3" w:rsidRPr="0059427B" w:rsidRDefault="008920B6" w:rsidP="00C628BA">
            <w:pPr>
              <w:pStyle w:val="AufzhlungszeichenEbene1"/>
              <w:spacing w:before="0"/>
            </w:pPr>
            <w:r w:rsidRPr="001B082B">
              <w:t>Datenerhebungen planen und durchführen</w:t>
            </w:r>
          </w:p>
        </w:tc>
      </w:tr>
      <w:tr w:rsidR="0015787C" w:rsidRPr="0059427B" w14:paraId="41918116" w14:textId="77777777" w:rsidTr="00B643AC">
        <w:tc>
          <w:tcPr>
            <w:tcW w:w="3261" w:type="dxa"/>
            <w:shd w:val="clear" w:color="auto" w:fill="D9D9D9" w:themeFill="background1" w:themeFillShade="D9"/>
          </w:tcPr>
          <w:p w14:paraId="4C3472AA" w14:textId="77777777" w:rsidR="0015787C" w:rsidRPr="0059427B" w:rsidRDefault="0015787C" w:rsidP="0059427B">
            <w:pPr>
              <w:pStyle w:val="Textkrper"/>
              <w:spacing w:before="0"/>
              <w:rPr>
                <w:b/>
              </w:rPr>
            </w:pPr>
            <w:r w:rsidRPr="0059427B">
              <w:rPr>
                <w:b/>
              </w:rPr>
              <w:t>Materialien</w:t>
            </w:r>
          </w:p>
        </w:tc>
        <w:tc>
          <w:tcPr>
            <w:tcW w:w="5804" w:type="dxa"/>
          </w:tcPr>
          <w:p w14:paraId="689277E8" w14:textId="3814606B" w:rsidR="008920B6" w:rsidRPr="00CD1BDD" w:rsidRDefault="008920B6" w:rsidP="00320599">
            <w:pPr>
              <w:pStyle w:val="Textkrper"/>
              <w:spacing w:before="0"/>
            </w:pPr>
            <w:r w:rsidRPr="00CD1BDD">
              <w:t>M 1</w:t>
            </w:r>
            <w:r w:rsidR="00C9422C" w:rsidRPr="00CD1BDD">
              <w:t xml:space="preserve"> </w:t>
            </w:r>
            <w:r w:rsidR="005E6F8E" w:rsidRPr="00CD1BDD">
              <w:t>–</w:t>
            </w:r>
            <w:r w:rsidR="00C9422C" w:rsidRPr="00CD1BDD">
              <w:t xml:space="preserve"> </w:t>
            </w:r>
            <w:r w:rsidRPr="00CD1BDD">
              <w:t>Bepflanzung</w:t>
            </w:r>
            <w:r w:rsidR="00EA4F22" w:rsidRPr="00CD1BDD">
              <w:t>en</w:t>
            </w:r>
            <w:r w:rsidRPr="00CD1BDD">
              <w:t xml:space="preserve"> von Vorgärten</w:t>
            </w:r>
          </w:p>
          <w:p w14:paraId="29BCFF17" w14:textId="77777777" w:rsidR="00875049" w:rsidRPr="00CD1BDD" w:rsidRDefault="008920B6" w:rsidP="00CD1BDD">
            <w:pPr>
              <w:pStyle w:val="Textkrper"/>
            </w:pPr>
            <w:r w:rsidRPr="00CD1BDD">
              <w:t>M 2</w:t>
            </w:r>
            <w:r w:rsidR="00C9422C" w:rsidRPr="00CD1BDD">
              <w:t xml:space="preserve"> </w:t>
            </w:r>
            <w:r w:rsidR="005E6F8E" w:rsidRPr="00CD1BDD">
              <w:t>–</w:t>
            </w:r>
            <w:r w:rsidR="00C9422C" w:rsidRPr="00CD1BDD">
              <w:t xml:space="preserve"> </w:t>
            </w:r>
            <w:r w:rsidR="00EA4F22" w:rsidRPr="00CD1BDD">
              <w:t>Hinweise zu</w:t>
            </w:r>
            <w:r w:rsidR="000B0325" w:rsidRPr="00CD1BDD">
              <w:t>r Durchführung</w:t>
            </w:r>
          </w:p>
          <w:p w14:paraId="131FAF37" w14:textId="57FB4058" w:rsidR="0098550D" w:rsidRPr="0059427B" w:rsidRDefault="0098550D" w:rsidP="00CD1BDD">
            <w:pPr>
              <w:pStyle w:val="Textkrper"/>
            </w:pPr>
            <w:r w:rsidRPr="00CD1BDD">
              <w:t>M 3 – Nahrungsquellen für Insekten</w:t>
            </w:r>
          </w:p>
        </w:tc>
      </w:tr>
      <w:tr w:rsidR="00E15487" w:rsidRPr="0059427B" w14:paraId="618520C2" w14:textId="77777777" w:rsidTr="00B643AC">
        <w:tc>
          <w:tcPr>
            <w:tcW w:w="3261" w:type="dxa"/>
            <w:shd w:val="clear" w:color="auto" w:fill="D9D9D9" w:themeFill="background1" w:themeFillShade="D9"/>
          </w:tcPr>
          <w:p w14:paraId="0611F400" w14:textId="5C8B7DA4" w:rsidR="00E15487" w:rsidRPr="0059427B" w:rsidRDefault="00BD41BE" w:rsidP="0059427B">
            <w:pPr>
              <w:pStyle w:val="Textkrper"/>
              <w:spacing w:before="0"/>
              <w:rPr>
                <w:b/>
              </w:rPr>
            </w:pPr>
            <w:r w:rsidRPr="0059427B">
              <w:rPr>
                <w:b/>
              </w:rPr>
              <w:t>Abschluss</w:t>
            </w:r>
          </w:p>
        </w:tc>
        <w:tc>
          <w:tcPr>
            <w:tcW w:w="5804" w:type="dxa"/>
          </w:tcPr>
          <w:p w14:paraId="79CA50A7" w14:textId="2ECE1EC5" w:rsidR="00E15487" w:rsidRPr="0059427B" w:rsidRDefault="00E15487" w:rsidP="0059427B">
            <w:pPr>
              <w:pStyle w:val="Textkrper"/>
              <w:spacing w:before="0"/>
            </w:pPr>
            <w:r w:rsidRPr="0059427B">
              <w:t>Mittlerer Schulabschluss</w:t>
            </w:r>
            <w:r w:rsidR="00582E8D" w:rsidRPr="0059427B">
              <w:t xml:space="preserve"> (MSA)</w:t>
            </w:r>
          </w:p>
        </w:tc>
      </w:tr>
      <w:tr w:rsidR="00E15487" w:rsidRPr="0059427B" w14:paraId="2711AA9D" w14:textId="77777777" w:rsidTr="00B643AC">
        <w:tc>
          <w:tcPr>
            <w:tcW w:w="3261" w:type="dxa"/>
            <w:shd w:val="clear" w:color="auto" w:fill="D9D9D9" w:themeFill="background1" w:themeFillShade="D9"/>
          </w:tcPr>
          <w:p w14:paraId="4B46A9B0" w14:textId="1B178367" w:rsidR="00E15487" w:rsidRPr="0059427B" w:rsidRDefault="00E15487" w:rsidP="0059427B">
            <w:pPr>
              <w:pStyle w:val="Textkrper"/>
              <w:spacing w:before="0"/>
              <w:rPr>
                <w:b/>
              </w:rPr>
            </w:pPr>
            <w:r w:rsidRPr="0059427B">
              <w:rPr>
                <w:b/>
              </w:rPr>
              <w:t>Jahrgangsstufe</w:t>
            </w:r>
          </w:p>
        </w:tc>
        <w:tc>
          <w:tcPr>
            <w:tcW w:w="5804" w:type="dxa"/>
          </w:tcPr>
          <w:p w14:paraId="70E89E66" w14:textId="7B5ACCB0" w:rsidR="00E15487" w:rsidRPr="0059427B" w:rsidRDefault="008920B6" w:rsidP="0059427B">
            <w:pPr>
              <w:pStyle w:val="Textkrper"/>
              <w:spacing w:before="0"/>
            </w:pPr>
            <w:r w:rsidRPr="0059427B">
              <w:t xml:space="preserve">7–8 </w:t>
            </w:r>
          </w:p>
        </w:tc>
      </w:tr>
      <w:tr w:rsidR="00E11AAD" w:rsidRPr="0059427B" w14:paraId="06627396" w14:textId="77777777" w:rsidTr="00B643AC">
        <w:tc>
          <w:tcPr>
            <w:tcW w:w="3261" w:type="dxa"/>
            <w:shd w:val="clear" w:color="auto" w:fill="D9D9D9" w:themeFill="background1" w:themeFillShade="D9"/>
          </w:tcPr>
          <w:p w14:paraId="1C780F44" w14:textId="572C949B" w:rsidR="00E11AAD" w:rsidRPr="0059427B" w:rsidRDefault="00E11AAD" w:rsidP="0059427B">
            <w:pPr>
              <w:pStyle w:val="Textkrper"/>
              <w:spacing w:before="0"/>
              <w:rPr>
                <w:b/>
              </w:rPr>
            </w:pPr>
            <w:r w:rsidRPr="0059427B">
              <w:rPr>
                <w:b/>
              </w:rPr>
              <w:t>Lernvoraussetzungen</w:t>
            </w:r>
          </w:p>
        </w:tc>
        <w:tc>
          <w:tcPr>
            <w:tcW w:w="5804" w:type="dxa"/>
          </w:tcPr>
          <w:p w14:paraId="1222A091" w14:textId="77777777" w:rsidR="008920B6" w:rsidRPr="001B082B" w:rsidRDefault="008920B6" w:rsidP="00C628BA">
            <w:pPr>
              <w:pStyle w:val="AufzhlungszeichenEbene1"/>
              <w:spacing w:before="0"/>
            </w:pPr>
            <w:r w:rsidRPr="001B082B">
              <w:t>Flächenbestimmung</w:t>
            </w:r>
          </w:p>
          <w:p w14:paraId="442F81EE" w14:textId="77777777" w:rsidR="008920B6" w:rsidRPr="001B082B" w:rsidRDefault="008920B6" w:rsidP="00C628BA">
            <w:pPr>
              <w:pStyle w:val="AufzhlungszeichenEbene1"/>
              <w:spacing w:before="0"/>
            </w:pPr>
            <w:r w:rsidRPr="001B082B">
              <w:t>Mittelwertberechnung</w:t>
            </w:r>
          </w:p>
          <w:p w14:paraId="4D8EFE42" w14:textId="77777777" w:rsidR="008920B6" w:rsidRPr="001B082B" w:rsidRDefault="008920B6" w:rsidP="00C628BA">
            <w:pPr>
              <w:pStyle w:val="AufzhlungszeichenEbene1"/>
              <w:spacing w:before="0"/>
            </w:pPr>
            <w:r w:rsidRPr="001B082B">
              <w:t>Datensammlung</w:t>
            </w:r>
          </w:p>
          <w:p w14:paraId="44EE55E8" w14:textId="091676E1" w:rsidR="00CB65FB" w:rsidRPr="00C9422C" w:rsidRDefault="008920B6" w:rsidP="00C628BA">
            <w:pPr>
              <w:pStyle w:val="AufzhlungszeichenEbene1"/>
              <w:spacing w:before="0"/>
            </w:pPr>
            <w:r w:rsidRPr="001B082B">
              <w:t>Datenauswertung</w:t>
            </w:r>
            <w:r w:rsidRPr="00C9422C">
              <w:t xml:space="preserve"> </w:t>
            </w:r>
          </w:p>
        </w:tc>
      </w:tr>
      <w:tr w:rsidR="0015787C" w:rsidRPr="0059427B" w14:paraId="17A23536" w14:textId="77777777" w:rsidTr="00B643AC">
        <w:tc>
          <w:tcPr>
            <w:tcW w:w="3261" w:type="dxa"/>
            <w:shd w:val="clear" w:color="auto" w:fill="D9D9D9" w:themeFill="background1" w:themeFillShade="D9"/>
          </w:tcPr>
          <w:p w14:paraId="6BCB10BD" w14:textId="77777777" w:rsidR="0015787C" w:rsidRPr="005E6F8E" w:rsidRDefault="0015787C" w:rsidP="0059427B">
            <w:pPr>
              <w:pStyle w:val="Textkrper"/>
              <w:spacing w:before="0"/>
              <w:rPr>
                <w:b/>
                <w:highlight w:val="yellow"/>
              </w:rPr>
            </w:pPr>
            <w:r w:rsidRPr="00C9422C">
              <w:rPr>
                <w:b/>
              </w:rPr>
              <w:t>Bearbeitungszeit</w:t>
            </w:r>
          </w:p>
        </w:tc>
        <w:tc>
          <w:tcPr>
            <w:tcW w:w="5804" w:type="dxa"/>
          </w:tcPr>
          <w:p w14:paraId="684E1C57" w14:textId="7A2B862E" w:rsidR="00C90DB4" w:rsidRPr="00C9422C" w:rsidRDefault="00C90DB4" w:rsidP="0059427B">
            <w:pPr>
              <w:pStyle w:val="Textkrper"/>
              <w:spacing w:before="0"/>
            </w:pPr>
            <w:r w:rsidRPr="00C9422C">
              <w:t xml:space="preserve">Gesamtbearbeitungszeit: </w:t>
            </w:r>
            <w:r w:rsidR="008920B6" w:rsidRPr="00C9422C">
              <w:t>ca. 180 Minuten</w:t>
            </w:r>
          </w:p>
        </w:tc>
      </w:tr>
      <w:tr w:rsidR="0015787C" w:rsidRPr="0059427B" w14:paraId="799C7F05" w14:textId="77777777" w:rsidTr="00B643AC">
        <w:tc>
          <w:tcPr>
            <w:tcW w:w="3261" w:type="dxa"/>
            <w:shd w:val="clear" w:color="auto" w:fill="D9D9D9" w:themeFill="background1" w:themeFillShade="D9"/>
          </w:tcPr>
          <w:p w14:paraId="44E018E8" w14:textId="77777777" w:rsidR="0015787C" w:rsidRPr="0059427B" w:rsidRDefault="0015787C" w:rsidP="0059427B">
            <w:pPr>
              <w:pStyle w:val="Textkrper"/>
              <w:spacing w:before="0"/>
              <w:rPr>
                <w:b/>
              </w:rPr>
            </w:pPr>
            <w:r w:rsidRPr="0059427B">
              <w:rPr>
                <w:b/>
              </w:rPr>
              <w:t>Hilfsmittel</w:t>
            </w:r>
          </w:p>
        </w:tc>
        <w:tc>
          <w:tcPr>
            <w:tcW w:w="5804" w:type="dxa"/>
          </w:tcPr>
          <w:p w14:paraId="64285046" w14:textId="357717DA" w:rsidR="0015787C" w:rsidRPr="0059427B" w:rsidRDefault="00CD446A" w:rsidP="0059427B">
            <w:pPr>
              <w:pStyle w:val="Textkrper"/>
              <w:spacing w:before="0"/>
            </w:pPr>
            <w:r>
              <w:t>Tabellenkalkulationsprogramm</w:t>
            </w:r>
            <w:r w:rsidR="002065FD">
              <w:t>, ggf. Klickzähler</w:t>
            </w:r>
          </w:p>
        </w:tc>
      </w:tr>
      <w:tr w:rsidR="0015787C" w:rsidRPr="0059427B" w14:paraId="564A5818" w14:textId="77777777" w:rsidTr="00B643AC">
        <w:tc>
          <w:tcPr>
            <w:tcW w:w="3261" w:type="dxa"/>
            <w:shd w:val="clear" w:color="auto" w:fill="D9D9D9" w:themeFill="background1" w:themeFillShade="D9"/>
          </w:tcPr>
          <w:p w14:paraId="03C1CABF" w14:textId="77777777" w:rsidR="0015787C" w:rsidRPr="0059427B" w:rsidRDefault="0015787C" w:rsidP="0059427B">
            <w:pPr>
              <w:pStyle w:val="Textkrper"/>
              <w:spacing w:before="0"/>
              <w:rPr>
                <w:b/>
              </w:rPr>
            </w:pPr>
            <w:r w:rsidRPr="0059427B">
              <w:rPr>
                <w:b/>
              </w:rPr>
              <w:t>Differenzierungsmöglichkeit</w:t>
            </w:r>
          </w:p>
        </w:tc>
        <w:tc>
          <w:tcPr>
            <w:tcW w:w="5804" w:type="dxa"/>
          </w:tcPr>
          <w:p w14:paraId="3C8BB277" w14:textId="51C5A159" w:rsidR="0015787C" w:rsidRPr="0059427B" w:rsidRDefault="008920B6" w:rsidP="0059427B">
            <w:pPr>
              <w:pStyle w:val="Textkrper"/>
              <w:spacing w:before="0"/>
            </w:pPr>
            <w:r w:rsidRPr="0059427B">
              <w:rPr>
                <w:rFonts w:cs="Arial"/>
              </w:rPr>
              <w:t>Partner</w:t>
            </w:r>
            <w:r w:rsidR="00CD446A">
              <w:rPr>
                <w:rFonts w:cs="Arial"/>
              </w:rPr>
              <w:t>-</w:t>
            </w:r>
            <w:r w:rsidRPr="0059427B">
              <w:rPr>
                <w:rFonts w:cs="Arial"/>
              </w:rPr>
              <w:t xml:space="preserve"> oder Gruppenarbeit</w:t>
            </w:r>
          </w:p>
        </w:tc>
      </w:tr>
      <w:tr w:rsidR="0015787C" w:rsidRPr="0059427B" w14:paraId="322CF651" w14:textId="77777777" w:rsidTr="00B643AC">
        <w:tc>
          <w:tcPr>
            <w:tcW w:w="3261" w:type="dxa"/>
            <w:shd w:val="clear" w:color="auto" w:fill="D9D9D9" w:themeFill="background1" w:themeFillShade="D9"/>
          </w:tcPr>
          <w:p w14:paraId="7D227AE4" w14:textId="77777777" w:rsidR="0015787C" w:rsidRPr="0059427B" w:rsidRDefault="003C6FB6" w:rsidP="0059427B">
            <w:pPr>
              <w:pStyle w:val="Textkrper"/>
              <w:spacing w:before="0"/>
              <w:rPr>
                <w:b/>
              </w:rPr>
            </w:pPr>
            <w:r w:rsidRPr="0059427B">
              <w:rPr>
                <w:b/>
              </w:rPr>
              <w:t>fachpraktischer</w:t>
            </w:r>
            <w:r w:rsidR="00356B93" w:rsidRPr="0059427B">
              <w:rPr>
                <w:b/>
              </w:rPr>
              <w:t xml:space="preserve"> Anteil</w:t>
            </w:r>
          </w:p>
        </w:tc>
        <w:tc>
          <w:tcPr>
            <w:tcW w:w="5804" w:type="dxa"/>
          </w:tcPr>
          <w:p w14:paraId="2ED1656E" w14:textId="099B1961" w:rsidR="0015787C" w:rsidRPr="0059427B" w:rsidRDefault="00356B93" w:rsidP="0059427B">
            <w:pPr>
              <w:pStyle w:val="Textkrper"/>
              <w:tabs>
                <w:tab w:val="center" w:pos="3666"/>
              </w:tabs>
              <w:spacing w:before="0"/>
            </w:pPr>
            <w:r w:rsidRPr="0059427B">
              <w:t xml:space="preserve">ja </w:t>
            </w:r>
            <w:sdt>
              <w:sdtPr>
                <w:id w:val="754479165"/>
                <w14:checkbox>
                  <w14:checked w14:val="1"/>
                  <w14:checkedState w14:val="2612" w14:font="MS Gothic"/>
                  <w14:uncheckedState w14:val="2610" w14:font="MS Gothic"/>
                </w14:checkbox>
              </w:sdtPr>
              <w:sdtEndPr/>
              <w:sdtContent>
                <w:r w:rsidR="008920B6" w:rsidRPr="0059427B">
                  <w:rPr>
                    <w:rFonts w:ascii="MS Gothic" w:eastAsia="MS Gothic" w:hAnsi="MS Gothic" w:hint="eastAsia"/>
                  </w:rPr>
                  <w:t>☒</w:t>
                </w:r>
              </w:sdtContent>
            </w:sdt>
            <w:r w:rsidRPr="0059427B">
              <w:tab/>
              <w:t xml:space="preserve">nein </w:t>
            </w:r>
            <w:sdt>
              <w:sdtPr>
                <w:id w:val="2015334422"/>
                <w14:checkbox>
                  <w14:checked w14:val="0"/>
                  <w14:checkedState w14:val="2612" w14:font="MS Gothic"/>
                  <w14:uncheckedState w14:val="2610" w14:font="MS Gothic"/>
                </w14:checkbox>
              </w:sdtPr>
              <w:sdtEndPr/>
              <w:sdtContent>
                <w:r w:rsidR="00A66183" w:rsidRPr="0059427B">
                  <w:rPr>
                    <w:rFonts w:ascii="MS Gothic" w:eastAsia="MS Gothic" w:hAnsi="MS Gothic" w:hint="eastAsia"/>
                  </w:rPr>
                  <w:t>☐</w:t>
                </w:r>
              </w:sdtContent>
            </w:sdt>
          </w:p>
        </w:tc>
      </w:tr>
    </w:tbl>
    <w:p w14:paraId="55E73DC7" w14:textId="77777777" w:rsidR="006114EF" w:rsidRPr="0059427B" w:rsidRDefault="006114EF" w:rsidP="00BF0ACB">
      <w:r w:rsidRPr="0059427B">
        <w:br w:type="page"/>
      </w:r>
    </w:p>
    <w:p w14:paraId="33AA755B" w14:textId="72D7A524" w:rsidR="003626DB" w:rsidRPr="0059427B" w:rsidRDefault="003626DB" w:rsidP="0059427B">
      <w:pPr>
        <w:pStyle w:val="berschrift1"/>
      </w:pPr>
      <w:r w:rsidRPr="0059427B">
        <w:lastRenderedPageBreak/>
        <w:t>Aufgabe</w:t>
      </w:r>
    </w:p>
    <w:p w14:paraId="7AF3C6C6" w14:textId="1725A07A" w:rsidR="00A258E1" w:rsidRPr="007117C6" w:rsidRDefault="00A258E1" w:rsidP="007117C6">
      <w:pPr>
        <w:pStyle w:val="Textkrper"/>
      </w:pPr>
      <w:r w:rsidRPr="007117C6">
        <w:t xml:space="preserve">Die zunehmende Bebauung offener Flächen und die industrielle Nutzung von Kulturflächen haben Auswirkungen auf die Organismendichte </w:t>
      </w:r>
      <w:r w:rsidR="005E6F8E" w:rsidRPr="007117C6">
        <w:t>dieser</w:t>
      </w:r>
      <w:r w:rsidRPr="007117C6">
        <w:t xml:space="preserve"> Flächen. Auch Schottergärten, die aufgrund der einfachen Pflege beliebt sind, wirken sich auf den Bestand </w:t>
      </w:r>
      <w:r w:rsidR="005E6F8E" w:rsidRPr="007117C6">
        <w:t xml:space="preserve">von </w:t>
      </w:r>
      <w:r w:rsidRPr="007117C6">
        <w:t xml:space="preserve">Organismen und Lebewesen aus. In einigen Bundesländern </w:t>
      </w:r>
      <w:r w:rsidR="005E6F8E" w:rsidRPr="007117C6">
        <w:t>schreibt die Gesetzgebung</w:t>
      </w:r>
      <w:r w:rsidRPr="007117C6">
        <w:t xml:space="preserve"> bereits den Rückbau solcher Schottergärten vor.</w:t>
      </w:r>
    </w:p>
    <w:p w14:paraId="2D64F68E" w14:textId="2E802095" w:rsidR="003626DB" w:rsidRPr="0059427B" w:rsidRDefault="0080124E" w:rsidP="0059427B">
      <w:pPr>
        <w:pStyle w:val="ZwischenberschriftFS"/>
      </w:pPr>
      <w:r w:rsidRPr="0059427B">
        <w:t>Teila</w:t>
      </w:r>
      <w:r w:rsidR="00862C7F" w:rsidRPr="0059427B">
        <w:t>ufgabe 1</w:t>
      </w:r>
    </w:p>
    <w:p w14:paraId="0C19DED4" w14:textId="411D783B" w:rsidR="00A258E1" w:rsidRDefault="00A258E1" w:rsidP="007117C6">
      <w:pPr>
        <w:pStyle w:val="Textkrper"/>
      </w:pPr>
      <w:r w:rsidRPr="0059427B">
        <w:t>Beschreibe die Unterschiede zwischen Schottergärten, Vorgärten nur mit Rasen und Vorgärten mit Blühpflanzen (M</w:t>
      </w:r>
      <w:r w:rsidR="00062F2F">
        <w:t>aterial</w:t>
      </w:r>
      <w:r w:rsidR="008A0CDA">
        <w:t xml:space="preserve"> </w:t>
      </w:r>
      <w:r w:rsidRPr="0059427B">
        <w:t>1).</w:t>
      </w:r>
    </w:p>
    <w:p w14:paraId="39375EBF" w14:textId="3E865AC1" w:rsidR="00136530" w:rsidRPr="0059427B" w:rsidRDefault="00136530" w:rsidP="00136530">
      <w:pPr>
        <w:pStyle w:val="ZwischenberschriftFS"/>
      </w:pPr>
      <w:r>
        <w:t>Teilaufgabe 2</w:t>
      </w:r>
    </w:p>
    <w:p w14:paraId="4DC15B3A" w14:textId="7AFE53FA" w:rsidR="00A258E1" w:rsidRDefault="00A258E1" w:rsidP="007117C6">
      <w:pPr>
        <w:pStyle w:val="Textkrper"/>
      </w:pPr>
      <w:r w:rsidRPr="0059427B">
        <w:t>Lege Kriterien fest und plane ein Vorgehen, mit dem du die Insektendichte in den unterschiedlichen Vorgärten beobachten kannst (M</w:t>
      </w:r>
      <w:r w:rsidR="00062F2F">
        <w:t>aterial</w:t>
      </w:r>
      <w:r w:rsidR="008A0CDA">
        <w:t xml:space="preserve"> </w:t>
      </w:r>
      <w:r w:rsidRPr="0059427B">
        <w:t>2).</w:t>
      </w:r>
    </w:p>
    <w:p w14:paraId="5662B4B2" w14:textId="3BD79A77" w:rsidR="00136530" w:rsidRPr="0059427B" w:rsidRDefault="00136530" w:rsidP="00136530">
      <w:pPr>
        <w:pStyle w:val="ZwischenberschriftFS"/>
      </w:pPr>
      <w:r>
        <w:t>Teilaufgabe 3</w:t>
      </w:r>
    </w:p>
    <w:p w14:paraId="57FCA01D" w14:textId="68C982A2" w:rsidR="00A258E1" w:rsidRDefault="00A258E1" w:rsidP="007117C6">
      <w:pPr>
        <w:pStyle w:val="Textkrper"/>
      </w:pPr>
      <w:r w:rsidRPr="0059427B">
        <w:t>Führe die Datenerhebung durch und dokumentiere die Ergebnisse der Insektendichte in den unterschiedlichen Vorgärten (M</w:t>
      </w:r>
      <w:r w:rsidR="00062F2F">
        <w:t>aterial</w:t>
      </w:r>
      <w:r w:rsidR="008A0CDA">
        <w:t xml:space="preserve"> </w:t>
      </w:r>
      <w:r w:rsidRPr="0059427B">
        <w:t>2).</w:t>
      </w:r>
    </w:p>
    <w:p w14:paraId="1A1280D9" w14:textId="749A18D9" w:rsidR="00136530" w:rsidRPr="0059427B" w:rsidRDefault="00136530" w:rsidP="00136530">
      <w:pPr>
        <w:pStyle w:val="ZwischenberschriftFS"/>
      </w:pPr>
      <w:r>
        <w:t>Teilaufgabe 4</w:t>
      </w:r>
    </w:p>
    <w:p w14:paraId="11976D47" w14:textId="5A9943FD" w:rsidR="00A258E1" w:rsidRPr="0059427B" w:rsidRDefault="00A258E1" w:rsidP="007117C6">
      <w:pPr>
        <w:pStyle w:val="Textkrper"/>
      </w:pPr>
      <w:r w:rsidRPr="0059427B">
        <w:t>Erkläre den Zusammenhang zwischen der Bepflanzung der Vorgärten und der Insektendichte in den unterschiedlichen Vorgärten (M</w:t>
      </w:r>
      <w:r w:rsidR="00062F2F">
        <w:t>aterial</w:t>
      </w:r>
      <w:r w:rsidR="008A0CDA">
        <w:t xml:space="preserve"> </w:t>
      </w:r>
      <w:r w:rsidRPr="0059427B">
        <w:t>3).</w:t>
      </w:r>
    </w:p>
    <w:p w14:paraId="31B31807" w14:textId="158CC572" w:rsidR="009C469F" w:rsidRPr="0059427B" w:rsidRDefault="009C469F" w:rsidP="0059427B">
      <w:pPr>
        <w:jc w:val="left"/>
        <w:rPr>
          <w:rFonts w:eastAsia="Calibri"/>
        </w:rPr>
      </w:pPr>
      <w:r w:rsidRPr="0059427B">
        <w:br w:type="page"/>
      </w:r>
    </w:p>
    <w:p w14:paraId="7C2E89E2" w14:textId="09CF8619" w:rsidR="003626DB" w:rsidRPr="0059427B" w:rsidRDefault="003626DB" w:rsidP="0059427B">
      <w:pPr>
        <w:pStyle w:val="berschrift1"/>
      </w:pPr>
      <w:r w:rsidRPr="0059427B">
        <w:lastRenderedPageBreak/>
        <w:t>Material für Lernende</w:t>
      </w:r>
    </w:p>
    <w:p w14:paraId="206C9764" w14:textId="28D80B7A" w:rsidR="00E64192" w:rsidRPr="0059427B" w:rsidRDefault="00E64192" w:rsidP="0059427B">
      <w:pPr>
        <w:pStyle w:val="Zwischenberschrift"/>
      </w:pPr>
      <w:r w:rsidRPr="0059427B">
        <w:t>Material 1</w:t>
      </w:r>
    </w:p>
    <w:p w14:paraId="00F8AD93" w14:textId="7A12EBF4" w:rsidR="00E64192" w:rsidRPr="0059427B" w:rsidRDefault="00917208" w:rsidP="0059427B">
      <w:pPr>
        <w:pStyle w:val="KeinLeerraum"/>
      </w:pPr>
      <w:r>
        <w:rPr>
          <w:noProof/>
          <w:lang w:eastAsia="de-DE"/>
        </w:rPr>
        <w:drawing>
          <wp:anchor distT="0" distB="0" distL="114300" distR="114300" simplePos="0" relativeHeight="251682816" behindDoc="0" locked="0" layoutInCell="1" allowOverlap="1" wp14:anchorId="654DED91" wp14:editId="7BB761CE">
            <wp:simplePos x="0" y="0"/>
            <wp:positionH relativeFrom="column">
              <wp:posOffset>1256030</wp:posOffset>
            </wp:positionH>
            <wp:positionV relativeFrom="paragraph">
              <wp:posOffset>270510</wp:posOffset>
            </wp:positionV>
            <wp:extent cx="3575050" cy="2379345"/>
            <wp:effectExtent l="0" t="0" r="6350" b="1905"/>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rden-5084865_1280.jpg"/>
                    <pic:cNvPicPr/>
                  </pic:nvPicPr>
                  <pic:blipFill>
                    <a:blip r:embed="rId8"/>
                    <a:stretch>
                      <a:fillRect/>
                    </a:stretch>
                  </pic:blipFill>
                  <pic:spPr>
                    <a:xfrm>
                      <a:off x="0" y="0"/>
                      <a:ext cx="3575050" cy="2379345"/>
                    </a:xfrm>
                    <a:prstGeom prst="rect">
                      <a:avLst/>
                    </a:prstGeom>
                  </pic:spPr>
                </pic:pic>
              </a:graphicData>
            </a:graphic>
            <wp14:sizeRelH relativeFrom="margin">
              <wp14:pctWidth>0</wp14:pctWidth>
            </wp14:sizeRelH>
            <wp14:sizeRelV relativeFrom="margin">
              <wp14:pctHeight>0</wp14:pctHeight>
            </wp14:sizeRelV>
          </wp:anchor>
        </w:drawing>
      </w:r>
      <w:r w:rsidR="00D03D1A" w:rsidRPr="0059427B">
        <w:rPr>
          <w:noProof/>
          <w:lang w:eastAsia="de-DE"/>
        </w:rPr>
        <mc:AlternateContent>
          <mc:Choice Requires="wps">
            <w:drawing>
              <wp:anchor distT="0" distB="0" distL="114300" distR="114300" simplePos="0" relativeHeight="251669504" behindDoc="1" locked="0" layoutInCell="1" allowOverlap="1" wp14:anchorId="0A79D467" wp14:editId="7E23809A">
                <wp:simplePos x="0" y="0"/>
                <wp:positionH relativeFrom="column">
                  <wp:posOffset>1246505</wp:posOffset>
                </wp:positionH>
                <wp:positionV relativeFrom="paragraph">
                  <wp:posOffset>2573655</wp:posOffset>
                </wp:positionV>
                <wp:extent cx="3567430" cy="297815"/>
                <wp:effectExtent l="0" t="0" r="0" b="6985"/>
                <wp:wrapTopAndBottom/>
                <wp:docPr id="1" name="Textfeld 1"/>
                <wp:cNvGraphicFramePr/>
                <a:graphic xmlns:a="http://schemas.openxmlformats.org/drawingml/2006/main">
                  <a:graphicData uri="http://schemas.microsoft.com/office/word/2010/wordprocessingShape">
                    <wps:wsp>
                      <wps:cNvSpPr txBox="1"/>
                      <wps:spPr>
                        <a:xfrm>
                          <a:off x="0" y="0"/>
                          <a:ext cx="3567430" cy="297815"/>
                        </a:xfrm>
                        <a:prstGeom prst="rect">
                          <a:avLst/>
                        </a:prstGeom>
                        <a:solidFill>
                          <a:prstClr val="white"/>
                        </a:solidFill>
                        <a:ln>
                          <a:noFill/>
                        </a:ln>
                      </wps:spPr>
                      <wps:txbx>
                        <w:txbxContent>
                          <w:p w14:paraId="6C4DE25A" w14:textId="59BE3413" w:rsidR="00A258E1" w:rsidRPr="00FE22AA" w:rsidRDefault="00A258E1" w:rsidP="00FD66B7">
                            <w:pPr>
                              <w:pStyle w:val="QuellenangabeTextBild"/>
                              <w:jc w:val="left"/>
                              <w:rPr>
                                <w:rFonts w:cs="Arial"/>
                                <w:b/>
                                <w:noProof/>
                                <w:sz w:val="24"/>
                              </w:rPr>
                            </w:pPr>
                            <w:r>
                              <w:t xml:space="preserve">Abbildung </w:t>
                            </w:r>
                            <w:r w:rsidR="00460A3D">
                              <w:t xml:space="preserve">1: </w:t>
                            </w:r>
                            <w:r w:rsidR="00917208">
                              <w:t>Garten</w:t>
                            </w:r>
                            <w:r w:rsidR="00E43847">
                              <w:t>. (</w:t>
                            </w:r>
                            <w:r w:rsidR="00136530">
                              <w:t>pixabay</w:t>
                            </w:r>
                            <w:r w:rsidR="00E43847">
                              <w:t xml:space="preserve">, </w:t>
                            </w:r>
                            <w:r w:rsidR="00D03D1A">
                              <w:t>20</w:t>
                            </w:r>
                            <w:r w:rsidR="00917208">
                              <w:t>20</w:t>
                            </w:r>
                            <w:r w:rsidR="006474CC">
                              <w:t>)</w:t>
                            </w:r>
                            <w:r w:rsidR="00E4384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79D467" id="_x0000_t202" coordsize="21600,21600" o:spt="202" path="m,l,21600r21600,l21600,xe">
                <v:stroke joinstyle="miter"/>
                <v:path gradientshapeok="t" o:connecttype="rect"/>
              </v:shapetype>
              <v:shape id="Textfeld 1" o:spid="_x0000_s1026" type="#_x0000_t202" style="position:absolute;left:0;text-align:left;margin-left:98.15pt;margin-top:202.65pt;width:280.9pt;height:23.4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" stroked="f">
                <v:textbox inset="0,0,0,0">
                  <w:txbxContent>
                    <w:p w14:paraId="6C4DE25A" w14:textId="59BE3413" w:rsidR="00A258E1" w:rsidRPr="00FE22AA" w:rsidRDefault="00A258E1" w:rsidP="00FD66B7">
                      <w:pPr>
                        <w:pStyle w:val="QuellenangabeTextBild"/>
                        <w:jc w:val="left"/>
                        <w:rPr>
                          <w:rFonts w:cs="Arial"/>
                          <w:b/>
                          <w:noProof/>
                          <w:sz w:val="24"/>
                        </w:rPr>
                      </w:pPr>
                      <w:r>
                        <w:t xml:space="preserve">Abbildung </w:t>
                      </w:r>
                      <w:r w:rsidR="00460A3D">
                        <w:t xml:space="preserve">1: </w:t>
                      </w:r>
                      <w:r w:rsidR="00917208">
                        <w:t>Garten</w:t>
                      </w:r>
                      <w:r w:rsidR="00E43847">
                        <w:t>. (</w:t>
                      </w:r>
                      <w:r w:rsidR="00136530">
                        <w:t>pixabay</w:t>
                      </w:r>
                      <w:r w:rsidR="00E43847">
                        <w:t xml:space="preserve">, </w:t>
                      </w:r>
                      <w:r w:rsidR="00D03D1A">
                        <w:t>20</w:t>
                      </w:r>
                      <w:r w:rsidR="00917208">
                        <w:t>20</w:t>
                      </w:r>
                      <w:r w:rsidR="006474CC">
                        <w:t>)</w:t>
                      </w:r>
                      <w:r w:rsidR="00E43847">
                        <w:t>.</w:t>
                      </w:r>
                    </w:p>
                  </w:txbxContent>
                </v:textbox>
                <w10:wrap type="topAndBottom"/>
              </v:shape>
            </w:pict>
          </mc:Fallback>
        </mc:AlternateContent>
      </w:r>
      <w:r w:rsidR="00A258E1" w:rsidRPr="0059427B">
        <w:t>Bepflanzung</w:t>
      </w:r>
      <w:r w:rsidR="00EA4F22" w:rsidRPr="0059427B">
        <w:t>en</w:t>
      </w:r>
      <w:r w:rsidR="00A258E1" w:rsidRPr="0059427B">
        <w:t xml:space="preserve"> von Vorgärten</w:t>
      </w:r>
      <w:r w:rsidR="00084ACC" w:rsidRPr="00084ACC">
        <w:t xml:space="preserve"> </w:t>
      </w:r>
    </w:p>
    <w:p w14:paraId="7D1DF5A5" w14:textId="0CDC4A16" w:rsidR="00A258E1" w:rsidRPr="006474CC" w:rsidRDefault="00D03D1A" w:rsidP="006474CC">
      <w:pPr>
        <w:pStyle w:val="Zwischenberschrift"/>
        <w:rPr>
          <w:rFonts w:cs="Arial"/>
        </w:rPr>
      </w:pPr>
      <w:r>
        <w:rPr>
          <w:noProof/>
          <w:lang w:eastAsia="de-DE"/>
        </w:rPr>
        <w:drawing>
          <wp:anchor distT="0" distB="0" distL="114300" distR="114300" simplePos="0" relativeHeight="251679744" behindDoc="1" locked="0" layoutInCell="1" allowOverlap="1" wp14:anchorId="1F608615" wp14:editId="761677DC">
            <wp:simplePos x="0" y="0"/>
            <wp:positionH relativeFrom="column">
              <wp:posOffset>1256030</wp:posOffset>
            </wp:positionH>
            <wp:positionV relativeFrom="paragraph">
              <wp:posOffset>2668270</wp:posOffset>
            </wp:positionV>
            <wp:extent cx="3575050" cy="2375535"/>
            <wp:effectExtent l="0" t="0" r="6350" b="5715"/>
            <wp:wrapTight wrapText="bothSides">
              <wp:wrapPolygon edited="0">
                <wp:start x="0" y="0"/>
                <wp:lineTo x="0" y="21479"/>
                <wp:lineTo x="21523" y="21479"/>
                <wp:lineTo x="21523" y="0"/>
                <wp:lineTo x="0" y="0"/>
              </wp:wrapPolygon>
            </wp:wrapTight>
            <wp:docPr id="2" name="Grafik 2" descr="File:Rock garden Troubsk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ock garden Troubsk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589E5" w14:textId="72F7A076" w:rsidR="00A258E1" w:rsidRPr="0059427B" w:rsidRDefault="00A258E1" w:rsidP="0059427B">
      <w:pPr>
        <w:pStyle w:val="Textkrper"/>
      </w:pPr>
    </w:p>
    <w:p w14:paraId="0049C6B9" w14:textId="0AAECB4B" w:rsidR="00F7002B" w:rsidRPr="0059427B" w:rsidRDefault="00F7002B" w:rsidP="0059427B">
      <w:pPr>
        <w:jc w:val="left"/>
        <w:rPr>
          <w:b/>
          <w:color w:val="990000"/>
        </w:rPr>
      </w:pPr>
    </w:p>
    <w:p w14:paraId="63D1FCC9" w14:textId="59B024AB" w:rsidR="00D03D1A" w:rsidRDefault="00D03D1A">
      <w:pPr>
        <w:jc w:val="left"/>
        <w:rPr>
          <w:b/>
          <w:color w:val="990000"/>
        </w:rPr>
      </w:pPr>
      <w:r w:rsidRPr="0059427B">
        <w:rPr>
          <w:noProof/>
          <w:lang w:eastAsia="de-DE"/>
        </w:rPr>
        <mc:AlternateContent>
          <mc:Choice Requires="wps">
            <w:drawing>
              <wp:anchor distT="0" distB="0" distL="114300" distR="114300" simplePos="0" relativeHeight="251661310" behindDoc="0" locked="0" layoutInCell="1" allowOverlap="1" wp14:anchorId="25CAB532" wp14:editId="23D7A81E">
                <wp:simplePos x="0" y="0"/>
                <wp:positionH relativeFrom="column">
                  <wp:posOffset>1263015</wp:posOffset>
                </wp:positionH>
                <wp:positionV relativeFrom="paragraph">
                  <wp:posOffset>3916680</wp:posOffset>
                </wp:positionV>
                <wp:extent cx="3575050" cy="278130"/>
                <wp:effectExtent l="0" t="0" r="6350" b="7620"/>
                <wp:wrapSquare wrapText="bothSides"/>
                <wp:docPr id="11" name="Textfeld 11"/>
                <wp:cNvGraphicFramePr/>
                <a:graphic xmlns:a="http://schemas.openxmlformats.org/drawingml/2006/main">
                  <a:graphicData uri="http://schemas.microsoft.com/office/word/2010/wordprocessingShape">
                    <wps:wsp>
                      <wps:cNvSpPr txBox="1"/>
                      <wps:spPr>
                        <a:xfrm>
                          <a:off x="0" y="0"/>
                          <a:ext cx="3575050" cy="278130"/>
                        </a:xfrm>
                        <a:prstGeom prst="rect">
                          <a:avLst/>
                        </a:prstGeom>
                        <a:solidFill>
                          <a:prstClr val="white"/>
                        </a:solidFill>
                        <a:ln>
                          <a:noFill/>
                        </a:ln>
                      </wps:spPr>
                      <wps:txbx>
                        <w:txbxContent>
                          <w:p w14:paraId="3722DF4E" w14:textId="25C48D02" w:rsidR="00A258E1" w:rsidRDefault="00A258E1" w:rsidP="00FD66B7">
                            <w:pPr>
                              <w:pStyle w:val="QuellenangabeTextBild"/>
                              <w:jc w:val="left"/>
                              <w:rPr>
                                <w:b/>
                              </w:rPr>
                            </w:pPr>
                            <w:r>
                              <w:t>Abbildung 3</w:t>
                            </w:r>
                            <w:r w:rsidR="00D273CA">
                              <w:t>:</w:t>
                            </w:r>
                            <w:r>
                              <w:t xml:space="preserve"> </w:t>
                            </w:r>
                            <w:r w:rsidR="00917208">
                              <w:t>Wiese</w:t>
                            </w:r>
                            <w:r w:rsidR="00E43847">
                              <w:t>. (</w:t>
                            </w:r>
                            <w:r w:rsidR="00136530">
                              <w:t>pixabay</w:t>
                            </w:r>
                            <w:r w:rsidR="00E43847">
                              <w:t xml:space="preserve">, </w:t>
                            </w:r>
                            <w:r w:rsidR="00D273CA" w:rsidRPr="0059427B">
                              <w:t>2013</w:t>
                            </w:r>
                            <w:r w:rsidR="00D273CA">
                              <w:t>)</w:t>
                            </w:r>
                            <w:r w:rsidR="00E43847">
                              <w:t>.</w:t>
                            </w:r>
                          </w:p>
                          <w:p w14:paraId="45B38D31" w14:textId="3888C1CE" w:rsidR="00A258E1" w:rsidRDefault="00A258E1" w:rsidP="00A258E1">
                            <w:pPr>
                              <w:pStyle w:val="QuellenangabeTextBild"/>
                              <w:rPr>
                                <w:noProof/>
                              </w:rPr>
                            </w:pPr>
                          </w:p>
                          <w:p w14:paraId="2D1A8F0D" w14:textId="1C4671F6" w:rsidR="00A258E1" w:rsidRDefault="00A258E1" w:rsidP="00A258E1">
                            <w:pPr>
                              <w:rPr>
                                <w:rFonts w:eastAsia="Calibri"/>
                              </w:rPr>
                            </w:pPr>
                          </w:p>
                          <w:p w14:paraId="558EB645" w14:textId="33C135C5" w:rsidR="00A258E1" w:rsidRDefault="00A258E1" w:rsidP="00A258E1">
                            <w:pPr>
                              <w:rPr>
                                <w:rFonts w:eastAsia="Calibri"/>
                              </w:rPr>
                            </w:pPr>
                          </w:p>
                          <w:p w14:paraId="16389339" w14:textId="0FBE2E38" w:rsidR="00A258E1" w:rsidRDefault="00A258E1" w:rsidP="00A258E1">
                            <w:pPr>
                              <w:rPr>
                                <w:rFonts w:eastAsia="Calibri"/>
                              </w:rPr>
                            </w:pPr>
                          </w:p>
                          <w:p w14:paraId="0DFFD05F" w14:textId="77777777" w:rsidR="00A258E1" w:rsidRPr="00A258E1" w:rsidRDefault="00A258E1" w:rsidP="00A258E1">
                            <w:pPr>
                              <w:rPr>
                                <w:rFonts w:eastAsia="Calibr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AB532" id="Textfeld 11" o:spid="_x0000_s1027" type="#_x0000_t202" style="position:absolute;margin-left:99.45pt;margin-top:308.4pt;width:281.5pt;height:21.9pt;z-index:251661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" stroked="f">
                <v:textbox inset="0,0,0,0">
                  <w:txbxContent>
                    <w:p w14:paraId="3722DF4E" w14:textId="25C48D02" w:rsidR="00A258E1" w:rsidRDefault="00A258E1" w:rsidP="00FD66B7">
                      <w:pPr>
                        <w:pStyle w:val="QuellenangabeTextBild"/>
                        <w:jc w:val="left"/>
                        <w:rPr>
                          <w:b/>
                        </w:rPr>
                      </w:pPr>
                      <w:r>
                        <w:t>Abbildung 3</w:t>
                      </w:r>
                      <w:r w:rsidR="00D273CA">
                        <w:t>:</w:t>
                      </w:r>
                      <w:r>
                        <w:t xml:space="preserve"> </w:t>
                      </w:r>
                      <w:r w:rsidR="00917208">
                        <w:t>Wiese</w:t>
                      </w:r>
                      <w:r w:rsidR="00E43847">
                        <w:t>. (</w:t>
                      </w:r>
                      <w:r w:rsidR="00136530">
                        <w:t>pixabay</w:t>
                      </w:r>
                      <w:r w:rsidR="00E43847">
                        <w:t xml:space="preserve">, </w:t>
                      </w:r>
                      <w:r w:rsidR="00D273CA" w:rsidRPr="0059427B">
                        <w:t>2013</w:t>
                      </w:r>
                      <w:r w:rsidR="00D273CA">
                        <w:t>)</w:t>
                      </w:r>
                      <w:r w:rsidR="00E43847">
                        <w:t>.</w:t>
                      </w:r>
                    </w:p>
                    <w:p w14:paraId="45B38D31" w14:textId="3888C1CE" w:rsidR="00A258E1" w:rsidRDefault="00A258E1" w:rsidP="00A258E1">
                      <w:pPr>
                        <w:pStyle w:val="QuellenangabeTextBild"/>
                        <w:rPr>
                          <w:noProof/>
                        </w:rPr>
                      </w:pPr>
                    </w:p>
                    <w:p w14:paraId="2D1A8F0D" w14:textId="1C4671F6" w:rsidR="00A258E1" w:rsidRDefault="00A258E1" w:rsidP="00A258E1">
                      <w:pPr>
                        <w:rPr>
                          <w:rFonts w:eastAsia="Calibri"/>
                        </w:rPr>
                      </w:pPr>
                    </w:p>
                    <w:p w14:paraId="558EB645" w14:textId="33C135C5" w:rsidR="00A258E1" w:rsidRDefault="00A258E1" w:rsidP="00A258E1">
                      <w:pPr>
                        <w:rPr>
                          <w:rFonts w:eastAsia="Calibri"/>
                        </w:rPr>
                      </w:pPr>
                    </w:p>
                    <w:p w14:paraId="16389339" w14:textId="0FBE2E38" w:rsidR="00A258E1" w:rsidRDefault="00A258E1" w:rsidP="00A258E1">
                      <w:pPr>
                        <w:rPr>
                          <w:rFonts w:eastAsia="Calibri"/>
                        </w:rPr>
                      </w:pPr>
                    </w:p>
                    <w:p w14:paraId="0DFFD05F" w14:textId="77777777" w:rsidR="00A258E1" w:rsidRPr="00A258E1" w:rsidRDefault="00A258E1" w:rsidP="00A258E1">
                      <w:pPr>
                        <w:rPr>
                          <w:rFonts w:eastAsia="Calibri"/>
                        </w:rPr>
                      </w:pPr>
                    </w:p>
                  </w:txbxContent>
                </v:textbox>
                <w10:wrap type="square"/>
              </v:shape>
            </w:pict>
          </mc:Fallback>
        </mc:AlternateContent>
      </w:r>
      <w:r w:rsidRPr="0059427B">
        <w:rPr>
          <w:rFonts w:cs="Arial"/>
          <w:noProof/>
          <w:lang w:eastAsia="de-DE"/>
        </w:rPr>
        <w:drawing>
          <wp:anchor distT="0" distB="0" distL="114300" distR="114300" simplePos="0" relativeHeight="251673600" behindDoc="0" locked="0" layoutInCell="1" allowOverlap="1" wp14:anchorId="60CEFC4E" wp14:editId="36CA2956">
            <wp:simplePos x="0" y="0"/>
            <wp:positionH relativeFrom="margin">
              <wp:posOffset>1243330</wp:posOffset>
            </wp:positionH>
            <wp:positionV relativeFrom="paragraph">
              <wp:posOffset>2039620</wp:posOffset>
            </wp:positionV>
            <wp:extent cx="3575050" cy="1942465"/>
            <wp:effectExtent l="0" t="0" r="6350" b="63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dow-115676_1280 (1).jpg"/>
                    <pic:cNvPicPr/>
                  </pic:nvPicPr>
                  <pic:blipFill rotWithShape="1">
                    <a:blip r:embed="rId10" cstate="print">
                      <a:extLst>
                        <a:ext uri="{28A0092B-C50C-407E-A947-70E740481C1C}">
                          <a14:useLocalDpi xmlns:a14="http://schemas.microsoft.com/office/drawing/2010/main" val="0"/>
                        </a:ext>
                      </a:extLst>
                    </a:blip>
                    <a:srcRect l="10676" t="34344"/>
                    <a:stretch/>
                  </pic:blipFill>
                  <pic:spPr bwMode="auto">
                    <a:xfrm>
                      <a:off x="0" y="0"/>
                      <a:ext cx="3575050" cy="194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2335" behindDoc="0" locked="0" layoutInCell="1" allowOverlap="1" wp14:anchorId="533E1F46" wp14:editId="557B8711">
                <wp:simplePos x="0" y="0"/>
                <wp:positionH relativeFrom="column">
                  <wp:posOffset>1237615</wp:posOffset>
                </wp:positionH>
                <wp:positionV relativeFrom="paragraph">
                  <wp:posOffset>1669415</wp:posOffset>
                </wp:positionV>
                <wp:extent cx="3592195" cy="635"/>
                <wp:effectExtent l="0" t="0" r="8255" b="0"/>
                <wp:wrapSquare wrapText="bothSides"/>
                <wp:docPr id="12" name="Textfeld 12"/>
                <wp:cNvGraphicFramePr/>
                <a:graphic xmlns:a="http://schemas.openxmlformats.org/drawingml/2006/main">
                  <a:graphicData uri="http://schemas.microsoft.com/office/word/2010/wordprocessingShape">
                    <wps:wsp>
                      <wps:cNvSpPr txBox="1"/>
                      <wps:spPr>
                        <a:xfrm>
                          <a:off x="0" y="0"/>
                          <a:ext cx="3592195" cy="635"/>
                        </a:xfrm>
                        <a:prstGeom prst="rect">
                          <a:avLst/>
                        </a:prstGeom>
                        <a:solidFill>
                          <a:prstClr val="white"/>
                        </a:solidFill>
                        <a:ln>
                          <a:noFill/>
                        </a:ln>
                      </wps:spPr>
                      <wps:txbx>
                        <w:txbxContent>
                          <w:p w14:paraId="68028510" w14:textId="7DEF0990" w:rsidR="00D273CA" w:rsidRPr="00096E49" w:rsidRDefault="00D273CA" w:rsidP="00FD66B7">
                            <w:pPr>
                              <w:pStyle w:val="QuellenangabeTextBild"/>
                              <w:jc w:val="left"/>
                              <w:rPr>
                                <w:rFonts w:eastAsia="Times New Roman" w:cs="Arial"/>
                                <w:noProof/>
                              </w:rPr>
                            </w:pPr>
                            <w:r>
                              <w:t xml:space="preserve">Abbildung 2: </w:t>
                            </w:r>
                            <w:r w:rsidR="00E43847">
                              <w:t>Schottergarten. (</w:t>
                            </w:r>
                            <w:r w:rsidR="00084ACC" w:rsidRPr="00084ACC">
                              <w:t>Sáček, senior</w:t>
                            </w:r>
                            <w:r w:rsidR="00E43847">
                              <w:t xml:space="preserve">, </w:t>
                            </w:r>
                            <w:r>
                              <w:t>2020)</w:t>
                            </w:r>
                            <w:r w:rsidR="000F113F">
                              <w:t>, Titel bearbeitet</w:t>
                            </w:r>
                            <w:r w:rsidRPr="00E43847">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3E1F46" id="_x0000_t202" coordsize="21600,21600" o:spt="202" path="m,l,21600r21600,l21600,xe">
                <v:stroke joinstyle="miter"/>
                <v:path gradientshapeok="t" o:connecttype="rect"/>
              </v:shapetype>
              <v:shape id="Textfeld 12" o:spid="_x0000_s1028" type="#_x0000_t202" style="position:absolute;margin-left:97.45pt;margin-top:131.45pt;width:282.85pt;height:.05pt;z-index:25166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" stroked="f">
                <v:textbox style="mso-fit-shape-to-text:t" inset="0,0,0,0">
                  <w:txbxContent>
                    <w:p w14:paraId="68028510" w14:textId="7DEF0990" w:rsidR="00D273CA" w:rsidRPr="00096E49" w:rsidRDefault="00D273CA" w:rsidP="00FD66B7">
                      <w:pPr>
                        <w:pStyle w:val="QuellenangabeTextBild"/>
                        <w:jc w:val="left"/>
                        <w:rPr>
                          <w:rFonts w:eastAsia="Times New Roman" w:cs="Arial"/>
                          <w:noProof/>
                        </w:rPr>
                      </w:pPr>
                      <w:r>
                        <w:t xml:space="preserve">Abbildung 2: </w:t>
                      </w:r>
                      <w:r w:rsidR="00E43847">
                        <w:t xml:space="preserve">Schottergarten. </w:t>
                      </w:r>
                      <w:r w:rsidR="00E43847">
                        <w:t>(</w:t>
                      </w:r>
                      <w:proofErr w:type="spellStart"/>
                      <w:r w:rsidR="00084ACC" w:rsidRPr="00084ACC">
                        <w:t>Sáček</w:t>
                      </w:r>
                      <w:proofErr w:type="spellEnd"/>
                      <w:r w:rsidR="00084ACC" w:rsidRPr="00084ACC">
                        <w:t xml:space="preserve">, </w:t>
                      </w:r>
                      <w:proofErr w:type="spellStart"/>
                      <w:r w:rsidR="00084ACC" w:rsidRPr="00084ACC">
                        <w:t>senior</w:t>
                      </w:r>
                      <w:proofErr w:type="spellEnd"/>
                      <w:r w:rsidR="00E43847">
                        <w:t xml:space="preserve">, </w:t>
                      </w:r>
                      <w:r>
                        <w:t>2020)</w:t>
                      </w:r>
                      <w:r w:rsidR="000F113F">
                        <w:t>, Titel bearbeitet</w:t>
                      </w:r>
                      <w:bookmarkStart w:id="1" w:name="_GoBack"/>
                      <w:bookmarkEnd w:id="1"/>
                      <w:r w:rsidRPr="00E43847">
                        <w:t>.</w:t>
                      </w:r>
                    </w:p>
                  </w:txbxContent>
                </v:textbox>
                <w10:wrap type="square"/>
              </v:shape>
            </w:pict>
          </mc:Fallback>
        </mc:AlternateContent>
      </w:r>
      <w:r>
        <w:br w:type="page"/>
      </w:r>
    </w:p>
    <w:p w14:paraId="09C9E139" w14:textId="77777777" w:rsidR="0068600A" w:rsidRDefault="00A258E1" w:rsidP="0059427B">
      <w:pPr>
        <w:pStyle w:val="Zwischenberschrift"/>
      </w:pPr>
      <w:r w:rsidRPr="0059427B">
        <w:lastRenderedPageBreak/>
        <w:t>Material 2</w:t>
      </w:r>
    </w:p>
    <w:p w14:paraId="36676787" w14:textId="4DC211C5" w:rsidR="00A258E1" w:rsidRPr="008C079A" w:rsidRDefault="0068600A" w:rsidP="008C079A">
      <w:pPr>
        <w:pStyle w:val="KeinLeerraum"/>
      </w:pPr>
      <w:r w:rsidRPr="008C079A">
        <w:t>Hinweise zur Durchführung</w:t>
      </w:r>
    </w:p>
    <w:p w14:paraId="4B648695" w14:textId="0077A8FF" w:rsidR="00A258E1" w:rsidRPr="00EC4810" w:rsidRDefault="009D3304" w:rsidP="00EC4810">
      <w:pPr>
        <w:pStyle w:val="Textkrper"/>
        <w:rPr>
          <w:b/>
          <w:lang w:eastAsia="de-DE"/>
        </w:rPr>
      </w:pPr>
      <w:r w:rsidRPr="00EC4810">
        <w:rPr>
          <w:b/>
          <w:lang w:eastAsia="de-DE"/>
        </w:rPr>
        <w:t>K</w:t>
      </w:r>
      <w:r w:rsidR="00A258E1" w:rsidRPr="00EC4810">
        <w:rPr>
          <w:b/>
          <w:lang w:eastAsia="de-DE"/>
        </w:rPr>
        <w:t>riteriengeleitete</w:t>
      </w:r>
      <w:r w:rsidRPr="00EC4810">
        <w:rPr>
          <w:b/>
          <w:lang w:eastAsia="de-DE"/>
        </w:rPr>
        <w:t>s</w:t>
      </w:r>
      <w:r w:rsidR="00A258E1" w:rsidRPr="00EC4810">
        <w:rPr>
          <w:b/>
          <w:lang w:eastAsia="de-DE"/>
        </w:rPr>
        <w:t xml:space="preserve"> Beobachten</w:t>
      </w:r>
    </w:p>
    <w:p w14:paraId="55BEEBCB" w14:textId="04E0D7C9" w:rsidR="00A258E1" w:rsidRPr="0059427B" w:rsidRDefault="00A258E1" w:rsidP="0059427B">
      <w:pPr>
        <w:pStyle w:val="Textkrper"/>
        <w:rPr>
          <w:lang w:eastAsia="de-DE"/>
        </w:rPr>
      </w:pPr>
      <w:r w:rsidRPr="0059427B">
        <w:rPr>
          <w:lang w:eastAsia="de-DE"/>
        </w:rPr>
        <w:t>Ein</w:t>
      </w:r>
      <w:r w:rsidR="00F7002B" w:rsidRPr="0059427B">
        <w:rPr>
          <w:lang w:eastAsia="de-DE"/>
        </w:rPr>
        <w:t>e</w:t>
      </w:r>
      <w:r w:rsidRPr="0059427B">
        <w:rPr>
          <w:lang w:eastAsia="de-DE"/>
        </w:rPr>
        <w:t xml:space="preserve"> wissenschaftliche Beobachtung basiert auf </w:t>
      </w:r>
      <w:r w:rsidRPr="0059427B">
        <w:rPr>
          <w:b/>
          <w:lang w:eastAsia="de-DE"/>
        </w:rPr>
        <w:t>Kriterien</w:t>
      </w:r>
      <w:r w:rsidRPr="0059427B">
        <w:rPr>
          <w:lang w:eastAsia="de-DE"/>
        </w:rPr>
        <w:t xml:space="preserve">, die im Vorfeld festgelegt werden und zur Auswertung von Beobachtungsdaten herangezogen werden. Durch diese Kriterien erfolgt die Auswertung </w:t>
      </w:r>
      <w:r w:rsidRPr="0059427B">
        <w:rPr>
          <w:b/>
          <w:lang w:eastAsia="de-DE"/>
        </w:rPr>
        <w:t>objektiv</w:t>
      </w:r>
      <w:r w:rsidRPr="0059427B">
        <w:rPr>
          <w:lang w:eastAsia="de-DE"/>
        </w:rPr>
        <w:t xml:space="preserve"> und die Ergebnisse sind </w:t>
      </w:r>
      <w:r w:rsidRPr="0059427B">
        <w:rPr>
          <w:b/>
          <w:lang w:eastAsia="de-DE"/>
        </w:rPr>
        <w:t>nachvollziehbar</w:t>
      </w:r>
      <w:r w:rsidRPr="0059427B">
        <w:rPr>
          <w:lang w:eastAsia="de-DE"/>
        </w:rPr>
        <w:t>.</w:t>
      </w:r>
    </w:p>
    <w:p w14:paraId="1868B60C" w14:textId="77777777" w:rsidR="00A258E1" w:rsidRPr="0059427B" w:rsidRDefault="00A258E1" w:rsidP="0059427B">
      <w:pPr>
        <w:pStyle w:val="Textkrper"/>
        <w:rPr>
          <w:lang w:eastAsia="de-DE"/>
        </w:rPr>
      </w:pPr>
      <w:r w:rsidRPr="0059427B">
        <w:rPr>
          <w:lang w:eastAsia="de-DE"/>
        </w:rPr>
        <w:t xml:space="preserve">Ein Beispiel für das kriteriengeleitete Vorgehen wäre beim Kauf eines Tieres die Berücksichtigung der Kriterien Futterbedarf, Auslauf, Preis, Tierarztkosten und Pflegeintensität. Jedes Tier wird dann anhand dieser Kriterien betrachtet, um das </w:t>
      </w:r>
      <w:proofErr w:type="gramStart"/>
      <w:r w:rsidRPr="0059427B">
        <w:rPr>
          <w:lang w:eastAsia="de-DE"/>
        </w:rPr>
        <w:t>am besten geeignete Tier</w:t>
      </w:r>
      <w:proofErr w:type="gramEnd"/>
      <w:r w:rsidRPr="0059427B">
        <w:rPr>
          <w:lang w:eastAsia="de-DE"/>
        </w:rPr>
        <w:t xml:space="preserve"> für die individuellen Bedürfnisse zu finden.</w:t>
      </w:r>
    </w:p>
    <w:p w14:paraId="0452E4A0" w14:textId="7B1319D2" w:rsidR="00A258E1" w:rsidRPr="0059427B" w:rsidRDefault="00A258E1" w:rsidP="0059427B">
      <w:pPr>
        <w:pStyle w:val="Textkrper"/>
        <w:rPr>
          <w:b/>
        </w:rPr>
      </w:pPr>
      <w:r w:rsidRPr="0059427B">
        <w:rPr>
          <w:b/>
        </w:rPr>
        <w:t>Datenerhebung</w:t>
      </w:r>
    </w:p>
    <w:p w14:paraId="7B197E13" w14:textId="3C754DAC" w:rsidR="00A258E1" w:rsidRPr="0059427B" w:rsidRDefault="00A258E1" w:rsidP="0059427B">
      <w:pPr>
        <w:pStyle w:val="Textkrper"/>
        <w:rPr>
          <w:b/>
        </w:rPr>
      </w:pPr>
      <w:r w:rsidRPr="0059427B">
        <w:t>Die Erhebung von Daten erfolgt unter jeweils identischen Bedingungen. Um sicherzustellen, dass die Ergebnisse möglichst genau sind, findet die Datenerhebung mehrmals unter gleichen Bedingungen statt. Aus den Ergebnisse</w:t>
      </w:r>
      <w:r w:rsidR="00F7002B" w:rsidRPr="0059427B">
        <w:t>n</w:t>
      </w:r>
      <w:r w:rsidRPr="0059427B">
        <w:t xml:space="preserve"> kann ein Mittelwert berechnet werden.</w:t>
      </w:r>
    </w:p>
    <w:p w14:paraId="46829000" w14:textId="6BB880BA" w:rsidR="00A258E1" w:rsidRPr="0059427B" w:rsidRDefault="00A258E1" w:rsidP="0059427B">
      <w:pPr>
        <w:pStyle w:val="Textkrper"/>
        <w:rPr>
          <w:b/>
        </w:rPr>
      </w:pPr>
      <w:r w:rsidRPr="0059427B">
        <w:t xml:space="preserve">Alle Datenerhebungen werden </w:t>
      </w:r>
      <w:r w:rsidR="00B86B34">
        <w:t>unter</w:t>
      </w:r>
      <w:r w:rsidRPr="0059427B">
        <w:t xml:space="preserve"> Angabe der Rahmenbedingungen protokolliert.</w:t>
      </w:r>
    </w:p>
    <w:p w14:paraId="19DB39F4" w14:textId="77777777" w:rsidR="00A258E1" w:rsidRPr="0059427B" w:rsidRDefault="00A258E1" w:rsidP="0059427B">
      <w:pPr>
        <w:pStyle w:val="Textkrper"/>
        <w:rPr>
          <w:b/>
        </w:rPr>
      </w:pPr>
      <w:r w:rsidRPr="0059427B">
        <w:rPr>
          <w:b/>
        </w:rPr>
        <w:t>Insektendichte</w:t>
      </w:r>
    </w:p>
    <w:p w14:paraId="43B569C8" w14:textId="38813362" w:rsidR="00136530" w:rsidRDefault="00A258E1" w:rsidP="004335EB">
      <w:pPr>
        <w:pStyle w:val="Textkrper"/>
      </w:pPr>
      <w:r w:rsidRPr="0059427B">
        <w:t>Die Insektendichte ist ein Maß zur Beschreibung der Anzahl von Insekten in einem festgelegten Bereich.</w:t>
      </w:r>
    </w:p>
    <w:p w14:paraId="362313D8" w14:textId="77777777" w:rsidR="002B1C7E" w:rsidRDefault="002B1C7E">
      <w:pPr>
        <w:jc w:val="left"/>
        <w:rPr>
          <w:b/>
          <w:color w:val="990000"/>
        </w:rPr>
      </w:pPr>
      <w:r>
        <w:br w:type="page"/>
      </w:r>
    </w:p>
    <w:p w14:paraId="35124AE0" w14:textId="2C3631D9" w:rsidR="00B86B34" w:rsidRPr="0059427B" w:rsidRDefault="00B86B34" w:rsidP="00B86B34">
      <w:pPr>
        <w:pStyle w:val="Zwischenberschrift"/>
      </w:pPr>
      <w:r w:rsidRPr="0059427B">
        <w:lastRenderedPageBreak/>
        <w:t>Material 3</w:t>
      </w:r>
    </w:p>
    <w:p w14:paraId="19CF4B0B" w14:textId="77777777" w:rsidR="00B86B34" w:rsidRPr="0059427B" w:rsidRDefault="00B86B34" w:rsidP="00B86B34">
      <w:pPr>
        <w:pStyle w:val="KeinLeerraum"/>
      </w:pPr>
      <w:bookmarkStart w:id="1" w:name="_Hlk169519396"/>
      <w:r w:rsidRPr="0059427B">
        <w:t>Nahrungsquellen für Insekten</w:t>
      </w:r>
    </w:p>
    <w:bookmarkEnd w:id="1"/>
    <w:p w14:paraId="02A6C626" w14:textId="7244BEB1" w:rsidR="00136530" w:rsidRDefault="00B86B34" w:rsidP="00B86B34">
      <w:pPr>
        <w:pStyle w:val="Textkrper"/>
      </w:pPr>
      <w:r w:rsidRPr="0059427B">
        <w:t xml:space="preserve">Die </w:t>
      </w:r>
      <w:r w:rsidR="003902F9">
        <w:t>Nahrung</w:t>
      </w:r>
      <w:r w:rsidR="003902F9" w:rsidRPr="0059427B">
        <w:t xml:space="preserve"> </w:t>
      </w:r>
      <w:r w:rsidRPr="0059427B">
        <w:t>von Insekten kann je nach Art und Lebensraum stark variieren. Insekten sind wichtige Organismen in Ökosystemen. Sie dienen beispielsweise als Nahrung für andere Tiere und sie bestäuben Pflanzen. Die meisten Insekten sind Pflanzenfresser, die sich von Blättern, Stängeln, Wurzeln, Blüten oder Früchten ernähren.</w:t>
      </w:r>
    </w:p>
    <w:p w14:paraId="118B5E91" w14:textId="0B9BC3E5" w:rsidR="009C469F" w:rsidRPr="0059427B" w:rsidRDefault="009C469F" w:rsidP="00EC4810">
      <w:pPr>
        <w:pStyle w:val="QuellenangabeTextBild"/>
        <w:jc w:val="left"/>
      </w:pPr>
      <w:r w:rsidRPr="0059427B">
        <w:br w:type="page"/>
      </w:r>
    </w:p>
    <w:p w14:paraId="75AFADFC" w14:textId="77777777" w:rsidR="002B1C7E" w:rsidRDefault="002B1C7E" w:rsidP="002B1C7E">
      <w:pPr>
        <w:pStyle w:val="berschrift1"/>
      </w:pPr>
      <w:r>
        <w:lastRenderedPageBreak/>
        <w:t>Weiterführendes Material</w:t>
      </w:r>
    </w:p>
    <w:p w14:paraId="406A113A" w14:textId="29116738" w:rsidR="002B1C7E" w:rsidRDefault="002B1C7E" w:rsidP="002B1C7E">
      <w:pPr>
        <w:pStyle w:val="AufzhlungszeichenEbene1"/>
        <w:numPr>
          <w:ilvl w:val="0"/>
          <w:numId w:val="0"/>
        </w:numPr>
        <w:ind w:left="227" w:hanging="227"/>
        <w:rPr>
          <w:rFonts w:eastAsia="Calibri"/>
        </w:rPr>
      </w:pPr>
      <w:r>
        <w:rPr>
          <w:rFonts w:eastAsia="Calibri"/>
        </w:rPr>
        <w:t>Als mögliche Ergänzung zum Material 3 „</w:t>
      </w:r>
      <w:r w:rsidRPr="002B1C7E">
        <w:rPr>
          <w:rFonts w:eastAsia="Calibri"/>
        </w:rPr>
        <w:t>Nahrungsquellen für Insekten</w:t>
      </w:r>
      <w:r>
        <w:rPr>
          <w:rFonts w:eastAsia="Calibri"/>
        </w:rPr>
        <w:t>“ können folgende Kurzvideos genutzt werden:</w:t>
      </w:r>
    </w:p>
    <w:p w14:paraId="25649B80" w14:textId="4138F05E" w:rsidR="002B1C7E" w:rsidRDefault="002B1C7E" w:rsidP="002B1C7E">
      <w:pPr>
        <w:pStyle w:val="AufzhlungszeichenEbene1"/>
        <w:rPr>
          <w:rFonts w:eastAsia="Calibri"/>
        </w:rPr>
      </w:pPr>
      <w:r w:rsidRPr="002B1C7E">
        <w:rPr>
          <w:rFonts w:eastAsia="Calibri"/>
        </w:rPr>
        <w:t xml:space="preserve">planet schule. (2022, 30. August). </w:t>
      </w:r>
      <w:r w:rsidRPr="002B1C7E">
        <w:rPr>
          <w:rFonts w:eastAsia="Calibri"/>
          <w:i/>
        </w:rPr>
        <w:t>Wie sähe die Welt ohne Insekten aus? - Frage trifft Antwort</w:t>
      </w:r>
      <w:r>
        <w:rPr>
          <w:rFonts w:eastAsia="Calibri"/>
        </w:rPr>
        <w:t xml:space="preserve">. </w:t>
      </w:r>
      <w:r w:rsidRPr="002B1C7E">
        <w:rPr>
          <w:rFonts w:eastAsia="Calibri"/>
        </w:rPr>
        <w:t xml:space="preserve">YouTube. </w:t>
      </w:r>
      <w:hyperlink r:id="rId11" w:history="1">
        <w:r w:rsidRPr="006E11CB">
          <w:rPr>
            <w:rStyle w:val="Hyperlink"/>
            <w:rFonts w:eastAsia="Calibri"/>
          </w:rPr>
          <w:t>https://www.youtube.com/watch?v=lym51Ln-azM</w:t>
        </w:r>
      </w:hyperlink>
      <w:r>
        <w:rPr>
          <w:rFonts w:eastAsia="Calibri"/>
        </w:rPr>
        <w:t xml:space="preserve"> </w:t>
      </w:r>
    </w:p>
    <w:p w14:paraId="4C824A02" w14:textId="36265777" w:rsidR="002B1C7E" w:rsidRPr="002B1C7E" w:rsidRDefault="002B1C7E" w:rsidP="002B1C7E">
      <w:pPr>
        <w:pStyle w:val="AufzhlungszeichenEbene1"/>
        <w:rPr>
          <w:rFonts w:eastAsia="Calibri"/>
        </w:rPr>
      </w:pPr>
      <w:r w:rsidRPr="002B1C7E">
        <w:rPr>
          <w:rFonts w:eastAsia="Calibri"/>
        </w:rPr>
        <w:t xml:space="preserve">Quarks. (2018, 26. Juni). </w:t>
      </w:r>
      <w:r w:rsidRPr="002B1C7E">
        <w:rPr>
          <w:rFonts w:eastAsia="Calibri"/>
          <w:i/>
        </w:rPr>
        <w:t>Insekten: Sterben sie, stirbt unser Ökosystem!</w:t>
      </w:r>
      <w:r w:rsidRPr="002B1C7E">
        <w:rPr>
          <w:rFonts w:eastAsia="Calibri"/>
        </w:rPr>
        <w:t xml:space="preserve"> </w:t>
      </w:r>
      <w:r w:rsidRPr="002B1C7E">
        <w:rPr>
          <w:rFonts w:eastAsia="Calibri"/>
          <w:lang w:val="en-US"/>
        </w:rPr>
        <w:t xml:space="preserve">YouTube. </w:t>
      </w:r>
      <w:hyperlink r:id="rId12" w:history="1">
        <w:r w:rsidRPr="006E11CB">
          <w:rPr>
            <w:rStyle w:val="Hyperlink"/>
            <w:rFonts w:eastAsia="Calibri"/>
            <w:lang w:val="en-US"/>
          </w:rPr>
          <w:t>https://www.youtube.com/watch?v=Y3Db_1hZ1aQ</w:t>
        </w:r>
      </w:hyperlink>
    </w:p>
    <w:p w14:paraId="655D116D" w14:textId="25E86386" w:rsidR="002B1C7E" w:rsidRPr="002B1C7E" w:rsidRDefault="002B1C7E" w:rsidP="002B1C7E">
      <w:pPr>
        <w:pStyle w:val="AufzhlungszeichenEbene1"/>
        <w:rPr>
          <w:rFonts w:eastAsia="Calibri"/>
        </w:rPr>
      </w:pPr>
      <w:r w:rsidRPr="000F113F">
        <w:rPr>
          <w:rFonts w:eastAsia="Calibri"/>
        </w:rPr>
        <w:t xml:space="preserve">Querbeet. </w:t>
      </w:r>
      <w:r w:rsidRPr="002B1C7E">
        <w:rPr>
          <w:rFonts w:eastAsia="Calibri"/>
        </w:rPr>
        <w:t xml:space="preserve">(2023, 17. Oktober). </w:t>
      </w:r>
      <w:r w:rsidRPr="002B1C7E">
        <w:rPr>
          <w:rFonts w:eastAsia="Calibri"/>
          <w:i/>
        </w:rPr>
        <w:t>Insektenfreundliche Wiesenpflege</w:t>
      </w:r>
      <w:r w:rsidRPr="002B1C7E">
        <w:rPr>
          <w:rFonts w:eastAsia="Calibri"/>
        </w:rPr>
        <w:t xml:space="preserve">. YouTube. </w:t>
      </w:r>
      <w:hyperlink r:id="rId13" w:history="1">
        <w:r w:rsidRPr="006E11CB">
          <w:rPr>
            <w:rStyle w:val="Hyperlink"/>
            <w:rFonts w:eastAsia="Calibri"/>
          </w:rPr>
          <w:t>https://www.youtube.com/watch?v=IueRJKKxyC8</w:t>
        </w:r>
      </w:hyperlink>
    </w:p>
    <w:p w14:paraId="36434DEF" w14:textId="30B10C11" w:rsidR="002B1C7E" w:rsidRDefault="002B1C7E" w:rsidP="002B1C7E">
      <w:pPr>
        <w:pStyle w:val="AufzhlungszeichenEbene1"/>
        <w:numPr>
          <w:ilvl w:val="0"/>
          <w:numId w:val="0"/>
        </w:numPr>
        <w:ind w:left="227" w:hanging="227"/>
        <w:rPr>
          <w:rFonts w:eastAsia="Calibri"/>
        </w:rPr>
      </w:pPr>
      <w:r>
        <w:rPr>
          <w:rFonts w:eastAsia="Calibri"/>
        </w:rPr>
        <w:br w:type="page"/>
      </w:r>
    </w:p>
    <w:p w14:paraId="56405DB3" w14:textId="764AFFC6" w:rsidR="00AE4DD6" w:rsidRPr="0059427B" w:rsidRDefault="00AE4DD6" w:rsidP="0059427B">
      <w:pPr>
        <w:pStyle w:val="berschrift1"/>
        <w:rPr>
          <w:rFonts w:eastAsia="Calibri"/>
        </w:rPr>
      </w:pPr>
      <w:r w:rsidRPr="0059427B">
        <w:rPr>
          <w:rFonts w:eastAsia="Calibri"/>
        </w:rPr>
        <w:lastRenderedPageBreak/>
        <w:t>Hinweise zur Durchführung</w:t>
      </w:r>
    </w:p>
    <w:p w14:paraId="694536C9" w14:textId="52DF319E" w:rsidR="00C9422C" w:rsidRDefault="00C9422C" w:rsidP="00C9422C">
      <w:pPr>
        <w:pStyle w:val="ZwischenberschriftFS"/>
      </w:pPr>
      <w:r>
        <w:t xml:space="preserve">Zielsetzung </w:t>
      </w:r>
    </w:p>
    <w:p w14:paraId="5A2F0BA2" w14:textId="77777777" w:rsidR="00F83D91" w:rsidRDefault="00F83D91" w:rsidP="00F83D91">
      <w:pPr>
        <w:pStyle w:val="Textkrper"/>
        <w:rPr>
          <w:lang w:eastAsia="de-DE"/>
        </w:rPr>
      </w:pPr>
      <w:r>
        <w:rPr>
          <w:lang w:eastAsia="de-DE"/>
        </w:rPr>
        <w:t>Der Standard E 2.1 (Die Lernenden beschreiben Phänomene durch kriteriengeleitetes Beobachten, auch mit Bezügen zu Basiskonzepten) wird gefördert, indem die Lernenden Kriterien festlegen und ein Vorgehen planen, mit dem sie die Insektendichte in den unterschiedlichen Vorgärten beobachten.</w:t>
      </w:r>
    </w:p>
    <w:p w14:paraId="59DE31F9" w14:textId="77777777" w:rsidR="00F83D91" w:rsidRDefault="00F83D91" w:rsidP="00F83D91">
      <w:pPr>
        <w:pStyle w:val="Textkrper"/>
        <w:rPr>
          <w:lang w:eastAsia="de-DE"/>
        </w:rPr>
      </w:pPr>
      <w:r>
        <w:rPr>
          <w:lang w:eastAsia="de-DE"/>
        </w:rPr>
        <w:t xml:space="preserve">Der Standard E 2.4 (Die Lernenden werten Daten aus dem Beobachten, Vergleichen und Ordnen auch mit digitalen Werkzeugen aus und interpretieren die Ergebnisse </w:t>
      </w:r>
      <w:proofErr w:type="spellStart"/>
      <w:r>
        <w:rPr>
          <w:lang w:eastAsia="de-DE"/>
        </w:rPr>
        <w:t>kriterienbezogen</w:t>
      </w:r>
      <w:proofErr w:type="spellEnd"/>
      <w:r>
        <w:rPr>
          <w:lang w:eastAsia="de-DE"/>
        </w:rPr>
        <w:t>) wird gefördert, indem die Lernenden die Insektendichte in den unterschiedlichen Vorgärten feststellen.</w:t>
      </w:r>
    </w:p>
    <w:p w14:paraId="3C30126C" w14:textId="5911C669" w:rsidR="00F83D91" w:rsidRDefault="00F83D91" w:rsidP="00F83D91">
      <w:pPr>
        <w:pStyle w:val="Textkrper"/>
        <w:rPr>
          <w:lang w:eastAsia="de-DE"/>
        </w:rPr>
      </w:pPr>
      <w:r>
        <w:rPr>
          <w:lang w:eastAsia="de-DE"/>
        </w:rPr>
        <w:t>Der Standard E 5.1 (Die Lernenden reflektieren Unterschiede zwischen Beschreibung und Interpretation) wird gefördert, indem die Lernenden den Zusammenhang zwischen der Bepflanzung der Vorgärten und der Insektendichte in den unterschiedlichen Vorgärten erkennen, reflektieren und interpretieren.</w:t>
      </w:r>
    </w:p>
    <w:p w14:paraId="76D14441" w14:textId="668F3051" w:rsidR="00C9422C" w:rsidRDefault="00C9422C" w:rsidP="00C9422C">
      <w:pPr>
        <w:pStyle w:val="ZwischenberschriftFS"/>
      </w:pPr>
      <w:r>
        <w:t>Didaktische Hinweise</w:t>
      </w:r>
    </w:p>
    <w:p w14:paraId="15B94ABC" w14:textId="534716DE" w:rsidR="001F1746" w:rsidRPr="002A63FE" w:rsidRDefault="001F1746" w:rsidP="002A63FE">
      <w:pPr>
        <w:pStyle w:val="Textkrper"/>
      </w:pPr>
      <w:r w:rsidRPr="002A63FE">
        <w:t>Der Fokus der Lernaufgabe liegt auf dem Kompetenzbereich Erkenntnisgewinnungskompetenz, darüber hinaus wird der Kompetenzbereich Kommunikationskompetenz adressiert.</w:t>
      </w:r>
    </w:p>
    <w:p w14:paraId="0074CFF0" w14:textId="7BE2D964" w:rsidR="001F1746" w:rsidRPr="002A63FE" w:rsidRDefault="001F1746" w:rsidP="002A63FE">
      <w:pPr>
        <w:pStyle w:val="Textkrper"/>
      </w:pPr>
      <w:r w:rsidRPr="002A63FE">
        <w:t>In der ersten Teilaufgabe werden Sachinformationen in Form von Bildern zu unterschiedlichen Bepflanzung</w:t>
      </w:r>
      <w:r w:rsidR="0059427B" w:rsidRPr="002A63FE">
        <w:t>en</w:t>
      </w:r>
      <w:r w:rsidRPr="002A63FE">
        <w:t xml:space="preserve"> von Vorgärten präsentiert und die Lernenden beschreiben die Unterschiede der Habitate (M</w:t>
      </w:r>
      <w:r w:rsidR="00062F2F">
        <w:t>aterial</w:t>
      </w:r>
      <w:r w:rsidR="007E64B4" w:rsidRPr="002A63FE">
        <w:t xml:space="preserve"> </w:t>
      </w:r>
      <w:r w:rsidRPr="002A63FE">
        <w:t>1).</w:t>
      </w:r>
    </w:p>
    <w:p w14:paraId="1C59E229" w14:textId="1D20F345" w:rsidR="001F1746" w:rsidRPr="002A63FE" w:rsidRDefault="001F1746" w:rsidP="002A63FE">
      <w:pPr>
        <w:pStyle w:val="Textkrper"/>
      </w:pPr>
      <w:r w:rsidRPr="002A63FE">
        <w:t xml:space="preserve">In der zweiten Teilaufgabe legen die Lernenden ein methodisches Vorgehen fest, um vergleichbare Daten </w:t>
      </w:r>
      <w:r w:rsidR="00B86B34" w:rsidRPr="002A63FE">
        <w:t xml:space="preserve">mit Bezug </w:t>
      </w:r>
      <w:r w:rsidRPr="002A63FE">
        <w:t xml:space="preserve">auf die Beobachtungsflächen </w:t>
      </w:r>
      <w:r w:rsidR="0059427B" w:rsidRPr="002A63FE">
        <w:t xml:space="preserve">hinsichtlich der Unterschiede in der Insektendichte </w:t>
      </w:r>
      <w:r w:rsidRPr="002A63FE">
        <w:t>zu sammeln (M</w:t>
      </w:r>
      <w:r w:rsidR="00062F2F">
        <w:t>aterial</w:t>
      </w:r>
      <w:r w:rsidR="007E64B4" w:rsidRPr="002A63FE">
        <w:t xml:space="preserve"> </w:t>
      </w:r>
      <w:r w:rsidRPr="002A63FE">
        <w:t>2).</w:t>
      </w:r>
    </w:p>
    <w:p w14:paraId="3F460CAC" w14:textId="7D0FE64E" w:rsidR="001F1746" w:rsidRPr="002A63FE" w:rsidRDefault="001F1746" w:rsidP="002A63FE">
      <w:pPr>
        <w:pStyle w:val="Textkrper"/>
      </w:pPr>
      <w:r w:rsidRPr="002A63FE">
        <w:t>In der dritten Teilaufgabe beschreiben die Lernenden die Durchführung der kriteriengeleiteten Beobachtung und führen die Datenerhebung durch (M</w:t>
      </w:r>
      <w:r w:rsidR="00062F2F">
        <w:t>aterial</w:t>
      </w:r>
      <w:r w:rsidR="007E64B4" w:rsidRPr="002A63FE">
        <w:t xml:space="preserve"> </w:t>
      </w:r>
      <w:r w:rsidRPr="002A63FE">
        <w:t>2).</w:t>
      </w:r>
      <w:r w:rsidR="00BF449D" w:rsidRPr="002A63FE">
        <w:t xml:space="preserve"> Zum Zählen der Insekten kann ein mechanischer Handzähler/Klicker oder eine App zum genauen Zählen (auch als Counter Apps bekannt) von den Lernenden als Hilfestellung genutzt werden.</w:t>
      </w:r>
    </w:p>
    <w:p w14:paraId="273586B0" w14:textId="1E1F9C61" w:rsidR="001F1746" w:rsidRPr="002A63FE" w:rsidRDefault="001F1746" w:rsidP="002A63FE">
      <w:pPr>
        <w:pStyle w:val="Textkrper"/>
      </w:pPr>
      <w:r w:rsidRPr="002A63FE">
        <w:t>In der vierten Teilaufgabe werten die Lernenden die Daten der Beobachtungsflächen aus, um den Zusammenhang von Bepflanzung der Vorgärten und Nahrungsangebot mit der Insektendichte zu schlussfolgern (M</w:t>
      </w:r>
      <w:r w:rsidR="00062F2F">
        <w:t>aterial</w:t>
      </w:r>
      <w:r w:rsidR="007E64B4" w:rsidRPr="002A63FE">
        <w:t xml:space="preserve"> </w:t>
      </w:r>
      <w:r w:rsidRPr="002A63FE">
        <w:t>3).</w:t>
      </w:r>
      <w:r w:rsidR="00BF449D" w:rsidRPr="002A63FE">
        <w:t xml:space="preserve"> Für eine digitale Sammlung </w:t>
      </w:r>
      <w:r w:rsidR="00C9422C" w:rsidRPr="002A63FE">
        <w:t xml:space="preserve">und Aufbereitung </w:t>
      </w:r>
      <w:r w:rsidR="00BF449D" w:rsidRPr="002A63FE">
        <w:t xml:space="preserve">der Daten aus den einzelnen Gärten </w:t>
      </w:r>
      <w:r w:rsidR="00B86B34" w:rsidRPr="002A63FE">
        <w:t xml:space="preserve">kann </w:t>
      </w:r>
      <w:r w:rsidR="00BF449D" w:rsidRPr="002A63FE">
        <w:t>ein</w:t>
      </w:r>
      <w:r w:rsidR="00C9422C" w:rsidRPr="002A63FE">
        <w:t xml:space="preserve">e Tabellenkalkulation </w:t>
      </w:r>
      <w:r w:rsidR="00BF449D" w:rsidRPr="002A63FE">
        <w:t xml:space="preserve">genutzt werden. Dies </w:t>
      </w:r>
      <w:proofErr w:type="gramStart"/>
      <w:r w:rsidR="00DD4361" w:rsidRPr="002A63FE">
        <w:t>ermöglicht</w:t>
      </w:r>
      <w:proofErr w:type="gramEnd"/>
      <w:r w:rsidR="00BF449D" w:rsidRPr="002A63FE">
        <w:t xml:space="preserve"> eine anschließende Auswertung und </w:t>
      </w:r>
      <w:r w:rsidR="00EF2472" w:rsidRPr="002A63FE">
        <w:t>Aufbereitung der Daten.</w:t>
      </w:r>
    </w:p>
    <w:p w14:paraId="667766F2" w14:textId="0FE7F164" w:rsidR="00AE4DD6" w:rsidRPr="0059427B" w:rsidRDefault="00AE4DD6" w:rsidP="0059427B">
      <w:pPr>
        <w:jc w:val="left"/>
        <w:rPr>
          <w:rFonts w:eastAsia="Calibri"/>
        </w:rPr>
      </w:pPr>
      <w:r w:rsidRPr="0059427B">
        <w:rPr>
          <w:rFonts w:eastAsia="Calibri"/>
        </w:rPr>
        <w:br w:type="page"/>
      </w:r>
    </w:p>
    <w:p w14:paraId="0DB53C64" w14:textId="77777777" w:rsidR="00A26496" w:rsidRPr="0059427B" w:rsidRDefault="00A26496" w:rsidP="0059427B">
      <w:pPr>
        <w:pStyle w:val="berschrift1"/>
      </w:pPr>
      <w:r w:rsidRPr="0059427B">
        <w:lastRenderedPageBreak/>
        <w:t>Lösungshinweise</w:t>
      </w:r>
      <w:r w:rsidR="00B5740B" w:rsidRPr="0059427B">
        <w:t xml:space="preserve"> und Bezug zu den Standards</w:t>
      </w:r>
    </w:p>
    <w:p w14:paraId="7CDA8012" w14:textId="159A8A62" w:rsidR="00845142" w:rsidRPr="0059427B" w:rsidRDefault="002B5774" w:rsidP="0059427B">
      <w:r w:rsidRPr="0059427B">
        <w:t>Es</w:t>
      </w:r>
      <w:r w:rsidR="00845142" w:rsidRPr="0059427B">
        <w:t xml:space="preserve"> werden folgende Abkürzungen verw</w:t>
      </w:r>
      <w:r w:rsidR="006114EF" w:rsidRPr="0059427B">
        <w:t>e</w:t>
      </w:r>
      <w:r w:rsidR="00845142" w:rsidRPr="0059427B">
        <w:t>nd</w:t>
      </w:r>
      <w:r w:rsidR="006114EF" w:rsidRPr="0059427B">
        <w:t>e</w:t>
      </w:r>
      <w:r w:rsidR="00845142" w:rsidRPr="0059427B">
        <w:t xml:space="preserve">t: </w:t>
      </w:r>
    </w:p>
    <w:p w14:paraId="65703822" w14:textId="3C51BFC2" w:rsidR="00845142" w:rsidRPr="0059427B" w:rsidRDefault="00845142" w:rsidP="0059427B">
      <w:pPr>
        <w:pStyle w:val="AufzhlungszeichenEbene1"/>
      </w:pPr>
      <w:r w:rsidRPr="0059427B">
        <w:t>S</w:t>
      </w:r>
      <w:r w:rsidR="00DE7D86" w:rsidRPr="0059427B">
        <w:t xml:space="preserve"> – </w:t>
      </w:r>
      <w:r w:rsidRPr="0059427B">
        <w:t>Standards der Sachkompetenz</w:t>
      </w:r>
      <w:r w:rsidR="0054206E" w:rsidRPr="0059427B">
        <w:t>,</w:t>
      </w:r>
    </w:p>
    <w:p w14:paraId="1D266B76" w14:textId="4CE40C94" w:rsidR="00845142" w:rsidRPr="0059427B" w:rsidRDefault="00845142" w:rsidP="0059427B">
      <w:pPr>
        <w:pStyle w:val="AufzhlungszeichenEbene1"/>
      </w:pPr>
      <w:r w:rsidRPr="0059427B">
        <w:t>E</w:t>
      </w:r>
      <w:r w:rsidR="00DE7D86" w:rsidRPr="0059427B">
        <w:t xml:space="preserve"> – </w:t>
      </w:r>
      <w:r w:rsidRPr="0059427B">
        <w:t>Standards der Erkenntnisgewinnungskompetenz</w:t>
      </w:r>
      <w:r w:rsidR="0054206E" w:rsidRPr="0059427B">
        <w:t>,</w:t>
      </w:r>
    </w:p>
    <w:p w14:paraId="65F5520D" w14:textId="7902A237" w:rsidR="00845142" w:rsidRPr="0059427B" w:rsidRDefault="00845142" w:rsidP="0059427B">
      <w:pPr>
        <w:pStyle w:val="AufzhlungszeichenEbene1"/>
      </w:pPr>
      <w:r w:rsidRPr="0059427B">
        <w:t>K</w:t>
      </w:r>
      <w:r w:rsidR="00DE7D86" w:rsidRPr="0059427B">
        <w:t xml:space="preserve"> – </w:t>
      </w:r>
      <w:r w:rsidRPr="0059427B">
        <w:t>Standards der Kommunikationskompetenz</w:t>
      </w:r>
      <w:r w:rsidR="0054206E" w:rsidRPr="0059427B">
        <w:t>,</w:t>
      </w:r>
    </w:p>
    <w:p w14:paraId="6336F7D0" w14:textId="785346F5" w:rsidR="00811F97" w:rsidRPr="0059427B" w:rsidRDefault="00845142" w:rsidP="004C004A">
      <w:pPr>
        <w:pStyle w:val="AufzhlungszeichenEbene1"/>
        <w:spacing w:after="360"/>
      </w:pPr>
      <w:r w:rsidRPr="0059427B">
        <w:t>B</w:t>
      </w:r>
      <w:r w:rsidR="00DE7D86" w:rsidRPr="0059427B">
        <w:t xml:space="preserve"> – </w:t>
      </w:r>
      <w:r w:rsidRPr="0059427B">
        <w:t>Standards der Bewertungskompetenz</w:t>
      </w:r>
      <w:r w:rsidR="0054206E" w:rsidRPr="0059427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5740B" w:rsidRPr="0059427B" w14:paraId="1B90210E" w14:textId="77777777" w:rsidTr="00786C37">
        <w:tc>
          <w:tcPr>
            <w:tcW w:w="402" w:type="pct"/>
          </w:tcPr>
          <w:p w14:paraId="7CA11095" w14:textId="0FD0EA3F" w:rsidR="00A26496" w:rsidRPr="0059427B" w:rsidRDefault="00A26496" w:rsidP="00062F2F">
            <w:pPr>
              <w:pStyle w:val="Textkrper"/>
              <w:spacing w:after="120" w:line="240" w:lineRule="auto"/>
              <w:jc w:val="left"/>
              <w:rPr>
                <w:b/>
                <w:sz w:val="20"/>
                <w:szCs w:val="20"/>
              </w:rPr>
            </w:pPr>
            <w:r w:rsidRPr="0059427B">
              <w:rPr>
                <w:b/>
                <w:sz w:val="20"/>
                <w:szCs w:val="20"/>
              </w:rPr>
              <w:t>1</w:t>
            </w:r>
          </w:p>
        </w:tc>
        <w:tc>
          <w:tcPr>
            <w:tcW w:w="3311" w:type="pct"/>
          </w:tcPr>
          <w:p w14:paraId="4A061F89" w14:textId="498A012C" w:rsidR="00A26496" w:rsidRPr="0059427B" w:rsidRDefault="00786C37" w:rsidP="00062F2F">
            <w:pPr>
              <w:pStyle w:val="Textkrper"/>
              <w:spacing w:after="120"/>
            </w:pPr>
            <w:r w:rsidRPr="0059427B">
              <w:t>Beschreibe die Unterschiede zwischen Schottergärten, Vorgärten nur mit Rasen und Vorgärten mit Blühpflanzen (M</w:t>
            </w:r>
            <w:r w:rsidR="00062F2F">
              <w:t>aterial</w:t>
            </w:r>
            <w:r w:rsidR="00650DB3">
              <w:t xml:space="preserve"> </w:t>
            </w:r>
            <w:r w:rsidRPr="0059427B">
              <w:t>1).</w:t>
            </w:r>
          </w:p>
        </w:tc>
        <w:tc>
          <w:tcPr>
            <w:tcW w:w="322" w:type="pct"/>
          </w:tcPr>
          <w:p w14:paraId="0A97217E" w14:textId="77777777" w:rsidR="002201E4" w:rsidRPr="0059427B" w:rsidRDefault="00B5740B" w:rsidP="00062F2F">
            <w:pPr>
              <w:pStyle w:val="Textkrper"/>
              <w:spacing w:after="120" w:line="240" w:lineRule="auto"/>
              <w:jc w:val="center"/>
              <w:rPr>
                <w:sz w:val="20"/>
                <w:szCs w:val="20"/>
              </w:rPr>
            </w:pPr>
            <w:r w:rsidRPr="0059427B">
              <w:rPr>
                <w:sz w:val="20"/>
                <w:szCs w:val="20"/>
              </w:rPr>
              <w:t>S</w:t>
            </w:r>
          </w:p>
          <w:p w14:paraId="67F4AAE7" w14:textId="213F23CB" w:rsidR="00786C37" w:rsidRPr="0059427B" w:rsidRDefault="00786C37" w:rsidP="00062F2F">
            <w:pPr>
              <w:pStyle w:val="Textkrper"/>
              <w:spacing w:after="120" w:line="240" w:lineRule="auto"/>
              <w:jc w:val="center"/>
              <w:rPr>
                <w:sz w:val="20"/>
                <w:szCs w:val="20"/>
              </w:rPr>
            </w:pPr>
            <w:r w:rsidRPr="0059427B">
              <w:rPr>
                <w:sz w:val="20"/>
                <w:szCs w:val="20"/>
              </w:rPr>
              <w:t>1.1</w:t>
            </w:r>
          </w:p>
        </w:tc>
        <w:tc>
          <w:tcPr>
            <w:tcW w:w="322" w:type="pct"/>
          </w:tcPr>
          <w:p w14:paraId="304D3B7B" w14:textId="4C772EEE" w:rsidR="00A26496" w:rsidRPr="0059427B" w:rsidRDefault="009156D8" w:rsidP="00062F2F">
            <w:pPr>
              <w:pStyle w:val="Textkrper"/>
              <w:spacing w:after="120" w:line="240" w:lineRule="auto"/>
              <w:jc w:val="center"/>
              <w:rPr>
                <w:sz w:val="20"/>
                <w:szCs w:val="20"/>
              </w:rPr>
            </w:pPr>
            <w:r w:rsidRPr="0059427B">
              <w:rPr>
                <w:sz w:val="20"/>
                <w:szCs w:val="20"/>
              </w:rPr>
              <w:t>E</w:t>
            </w:r>
          </w:p>
        </w:tc>
        <w:tc>
          <w:tcPr>
            <w:tcW w:w="322" w:type="pct"/>
          </w:tcPr>
          <w:p w14:paraId="59CE3C87" w14:textId="77777777" w:rsidR="00A26496" w:rsidRPr="0059427B" w:rsidRDefault="009156D8" w:rsidP="00062F2F">
            <w:pPr>
              <w:pStyle w:val="Textkrper"/>
              <w:spacing w:after="120" w:line="240" w:lineRule="auto"/>
              <w:jc w:val="center"/>
              <w:rPr>
                <w:sz w:val="20"/>
                <w:szCs w:val="20"/>
              </w:rPr>
            </w:pPr>
            <w:r w:rsidRPr="0059427B">
              <w:rPr>
                <w:sz w:val="20"/>
                <w:szCs w:val="20"/>
              </w:rPr>
              <w:t>K</w:t>
            </w:r>
          </w:p>
          <w:p w14:paraId="1DEFB62D" w14:textId="6F4D225D" w:rsidR="00786C37" w:rsidRPr="0059427B" w:rsidRDefault="00786C37" w:rsidP="00062F2F">
            <w:pPr>
              <w:pStyle w:val="Textkrper"/>
              <w:spacing w:after="120" w:line="240" w:lineRule="auto"/>
              <w:jc w:val="center"/>
              <w:rPr>
                <w:sz w:val="20"/>
                <w:szCs w:val="20"/>
              </w:rPr>
            </w:pPr>
            <w:r w:rsidRPr="0059427B">
              <w:rPr>
                <w:sz w:val="20"/>
                <w:szCs w:val="20"/>
              </w:rPr>
              <w:t>2.1</w:t>
            </w:r>
          </w:p>
        </w:tc>
        <w:tc>
          <w:tcPr>
            <w:tcW w:w="322" w:type="pct"/>
          </w:tcPr>
          <w:p w14:paraId="102CA3AF" w14:textId="72C01ECE" w:rsidR="00A26496" w:rsidRPr="0059427B" w:rsidRDefault="009156D8" w:rsidP="00062F2F">
            <w:pPr>
              <w:pStyle w:val="Textkrper"/>
              <w:spacing w:after="120" w:line="240" w:lineRule="auto"/>
              <w:jc w:val="center"/>
              <w:rPr>
                <w:sz w:val="20"/>
                <w:szCs w:val="20"/>
              </w:rPr>
            </w:pPr>
            <w:r w:rsidRPr="0059427B">
              <w:rPr>
                <w:sz w:val="20"/>
                <w:szCs w:val="20"/>
              </w:rPr>
              <w:t>B</w:t>
            </w:r>
          </w:p>
        </w:tc>
      </w:tr>
    </w:tbl>
    <w:p w14:paraId="3293EA6E" w14:textId="77777777" w:rsidR="00786C37" w:rsidRPr="005F2445" w:rsidRDefault="00786C37" w:rsidP="005F2445">
      <w:pPr>
        <w:pStyle w:val="Textkrper"/>
      </w:pPr>
      <w:r w:rsidRPr="005F2445">
        <w:t>1. Blühpflanzengarten:</w:t>
      </w:r>
    </w:p>
    <w:p w14:paraId="503C1ACC" w14:textId="315F03B6" w:rsidR="00786C37" w:rsidRPr="005F2445" w:rsidRDefault="00786C37" w:rsidP="005F2445">
      <w:pPr>
        <w:pStyle w:val="Textkrper"/>
      </w:pPr>
      <w:r w:rsidRPr="005F2445">
        <w:t>Im Garten mit Blühpflanzen wachsen viele verschiedene bunte Pflanzen. Diese blühen in verschiedenen Farben und Formen.</w:t>
      </w:r>
    </w:p>
    <w:p w14:paraId="2CDCED3C" w14:textId="77777777" w:rsidR="00786C37" w:rsidRPr="005F2445" w:rsidRDefault="00786C37" w:rsidP="005F2445">
      <w:pPr>
        <w:pStyle w:val="Textkrper"/>
      </w:pPr>
      <w:r w:rsidRPr="005F2445">
        <w:t>2. Schottergarten:</w:t>
      </w:r>
    </w:p>
    <w:p w14:paraId="5684995C" w14:textId="403D2F19" w:rsidR="00786C37" w:rsidRPr="005F2445" w:rsidRDefault="00786C37" w:rsidP="005F2445">
      <w:pPr>
        <w:pStyle w:val="Textkrper"/>
      </w:pPr>
      <w:r w:rsidRPr="005F2445">
        <w:t>Im Schottergarten werden zur Bodenbedeckung Steine und Felsen verwendet. Es gibt keine höheren Pflanzen wie in anderen Gartenarten. In diesem Schottergarten gibt es verschiedene Arten von Steinen in unterschiedlichen Formen und Farben, die zusammengefügt sind.</w:t>
      </w:r>
    </w:p>
    <w:p w14:paraId="37FC52B6" w14:textId="77777777" w:rsidR="00786C37" w:rsidRPr="005F2445" w:rsidRDefault="00786C37" w:rsidP="005F2445">
      <w:pPr>
        <w:pStyle w:val="Textkrper"/>
      </w:pPr>
      <w:r w:rsidRPr="005F2445">
        <w:t>3. Rasengarten:</w:t>
      </w:r>
    </w:p>
    <w:p w14:paraId="4AF28FBF" w14:textId="1F2EFDE8" w:rsidR="0066562C" w:rsidRPr="005F2445" w:rsidRDefault="00786C37" w:rsidP="005F2445">
      <w:pPr>
        <w:pStyle w:val="Textkrper"/>
      </w:pPr>
      <w:r w:rsidRPr="005F2445">
        <w:t>Im Rasengarten ist der Hauptbestandteil ein dichter grüner Rasen. Der Rasen ist wie ein Teppich aus Gras, der den Boden bedeckt.</w:t>
      </w:r>
    </w:p>
    <w:p w14:paraId="41DDE53D" w14:textId="77777777" w:rsidR="00786C37" w:rsidRPr="0059427B" w:rsidRDefault="00786C37" w:rsidP="0059427B">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5142" w:rsidRPr="0059427B" w14:paraId="2994B216" w14:textId="77777777" w:rsidTr="00845142">
        <w:tc>
          <w:tcPr>
            <w:tcW w:w="401" w:type="pct"/>
          </w:tcPr>
          <w:p w14:paraId="5681688E" w14:textId="074B8F34" w:rsidR="00845142" w:rsidRPr="0059427B" w:rsidRDefault="00136530" w:rsidP="00062F2F">
            <w:pPr>
              <w:pStyle w:val="Textkrper"/>
              <w:spacing w:after="120" w:line="240" w:lineRule="auto"/>
              <w:jc w:val="left"/>
              <w:rPr>
                <w:b/>
                <w:sz w:val="20"/>
                <w:szCs w:val="20"/>
              </w:rPr>
            </w:pPr>
            <w:r>
              <w:rPr>
                <w:b/>
                <w:sz w:val="20"/>
                <w:szCs w:val="20"/>
              </w:rPr>
              <w:t>2</w:t>
            </w:r>
          </w:p>
        </w:tc>
        <w:tc>
          <w:tcPr>
            <w:tcW w:w="3337" w:type="pct"/>
          </w:tcPr>
          <w:p w14:paraId="3D94E514" w14:textId="0E33BFB3" w:rsidR="00845142" w:rsidRPr="0059427B" w:rsidRDefault="00786C37" w:rsidP="00062F2F">
            <w:pPr>
              <w:pStyle w:val="Textkrper"/>
              <w:spacing w:after="120"/>
            </w:pPr>
            <w:r w:rsidRPr="0059427B">
              <w:t>Lege Kriterien fest und plane ein Vorgehen, mit dem du die Insektendichte in den unterschiedlichen Vorgärten beobachten kannst (M</w:t>
            </w:r>
            <w:r w:rsidR="00062F2F">
              <w:t>aterial</w:t>
            </w:r>
            <w:r w:rsidR="00F410D5">
              <w:t xml:space="preserve"> </w:t>
            </w:r>
            <w:r w:rsidRPr="0059427B">
              <w:t>2).</w:t>
            </w:r>
          </w:p>
        </w:tc>
        <w:tc>
          <w:tcPr>
            <w:tcW w:w="316" w:type="pct"/>
          </w:tcPr>
          <w:p w14:paraId="0872B12F" w14:textId="77777777" w:rsidR="00845142" w:rsidRPr="0059427B" w:rsidRDefault="009156D8" w:rsidP="00062F2F">
            <w:pPr>
              <w:pStyle w:val="Textkrper"/>
              <w:spacing w:after="120" w:line="240" w:lineRule="auto"/>
              <w:jc w:val="center"/>
              <w:rPr>
                <w:sz w:val="20"/>
                <w:szCs w:val="20"/>
              </w:rPr>
            </w:pPr>
            <w:r w:rsidRPr="0059427B">
              <w:rPr>
                <w:sz w:val="20"/>
                <w:szCs w:val="20"/>
              </w:rPr>
              <w:t>S</w:t>
            </w:r>
          </w:p>
          <w:p w14:paraId="142513C6" w14:textId="27F48AB1" w:rsidR="00786C37" w:rsidRPr="0059427B" w:rsidRDefault="00786C37" w:rsidP="00062F2F">
            <w:pPr>
              <w:pStyle w:val="Textkrper"/>
              <w:spacing w:after="120" w:line="240" w:lineRule="auto"/>
              <w:jc w:val="center"/>
              <w:rPr>
                <w:sz w:val="20"/>
                <w:szCs w:val="20"/>
              </w:rPr>
            </w:pPr>
            <w:r w:rsidRPr="0059427B">
              <w:rPr>
                <w:sz w:val="20"/>
                <w:szCs w:val="20"/>
              </w:rPr>
              <w:t>1.1</w:t>
            </w:r>
          </w:p>
        </w:tc>
        <w:tc>
          <w:tcPr>
            <w:tcW w:w="316" w:type="pct"/>
          </w:tcPr>
          <w:p w14:paraId="10DD7E25" w14:textId="77777777" w:rsidR="00845142" w:rsidRPr="0059427B" w:rsidRDefault="009156D8" w:rsidP="00062F2F">
            <w:pPr>
              <w:pStyle w:val="Textkrper"/>
              <w:spacing w:after="120" w:line="240" w:lineRule="auto"/>
              <w:jc w:val="center"/>
              <w:rPr>
                <w:sz w:val="20"/>
                <w:szCs w:val="20"/>
              </w:rPr>
            </w:pPr>
            <w:r w:rsidRPr="0059427B">
              <w:rPr>
                <w:sz w:val="20"/>
                <w:szCs w:val="20"/>
              </w:rPr>
              <w:t>E</w:t>
            </w:r>
          </w:p>
          <w:p w14:paraId="6D744ECC" w14:textId="2564A308" w:rsidR="00786C37" w:rsidRPr="0059427B" w:rsidRDefault="00786C37" w:rsidP="00062F2F">
            <w:pPr>
              <w:pStyle w:val="Textkrper"/>
              <w:spacing w:after="120" w:line="240" w:lineRule="auto"/>
              <w:jc w:val="center"/>
              <w:rPr>
                <w:sz w:val="20"/>
                <w:szCs w:val="20"/>
              </w:rPr>
            </w:pPr>
            <w:r w:rsidRPr="0059427B">
              <w:rPr>
                <w:sz w:val="20"/>
                <w:szCs w:val="20"/>
              </w:rPr>
              <w:t>2.1</w:t>
            </w:r>
          </w:p>
        </w:tc>
        <w:tc>
          <w:tcPr>
            <w:tcW w:w="316" w:type="pct"/>
          </w:tcPr>
          <w:p w14:paraId="4C9BF1AD" w14:textId="77777777" w:rsidR="00845142" w:rsidRPr="0059427B" w:rsidRDefault="00845142" w:rsidP="00062F2F">
            <w:pPr>
              <w:pStyle w:val="Textkrper"/>
              <w:spacing w:after="120" w:line="240" w:lineRule="auto"/>
              <w:jc w:val="center"/>
              <w:rPr>
                <w:sz w:val="20"/>
                <w:szCs w:val="20"/>
              </w:rPr>
            </w:pPr>
            <w:r w:rsidRPr="0059427B">
              <w:rPr>
                <w:sz w:val="20"/>
                <w:szCs w:val="20"/>
              </w:rPr>
              <w:t>K</w:t>
            </w:r>
          </w:p>
          <w:p w14:paraId="21FFC6F9" w14:textId="1F7925F9" w:rsidR="00786C37" w:rsidRPr="0059427B" w:rsidRDefault="00786C37" w:rsidP="00062F2F">
            <w:pPr>
              <w:pStyle w:val="Textkrper"/>
              <w:spacing w:after="120" w:line="240" w:lineRule="auto"/>
              <w:jc w:val="center"/>
              <w:rPr>
                <w:sz w:val="20"/>
                <w:szCs w:val="20"/>
              </w:rPr>
            </w:pPr>
            <w:r w:rsidRPr="0059427B">
              <w:rPr>
                <w:sz w:val="20"/>
                <w:szCs w:val="20"/>
              </w:rPr>
              <w:t>2.1</w:t>
            </w:r>
          </w:p>
        </w:tc>
        <w:tc>
          <w:tcPr>
            <w:tcW w:w="314" w:type="pct"/>
          </w:tcPr>
          <w:p w14:paraId="6C80F06F" w14:textId="5EE2D80A" w:rsidR="00845142" w:rsidRPr="0059427B" w:rsidRDefault="009156D8" w:rsidP="00062F2F">
            <w:pPr>
              <w:pStyle w:val="Textkrper"/>
              <w:spacing w:after="120" w:line="240" w:lineRule="auto"/>
              <w:jc w:val="center"/>
              <w:rPr>
                <w:sz w:val="20"/>
                <w:szCs w:val="20"/>
              </w:rPr>
            </w:pPr>
            <w:r w:rsidRPr="0059427B">
              <w:rPr>
                <w:sz w:val="20"/>
                <w:szCs w:val="20"/>
              </w:rPr>
              <w:t>B</w:t>
            </w:r>
          </w:p>
        </w:tc>
      </w:tr>
    </w:tbl>
    <w:p w14:paraId="3CAC5E6E" w14:textId="43E43963" w:rsidR="00786C37" w:rsidRPr="0059427B" w:rsidRDefault="00786C37" w:rsidP="0059427B">
      <w:pPr>
        <w:pStyle w:val="Textkrper"/>
      </w:pPr>
      <w:r w:rsidRPr="0059427B">
        <w:t>Die Anzahl an Insekten, die in einem definierten Bereich über einen bestimmten Zeitraum gezählt wird, wird als zentrales Kriterium zur Datenerhebung festgelegt. Die Anzahl der Insekten muss in einem fest abgesteckten Bereich zu gleichen Tageszeiten bei möglichst identischen Außenbedingungen wie Temperatur und Wetter von mehreren Lernenden über einen definierten Zeitraum von z.</w:t>
      </w:r>
      <w:r w:rsidR="00F51E93">
        <w:t> </w:t>
      </w:r>
      <w:r w:rsidRPr="0059427B">
        <w:t>B. 20 Minuten gezählt werden. Die unterschiedlichen Gärten werden parzelliert</w:t>
      </w:r>
      <w:r w:rsidR="00F51E93">
        <w:t xml:space="preserve"> </w:t>
      </w:r>
      <w:r w:rsidRPr="0059427B">
        <w:t>und es wird ein Feld von circa 2 Quadratmetern optisch abgegrenzt mit Hilfe von buntem Kreppband oder ähnlichem Material. Über einen Zeitraum von 20 Minuten wird mit einer Strichliste</w:t>
      </w:r>
      <w:r w:rsidR="007D1C81">
        <w:t>, einem Handzähler oder einer Zähler</w:t>
      </w:r>
      <w:r w:rsidR="007E64B4">
        <w:t>-A</w:t>
      </w:r>
      <w:r w:rsidR="007D1C81">
        <w:t xml:space="preserve">pp </w:t>
      </w:r>
      <w:r w:rsidRPr="0059427B">
        <w:t>festgehalten</w:t>
      </w:r>
      <w:r w:rsidR="00F51E93">
        <w:t>,</w:t>
      </w:r>
      <w:r w:rsidRPr="0059427B">
        <w:t xml:space="preserve"> wie viele Insekten, die man mit dem bloßen Auge beobachten kann, sich in dieser Parzelle befinden.</w:t>
      </w:r>
    </w:p>
    <w:p w14:paraId="065A95B3" w14:textId="77777777" w:rsidR="00786C37" w:rsidRPr="0059427B" w:rsidRDefault="00786C37" w:rsidP="0059427B">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786C37" w:rsidRPr="0059427B" w14:paraId="0C5829A4" w14:textId="77777777" w:rsidTr="00786C37">
        <w:tc>
          <w:tcPr>
            <w:tcW w:w="402" w:type="pct"/>
          </w:tcPr>
          <w:p w14:paraId="38198DEC" w14:textId="21AA0922" w:rsidR="00786C37" w:rsidRPr="0059427B" w:rsidRDefault="00136530" w:rsidP="0059427B">
            <w:pPr>
              <w:pStyle w:val="Textkrper"/>
              <w:spacing w:after="120" w:line="240" w:lineRule="auto"/>
              <w:jc w:val="left"/>
              <w:rPr>
                <w:b/>
                <w:sz w:val="20"/>
                <w:szCs w:val="20"/>
              </w:rPr>
            </w:pPr>
            <w:r>
              <w:rPr>
                <w:b/>
                <w:sz w:val="20"/>
                <w:szCs w:val="20"/>
              </w:rPr>
              <w:t>3</w:t>
            </w:r>
          </w:p>
        </w:tc>
        <w:tc>
          <w:tcPr>
            <w:tcW w:w="3311" w:type="pct"/>
          </w:tcPr>
          <w:p w14:paraId="476675BE" w14:textId="7A30221D" w:rsidR="00786C37" w:rsidRPr="0059427B" w:rsidRDefault="00786C37" w:rsidP="005F2445">
            <w:pPr>
              <w:pStyle w:val="Textkrper"/>
            </w:pPr>
            <w:r w:rsidRPr="0059427B">
              <w:t>Führe die Datenerhebung durch und dokumentiere die Ergebnisse der Insektendichte in den unterschiedlichen Vorgärten (M</w:t>
            </w:r>
            <w:r w:rsidR="00062F2F">
              <w:t>aterial</w:t>
            </w:r>
            <w:r w:rsidRPr="0059427B">
              <w:t xml:space="preserve"> 2).</w:t>
            </w:r>
          </w:p>
        </w:tc>
        <w:tc>
          <w:tcPr>
            <w:tcW w:w="322" w:type="pct"/>
          </w:tcPr>
          <w:p w14:paraId="7EF8A2B6" w14:textId="77777777" w:rsidR="00786C37" w:rsidRPr="0059427B" w:rsidRDefault="00786C37" w:rsidP="0059427B">
            <w:pPr>
              <w:pStyle w:val="Textkrper"/>
              <w:spacing w:after="120" w:line="240" w:lineRule="auto"/>
              <w:jc w:val="center"/>
              <w:rPr>
                <w:sz w:val="20"/>
                <w:szCs w:val="20"/>
              </w:rPr>
            </w:pPr>
            <w:r w:rsidRPr="0059427B">
              <w:rPr>
                <w:sz w:val="20"/>
                <w:szCs w:val="20"/>
              </w:rPr>
              <w:t>S</w:t>
            </w:r>
          </w:p>
          <w:p w14:paraId="40BFE027" w14:textId="0227E660" w:rsidR="00786C37" w:rsidRPr="0059427B" w:rsidRDefault="00786C37" w:rsidP="0059427B">
            <w:pPr>
              <w:pStyle w:val="Textkrper"/>
              <w:spacing w:after="120" w:line="240" w:lineRule="auto"/>
              <w:jc w:val="center"/>
              <w:rPr>
                <w:sz w:val="20"/>
                <w:szCs w:val="20"/>
              </w:rPr>
            </w:pPr>
            <w:r w:rsidRPr="0059427B">
              <w:rPr>
                <w:sz w:val="20"/>
                <w:szCs w:val="20"/>
              </w:rPr>
              <w:t>1.1</w:t>
            </w:r>
          </w:p>
        </w:tc>
        <w:tc>
          <w:tcPr>
            <w:tcW w:w="322" w:type="pct"/>
          </w:tcPr>
          <w:p w14:paraId="5827357E" w14:textId="77777777" w:rsidR="00786C37" w:rsidRPr="0059427B" w:rsidRDefault="00786C37" w:rsidP="0059427B">
            <w:pPr>
              <w:pStyle w:val="Textkrper"/>
              <w:spacing w:after="120" w:line="240" w:lineRule="auto"/>
              <w:jc w:val="center"/>
              <w:rPr>
                <w:sz w:val="20"/>
                <w:szCs w:val="20"/>
              </w:rPr>
            </w:pPr>
            <w:r w:rsidRPr="0059427B">
              <w:rPr>
                <w:sz w:val="20"/>
                <w:szCs w:val="20"/>
              </w:rPr>
              <w:t>E</w:t>
            </w:r>
          </w:p>
          <w:p w14:paraId="1C0701C0" w14:textId="4C8A0746" w:rsidR="00786C37" w:rsidRPr="0059427B" w:rsidRDefault="00786C37" w:rsidP="0059427B">
            <w:pPr>
              <w:pStyle w:val="Textkrper"/>
              <w:spacing w:after="120" w:line="240" w:lineRule="auto"/>
              <w:jc w:val="center"/>
              <w:rPr>
                <w:sz w:val="20"/>
                <w:szCs w:val="20"/>
              </w:rPr>
            </w:pPr>
            <w:r w:rsidRPr="0059427B">
              <w:rPr>
                <w:sz w:val="20"/>
                <w:szCs w:val="20"/>
              </w:rPr>
              <w:t>2.4</w:t>
            </w:r>
          </w:p>
        </w:tc>
        <w:tc>
          <w:tcPr>
            <w:tcW w:w="322" w:type="pct"/>
          </w:tcPr>
          <w:p w14:paraId="6D4CC92F" w14:textId="77777777" w:rsidR="00786C37" w:rsidRPr="0059427B" w:rsidRDefault="00786C37" w:rsidP="0059427B">
            <w:pPr>
              <w:pStyle w:val="Textkrper"/>
              <w:spacing w:after="120" w:line="240" w:lineRule="auto"/>
              <w:jc w:val="center"/>
              <w:rPr>
                <w:sz w:val="20"/>
                <w:szCs w:val="20"/>
              </w:rPr>
            </w:pPr>
            <w:r w:rsidRPr="0059427B">
              <w:rPr>
                <w:sz w:val="20"/>
                <w:szCs w:val="20"/>
              </w:rPr>
              <w:t>K</w:t>
            </w:r>
          </w:p>
          <w:p w14:paraId="0658D25E" w14:textId="77777777" w:rsidR="00786C37" w:rsidRPr="0059427B" w:rsidRDefault="00786C37" w:rsidP="0059427B">
            <w:pPr>
              <w:pStyle w:val="Textkrper"/>
              <w:spacing w:after="120" w:line="240" w:lineRule="auto"/>
              <w:jc w:val="center"/>
              <w:rPr>
                <w:sz w:val="20"/>
                <w:szCs w:val="20"/>
              </w:rPr>
            </w:pPr>
            <w:r w:rsidRPr="0059427B">
              <w:rPr>
                <w:sz w:val="20"/>
                <w:szCs w:val="20"/>
              </w:rPr>
              <w:t>1.2</w:t>
            </w:r>
          </w:p>
          <w:p w14:paraId="53DAE476" w14:textId="0AB2B65E" w:rsidR="00786C37" w:rsidRPr="0059427B" w:rsidRDefault="00786C37" w:rsidP="0059427B">
            <w:pPr>
              <w:pStyle w:val="Textkrper"/>
              <w:spacing w:after="120" w:line="240" w:lineRule="auto"/>
              <w:jc w:val="center"/>
              <w:rPr>
                <w:sz w:val="20"/>
                <w:szCs w:val="20"/>
              </w:rPr>
            </w:pPr>
            <w:r w:rsidRPr="0059427B">
              <w:rPr>
                <w:sz w:val="20"/>
                <w:szCs w:val="20"/>
              </w:rPr>
              <w:t>2.1</w:t>
            </w:r>
          </w:p>
        </w:tc>
        <w:tc>
          <w:tcPr>
            <w:tcW w:w="322" w:type="pct"/>
          </w:tcPr>
          <w:p w14:paraId="0F7B682C" w14:textId="77777777" w:rsidR="00786C37" w:rsidRPr="0059427B" w:rsidRDefault="00786C37" w:rsidP="0059427B">
            <w:pPr>
              <w:pStyle w:val="Textkrper"/>
              <w:spacing w:after="120" w:line="240" w:lineRule="auto"/>
              <w:jc w:val="center"/>
              <w:rPr>
                <w:sz w:val="20"/>
                <w:szCs w:val="20"/>
              </w:rPr>
            </w:pPr>
            <w:r w:rsidRPr="0059427B">
              <w:rPr>
                <w:sz w:val="20"/>
                <w:szCs w:val="20"/>
              </w:rPr>
              <w:t>B</w:t>
            </w:r>
          </w:p>
        </w:tc>
      </w:tr>
    </w:tbl>
    <w:p w14:paraId="24B30C7F" w14:textId="4725D78D" w:rsidR="00786C37" w:rsidRDefault="00786C37" w:rsidP="005F2445">
      <w:pPr>
        <w:pStyle w:val="Textkrper"/>
      </w:pPr>
      <w:r w:rsidRPr="005F2445">
        <w:t xml:space="preserve">Die Zählung wird mehrfach durchgeführt. Bei mehrfacher Zählung werden im Schottergarten </w:t>
      </w:r>
      <w:r w:rsidR="007D1C81" w:rsidRPr="005F2445">
        <w:t>sehr wenige bis keine</w:t>
      </w:r>
      <w:r w:rsidRPr="005F2445">
        <w:t xml:space="preserve"> Insekten </w:t>
      </w:r>
      <w:r w:rsidR="007D1C81" w:rsidRPr="005F2445">
        <w:t xml:space="preserve">in 20 Minuten </w:t>
      </w:r>
      <w:r w:rsidRPr="005F2445">
        <w:t xml:space="preserve">gezählt, in der Parzelle mit Rasenfläche lassen </w:t>
      </w:r>
      <w:r w:rsidRPr="005F2445">
        <w:lastRenderedPageBreak/>
        <w:t xml:space="preserve">sich beispielsweise im Mittel 15 Insekten in </w:t>
      </w:r>
      <w:r w:rsidR="007D1C81" w:rsidRPr="005F2445">
        <w:t>2</w:t>
      </w:r>
      <w:r w:rsidRPr="005F2445">
        <w:t>0 Minuten zählen und in der Parzelle mit Blühpflanzen erscheinen beispielsweise im Mittel 65 Insekten in 20 Minuten.</w:t>
      </w:r>
    </w:p>
    <w:p w14:paraId="11CB08E1" w14:textId="77777777" w:rsidR="00062F2F" w:rsidRPr="005F2445" w:rsidRDefault="00062F2F" w:rsidP="005F2445">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9C469F" w:rsidRPr="0059427B" w14:paraId="2A4B797E" w14:textId="77777777" w:rsidTr="009C469F">
        <w:tc>
          <w:tcPr>
            <w:tcW w:w="402" w:type="pct"/>
          </w:tcPr>
          <w:p w14:paraId="6FDF60C9" w14:textId="458EECC9" w:rsidR="009C469F" w:rsidRPr="0059427B" w:rsidRDefault="00136530" w:rsidP="0059427B">
            <w:pPr>
              <w:pStyle w:val="Textkrper"/>
              <w:spacing w:after="120" w:line="240" w:lineRule="auto"/>
              <w:jc w:val="left"/>
              <w:rPr>
                <w:b/>
                <w:sz w:val="20"/>
                <w:szCs w:val="20"/>
              </w:rPr>
            </w:pPr>
            <w:r>
              <w:rPr>
                <w:b/>
                <w:sz w:val="20"/>
                <w:szCs w:val="20"/>
              </w:rPr>
              <w:t>4</w:t>
            </w:r>
          </w:p>
        </w:tc>
        <w:tc>
          <w:tcPr>
            <w:tcW w:w="3311" w:type="pct"/>
          </w:tcPr>
          <w:p w14:paraId="6790FBD9" w14:textId="4A31D647" w:rsidR="009C469F" w:rsidRPr="0059427B" w:rsidRDefault="009C469F" w:rsidP="005F2445">
            <w:pPr>
              <w:pStyle w:val="Textkrper"/>
            </w:pPr>
            <w:r w:rsidRPr="0059427B">
              <w:t>Erkläre den Zusammenhang zwischen der Bepflanzung der Vorgärten und der Insektendichte in den unterschiedlichen Vorgärten (M</w:t>
            </w:r>
            <w:r w:rsidR="00062F2F">
              <w:t>aterial</w:t>
            </w:r>
            <w:r w:rsidR="00F410D5">
              <w:t xml:space="preserve"> </w:t>
            </w:r>
            <w:r w:rsidRPr="0059427B">
              <w:t>3).</w:t>
            </w:r>
          </w:p>
        </w:tc>
        <w:tc>
          <w:tcPr>
            <w:tcW w:w="322" w:type="pct"/>
          </w:tcPr>
          <w:p w14:paraId="401AA559" w14:textId="77777777" w:rsidR="009C469F" w:rsidRPr="0059427B" w:rsidRDefault="009C469F" w:rsidP="00F51E93">
            <w:pPr>
              <w:pStyle w:val="Textkrper"/>
              <w:spacing w:after="120" w:line="240" w:lineRule="auto"/>
              <w:jc w:val="center"/>
              <w:rPr>
                <w:sz w:val="20"/>
                <w:szCs w:val="20"/>
              </w:rPr>
            </w:pPr>
            <w:r w:rsidRPr="0059427B">
              <w:rPr>
                <w:sz w:val="20"/>
                <w:szCs w:val="20"/>
              </w:rPr>
              <w:t>S</w:t>
            </w:r>
          </w:p>
          <w:p w14:paraId="5946284A" w14:textId="77777777" w:rsidR="009C469F" w:rsidRPr="0059427B" w:rsidRDefault="009C469F" w:rsidP="00F51E93">
            <w:pPr>
              <w:pStyle w:val="Textkrper"/>
              <w:spacing w:after="120" w:line="240" w:lineRule="auto"/>
              <w:jc w:val="center"/>
              <w:rPr>
                <w:sz w:val="20"/>
                <w:szCs w:val="20"/>
              </w:rPr>
            </w:pPr>
            <w:r w:rsidRPr="0059427B">
              <w:rPr>
                <w:sz w:val="20"/>
                <w:szCs w:val="20"/>
              </w:rPr>
              <w:t>1.1</w:t>
            </w:r>
          </w:p>
        </w:tc>
        <w:tc>
          <w:tcPr>
            <w:tcW w:w="322" w:type="pct"/>
          </w:tcPr>
          <w:p w14:paraId="73847A5E" w14:textId="77777777" w:rsidR="009C469F" w:rsidRPr="0059427B" w:rsidRDefault="009C469F" w:rsidP="00F51E93">
            <w:pPr>
              <w:pStyle w:val="Textkrper"/>
              <w:spacing w:after="120" w:line="240" w:lineRule="auto"/>
              <w:jc w:val="center"/>
              <w:rPr>
                <w:sz w:val="20"/>
                <w:szCs w:val="20"/>
              </w:rPr>
            </w:pPr>
            <w:r w:rsidRPr="0059427B">
              <w:rPr>
                <w:sz w:val="20"/>
                <w:szCs w:val="20"/>
              </w:rPr>
              <w:t>E</w:t>
            </w:r>
          </w:p>
          <w:p w14:paraId="3C576009" w14:textId="69463DAC" w:rsidR="009C469F" w:rsidRPr="0059427B" w:rsidRDefault="009C469F" w:rsidP="00F51E93">
            <w:pPr>
              <w:pStyle w:val="Textkrper"/>
              <w:spacing w:after="120" w:line="240" w:lineRule="auto"/>
              <w:jc w:val="center"/>
              <w:rPr>
                <w:sz w:val="20"/>
                <w:szCs w:val="20"/>
              </w:rPr>
            </w:pPr>
            <w:r w:rsidRPr="0059427B">
              <w:rPr>
                <w:sz w:val="20"/>
                <w:szCs w:val="20"/>
              </w:rPr>
              <w:t>5.1</w:t>
            </w:r>
          </w:p>
        </w:tc>
        <w:tc>
          <w:tcPr>
            <w:tcW w:w="322" w:type="pct"/>
          </w:tcPr>
          <w:p w14:paraId="7F0C04B8" w14:textId="77777777" w:rsidR="009C469F" w:rsidRPr="0059427B" w:rsidRDefault="009C469F" w:rsidP="00F51E93">
            <w:pPr>
              <w:pStyle w:val="Textkrper"/>
              <w:spacing w:after="120" w:line="240" w:lineRule="auto"/>
              <w:jc w:val="center"/>
              <w:rPr>
                <w:sz w:val="20"/>
                <w:szCs w:val="20"/>
              </w:rPr>
            </w:pPr>
            <w:r w:rsidRPr="0059427B">
              <w:rPr>
                <w:sz w:val="20"/>
                <w:szCs w:val="20"/>
              </w:rPr>
              <w:t>K</w:t>
            </w:r>
          </w:p>
          <w:p w14:paraId="1BC24A81" w14:textId="77777777" w:rsidR="009C469F" w:rsidRPr="0059427B" w:rsidRDefault="009C469F" w:rsidP="00F51E93">
            <w:pPr>
              <w:pStyle w:val="Textkrper"/>
              <w:spacing w:after="120" w:line="240" w:lineRule="auto"/>
              <w:jc w:val="center"/>
              <w:rPr>
                <w:sz w:val="20"/>
                <w:szCs w:val="20"/>
              </w:rPr>
            </w:pPr>
            <w:r w:rsidRPr="0059427B">
              <w:rPr>
                <w:sz w:val="20"/>
                <w:szCs w:val="20"/>
              </w:rPr>
              <w:t>1.2</w:t>
            </w:r>
          </w:p>
          <w:p w14:paraId="197FCF01" w14:textId="491BC240" w:rsidR="009C469F" w:rsidRPr="0059427B" w:rsidRDefault="009C469F" w:rsidP="00F51E93">
            <w:pPr>
              <w:pStyle w:val="Textkrper"/>
              <w:spacing w:after="120" w:line="240" w:lineRule="auto"/>
              <w:jc w:val="center"/>
              <w:rPr>
                <w:sz w:val="20"/>
                <w:szCs w:val="20"/>
              </w:rPr>
            </w:pPr>
            <w:r w:rsidRPr="0059427B">
              <w:rPr>
                <w:sz w:val="20"/>
                <w:szCs w:val="20"/>
              </w:rPr>
              <w:t>2.1</w:t>
            </w:r>
          </w:p>
        </w:tc>
        <w:tc>
          <w:tcPr>
            <w:tcW w:w="321" w:type="pct"/>
          </w:tcPr>
          <w:p w14:paraId="573513F5" w14:textId="77777777" w:rsidR="009C469F" w:rsidRPr="0059427B" w:rsidRDefault="009C469F" w:rsidP="00F51E93">
            <w:pPr>
              <w:pStyle w:val="Textkrper"/>
              <w:spacing w:after="120" w:line="240" w:lineRule="auto"/>
              <w:jc w:val="center"/>
              <w:rPr>
                <w:sz w:val="20"/>
                <w:szCs w:val="20"/>
              </w:rPr>
            </w:pPr>
            <w:r w:rsidRPr="0059427B">
              <w:rPr>
                <w:sz w:val="20"/>
                <w:szCs w:val="20"/>
              </w:rPr>
              <w:t>B</w:t>
            </w:r>
          </w:p>
        </w:tc>
      </w:tr>
    </w:tbl>
    <w:p w14:paraId="1FDA0E47" w14:textId="68525FB3" w:rsidR="00786C37" w:rsidRPr="005F2445" w:rsidRDefault="00786C37" w:rsidP="005F2445">
      <w:pPr>
        <w:pStyle w:val="Textkrper"/>
      </w:pPr>
      <w:r w:rsidRPr="005F2445">
        <w:t>Die Insektendichte ist nach mehrfacher Datenerhebung im Blühpflanzengarten am höchsten, im Rasengarten geringer und im Schottergarten sind kaum Insekten zu beobachten.</w:t>
      </w:r>
    </w:p>
    <w:p w14:paraId="0B628494" w14:textId="77777777" w:rsidR="00786C37" w:rsidRPr="005F2445" w:rsidRDefault="00786C37" w:rsidP="005F2445">
      <w:pPr>
        <w:pStyle w:val="Textkrper"/>
      </w:pPr>
      <w:r w:rsidRPr="005F2445">
        <w:t>Die Unterschiede lassen sich durch die unterschiedliche Bepflanzung der drei Vorgärten erklären. Insekten brauchen Pflanzen, weil sie dort Nahrung und Unterschlupf finden.</w:t>
      </w:r>
    </w:p>
    <w:p w14:paraId="5D84D085" w14:textId="77777777" w:rsidR="00786C37" w:rsidRPr="005F2445" w:rsidRDefault="00786C37" w:rsidP="005F2445">
      <w:pPr>
        <w:pStyle w:val="Textkrper"/>
      </w:pPr>
      <w:r w:rsidRPr="005F2445">
        <w:t xml:space="preserve">Schottergarten: Wenn das Habitat keine Nahrungsquellen zur Verfügung stellt, kommen dort nur vereinzelt Insekten vor. </w:t>
      </w:r>
    </w:p>
    <w:p w14:paraId="4B406558" w14:textId="47FFD367" w:rsidR="00786C37" w:rsidRPr="005F2445" w:rsidRDefault="00786C37" w:rsidP="005F2445">
      <w:pPr>
        <w:pStyle w:val="Textkrper"/>
      </w:pPr>
      <w:r w:rsidRPr="005F2445">
        <w:t xml:space="preserve">Rasengarten: In diesem Habitat gibt es mehr Insekten als in einem Schottergarten, aber nicht so viele wie in einem Blühpflanzengarten mit vielen Samenpflanzen. Das Gras dient einigen Insektenarten als Nahrungsquelle und es gibt Käfer, die </w:t>
      </w:r>
      <w:r w:rsidR="007338A2" w:rsidRPr="005F2445">
        <w:t xml:space="preserve">am </w:t>
      </w:r>
      <w:r w:rsidRPr="005F2445">
        <w:t>Boden leben. Allerdings gibt es nur wenige verschiedene Pflanzenarten und somit auch nicht viele Insektenarten.</w:t>
      </w:r>
    </w:p>
    <w:p w14:paraId="007CB172" w14:textId="2E111C65" w:rsidR="00786C37" w:rsidRPr="005F2445" w:rsidRDefault="00786C37" w:rsidP="005F2445">
      <w:pPr>
        <w:pStyle w:val="Textkrper"/>
      </w:pPr>
      <w:r w:rsidRPr="005F2445">
        <w:t>Blühpflanzengarten: In diesem Habitat gibt es viele verschiedene Arten von Samenpflanzen. Diese locken Insekten wie Bienen und Schmetterlinge an. Sie bieten Nektar und Pollen, die Insekten finden dort Nahrung.</w:t>
      </w:r>
    </w:p>
    <w:p w14:paraId="4AB01909" w14:textId="3253FA3F" w:rsidR="00786C37" w:rsidRPr="005F2445" w:rsidRDefault="00786C37" w:rsidP="005F2445">
      <w:pPr>
        <w:pStyle w:val="Textkrper"/>
      </w:pPr>
      <w:r w:rsidRPr="005F2445">
        <w:t>Die Anzahl der Insekten hängt also davon ab, wie viele Pflanzen es in einem Habitat gibt</w:t>
      </w:r>
      <w:r w:rsidR="007077F0" w:rsidRPr="005F2445">
        <w:t xml:space="preserve"> und </w:t>
      </w:r>
      <w:r w:rsidRPr="005F2445">
        <w:t>welche Art</w:t>
      </w:r>
      <w:r w:rsidR="007077F0" w:rsidRPr="005F2445">
        <w:t>en</w:t>
      </w:r>
      <w:r w:rsidRPr="005F2445">
        <w:t xml:space="preserve"> es sind</w:t>
      </w:r>
      <w:r w:rsidR="007077F0" w:rsidRPr="005F2445">
        <w:t>.</w:t>
      </w:r>
    </w:p>
    <w:p w14:paraId="0074D98C" w14:textId="6E7BCA31" w:rsidR="009C469F" w:rsidRPr="0059427B" w:rsidRDefault="009C469F" w:rsidP="0059427B">
      <w:pPr>
        <w:jc w:val="left"/>
        <w:rPr>
          <w:rFonts w:eastAsia="Calibri"/>
        </w:rPr>
      </w:pPr>
      <w:r w:rsidRPr="0059427B">
        <w:rPr>
          <w:rFonts w:eastAsia="Calibri"/>
        </w:rPr>
        <w:br w:type="page"/>
      </w:r>
    </w:p>
    <w:p w14:paraId="1DCA843D" w14:textId="7A4EA5E1" w:rsidR="00A26496" w:rsidRPr="0059427B" w:rsidRDefault="00D13AAC" w:rsidP="0059427B">
      <w:pPr>
        <w:pStyle w:val="berschrift1"/>
      </w:pPr>
      <w:r w:rsidRPr="0059427B">
        <w:lastRenderedPageBreak/>
        <w:t>Quellenangaben</w:t>
      </w:r>
    </w:p>
    <w:p w14:paraId="76844807" w14:textId="5C72EC7E" w:rsidR="00852C71" w:rsidRPr="00852C71" w:rsidRDefault="00852C71" w:rsidP="00F1087A">
      <w:pPr>
        <w:pStyle w:val="AufzhlungszeichenEbene1"/>
        <w:jc w:val="left"/>
        <w:rPr>
          <w:lang w:val="en-US"/>
        </w:rPr>
      </w:pPr>
      <w:r>
        <w:t>Material 1:</w:t>
      </w:r>
    </w:p>
    <w:p w14:paraId="0084C084" w14:textId="2F15FDAE" w:rsidR="000F113F" w:rsidRPr="007C4EF9" w:rsidRDefault="00C814E9" w:rsidP="003D2F4E">
      <w:pPr>
        <w:pStyle w:val="AufzhlungszeichenEbene2"/>
        <w:rPr>
          <w:lang w:val="en-US"/>
        </w:rPr>
      </w:pPr>
      <w:r w:rsidRPr="00062F2F">
        <w:t xml:space="preserve">Abbildung 1: </w:t>
      </w:r>
      <w:r w:rsidR="00E43847" w:rsidRPr="00062F2F">
        <w:t xml:space="preserve">Copyright Grafik: </w:t>
      </w:r>
      <w:proofErr w:type="spellStart"/>
      <w:r w:rsidR="00917208" w:rsidRPr="00062F2F">
        <w:t>zhugher</w:t>
      </w:r>
      <w:proofErr w:type="spellEnd"/>
      <w:r w:rsidR="00D03D1A" w:rsidRPr="00062F2F">
        <w:t>.</w:t>
      </w:r>
      <w:r w:rsidR="00CB77D1" w:rsidRPr="00062F2F">
        <w:t xml:space="preserve"> (</w:t>
      </w:r>
      <w:r w:rsidR="00D03D1A" w:rsidRPr="00062F2F">
        <w:t>20</w:t>
      </w:r>
      <w:r w:rsidR="00917208" w:rsidRPr="00062F2F">
        <w:t>20</w:t>
      </w:r>
      <w:r w:rsidR="00D03D1A" w:rsidRPr="00062F2F">
        <w:t xml:space="preserve">, </w:t>
      </w:r>
      <w:r w:rsidR="00917208" w:rsidRPr="00062F2F">
        <w:t>25</w:t>
      </w:r>
      <w:r w:rsidR="00D03D1A" w:rsidRPr="00062F2F">
        <w:t xml:space="preserve">. </w:t>
      </w:r>
      <w:r w:rsidR="00917208" w:rsidRPr="00062F2F">
        <w:t>April</w:t>
      </w:r>
      <w:r w:rsidR="00CB77D1" w:rsidRPr="00062F2F">
        <w:t>).</w:t>
      </w:r>
      <w:r w:rsidR="00D34BB7" w:rsidRPr="00062F2F">
        <w:t xml:space="preserve"> </w:t>
      </w:r>
      <w:r w:rsidR="00917208" w:rsidRPr="00062F2F">
        <w:rPr>
          <w:i/>
        </w:rPr>
        <w:t>Gar</w:t>
      </w:r>
      <w:r w:rsidR="000F113F" w:rsidRPr="00062F2F">
        <w:rPr>
          <w:i/>
        </w:rPr>
        <w:t>t</w:t>
      </w:r>
      <w:r w:rsidR="00917208" w:rsidRPr="00062F2F">
        <w:rPr>
          <w:i/>
        </w:rPr>
        <w:t>en</w:t>
      </w:r>
      <w:r w:rsidR="000F113F" w:rsidRPr="00062F2F">
        <w:rPr>
          <w:i/>
        </w:rPr>
        <w:t>, Blumen, Hintergrund</w:t>
      </w:r>
      <w:r w:rsidR="00917208" w:rsidRPr="00062F2F">
        <w:rPr>
          <w:i/>
        </w:rPr>
        <w:t xml:space="preserve">. </w:t>
      </w:r>
      <w:proofErr w:type="spellStart"/>
      <w:r w:rsidR="00917208" w:rsidRPr="007C4EF9">
        <w:rPr>
          <w:lang w:val="en-US"/>
        </w:rPr>
        <w:t>Pixabay</w:t>
      </w:r>
      <w:proofErr w:type="spellEnd"/>
      <w:r w:rsidR="00917208" w:rsidRPr="007C4EF9">
        <w:rPr>
          <w:i/>
          <w:lang w:val="en-US"/>
        </w:rPr>
        <w:t xml:space="preserve">. </w:t>
      </w:r>
      <w:hyperlink r:id="rId14" w:history="1">
        <w:r w:rsidR="000F113F" w:rsidRPr="007C4EF9">
          <w:rPr>
            <w:rStyle w:val="Hyperlink"/>
            <w:lang w:val="en-US"/>
          </w:rPr>
          <w:t>https://pixabay.com/de/photos/garten-hof-garten-hinter-dem-haus-5084865/</w:t>
        </w:r>
      </w:hyperlink>
    </w:p>
    <w:p w14:paraId="572DE991" w14:textId="21ACE2C7" w:rsidR="00B24B4A" w:rsidRPr="000F113F" w:rsidRDefault="00C814E9" w:rsidP="003D2F4E">
      <w:pPr>
        <w:pStyle w:val="AufzhlungszeichenEbene2"/>
        <w:rPr>
          <w:lang w:val="en-US"/>
        </w:rPr>
      </w:pPr>
      <w:r w:rsidRPr="00062F2F">
        <w:t xml:space="preserve">Abbildung 2: Copyright Grafik: </w:t>
      </w:r>
      <w:r w:rsidR="00084ACC" w:rsidRPr="00062F2F">
        <w:t xml:space="preserve">I. </w:t>
      </w:r>
      <w:proofErr w:type="spellStart"/>
      <w:r w:rsidR="00084ACC" w:rsidRPr="00062F2F">
        <w:t>Sáček</w:t>
      </w:r>
      <w:proofErr w:type="spellEnd"/>
      <w:r w:rsidR="00084ACC" w:rsidRPr="00062F2F">
        <w:t xml:space="preserve">, </w:t>
      </w:r>
      <w:proofErr w:type="spellStart"/>
      <w:r w:rsidR="00084ACC" w:rsidRPr="00062F2F">
        <w:t>senior</w:t>
      </w:r>
      <w:proofErr w:type="spellEnd"/>
      <w:r w:rsidR="00084ACC" w:rsidRPr="00062F2F">
        <w:t xml:space="preserve">. </w:t>
      </w:r>
      <w:r w:rsidR="00084ACC">
        <w:t xml:space="preserve">(2011, 19. Dezember). </w:t>
      </w:r>
      <w:proofErr w:type="spellStart"/>
      <w:r w:rsidR="00084ACC" w:rsidRPr="000F113F">
        <w:rPr>
          <w:i/>
          <w:lang w:val="en-US"/>
        </w:rPr>
        <w:t>Čeština</w:t>
      </w:r>
      <w:proofErr w:type="spellEnd"/>
      <w:r w:rsidR="00084ACC" w:rsidRPr="000F113F">
        <w:rPr>
          <w:i/>
          <w:lang w:val="en-US"/>
        </w:rPr>
        <w:t xml:space="preserve">: Brno, </w:t>
      </w:r>
      <w:proofErr w:type="spellStart"/>
      <w:r w:rsidR="00084ACC" w:rsidRPr="000F113F">
        <w:rPr>
          <w:i/>
          <w:lang w:val="en-US"/>
        </w:rPr>
        <w:t>Troubsko</w:t>
      </w:r>
      <w:proofErr w:type="spellEnd"/>
      <w:r w:rsidR="00084ACC" w:rsidRPr="000F113F">
        <w:rPr>
          <w:i/>
          <w:lang w:val="en-US"/>
        </w:rPr>
        <w:t xml:space="preserve">, </w:t>
      </w:r>
      <w:proofErr w:type="spellStart"/>
      <w:r w:rsidR="00084ACC" w:rsidRPr="000F113F">
        <w:rPr>
          <w:i/>
          <w:lang w:val="en-US"/>
        </w:rPr>
        <w:t>Ostopovická</w:t>
      </w:r>
      <w:proofErr w:type="spellEnd"/>
      <w:r w:rsidR="00084ACC" w:rsidRPr="000F113F">
        <w:rPr>
          <w:lang w:val="en-US"/>
        </w:rPr>
        <w:t xml:space="preserve">. Wikimedia Commons. </w:t>
      </w:r>
      <w:hyperlink r:id="rId15" w:history="1">
        <w:r w:rsidR="000E6728" w:rsidRPr="000F113F">
          <w:rPr>
            <w:rStyle w:val="Hyperlink"/>
            <w:lang w:val="en-US"/>
          </w:rPr>
          <w:t>https://commons.wikimedia.org/wiki/File:Rock_garden_Troubsko4.jpg</w:t>
        </w:r>
      </w:hyperlink>
      <w:r w:rsidR="000E6728" w:rsidRPr="000F113F">
        <w:rPr>
          <w:lang w:val="en-US"/>
        </w:rPr>
        <w:t xml:space="preserve"> </w:t>
      </w:r>
    </w:p>
    <w:p w14:paraId="31AF4313" w14:textId="0CBEDA8C" w:rsidR="00136530" w:rsidRPr="00C02954" w:rsidRDefault="00E42230" w:rsidP="0044740B">
      <w:pPr>
        <w:pStyle w:val="AufzhlungszeichenEbene2"/>
      </w:pPr>
      <w:r w:rsidRPr="0059427B">
        <w:t xml:space="preserve">Abbildung 3: Copyright Grafik: </w:t>
      </w:r>
      <w:proofErr w:type="spellStart"/>
      <w:r w:rsidRPr="0059427B">
        <w:t>spinh</w:t>
      </w:r>
      <w:r w:rsidR="002A7A8A" w:rsidRPr="0059427B">
        <w:t>e</w:t>
      </w:r>
      <w:r w:rsidRPr="0059427B">
        <w:t>ike</w:t>
      </w:r>
      <w:proofErr w:type="spellEnd"/>
      <w:r w:rsidRPr="0059427B">
        <w:t xml:space="preserve">. (2013, 03. Juni). </w:t>
      </w:r>
      <w:r w:rsidR="002A7A8A" w:rsidRPr="0059427B">
        <w:rPr>
          <w:i/>
        </w:rPr>
        <w:t>Wiese</w:t>
      </w:r>
      <w:r w:rsidR="002A7A8A" w:rsidRPr="0059427B">
        <w:t xml:space="preserve">, </w:t>
      </w:r>
      <w:r w:rsidRPr="0059427B">
        <w:rPr>
          <w:i/>
        </w:rPr>
        <w:t>Garten</w:t>
      </w:r>
      <w:r w:rsidR="002A7A8A" w:rsidRPr="0059427B">
        <w:rPr>
          <w:i/>
        </w:rPr>
        <w:t>, Sommer</w:t>
      </w:r>
      <w:r w:rsidRPr="0059427B">
        <w:t xml:space="preserve">. </w:t>
      </w:r>
      <w:proofErr w:type="spellStart"/>
      <w:r w:rsidR="002A7A8A" w:rsidRPr="00C02954">
        <w:t>P</w:t>
      </w:r>
      <w:r w:rsidRPr="00C02954">
        <w:t>ixabay</w:t>
      </w:r>
      <w:proofErr w:type="spellEnd"/>
      <w:r w:rsidRPr="00C02954">
        <w:t xml:space="preserve">. </w:t>
      </w:r>
      <w:hyperlink r:id="rId16" w:history="1">
        <w:r w:rsidR="002A7A8A" w:rsidRPr="00C02954">
          <w:rPr>
            <w:rStyle w:val="Hyperlink"/>
          </w:rPr>
          <w:t>https://pixabay.com/de/photos/wiese-garten-sommer-vorgarten-115676/</w:t>
        </w:r>
        <w:r w:rsidR="00790144" w:rsidRPr="0059427B">
          <w:rPr>
            <w:rStyle w:val="Hyperlink"/>
            <w:noProof/>
            <w:lang w:eastAsia="de-DE"/>
          </w:rPr>
          <mc:AlternateContent>
            <mc:Choice Requires="wps">
              <w:drawing>
                <wp:anchor distT="45720" distB="45720" distL="114300" distR="114300" simplePos="0" relativeHeight="251663360" behindDoc="0" locked="0" layoutInCell="1" allowOverlap="1" wp14:anchorId="1FFFE358" wp14:editId="0EF27DA3">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B9826E9" w14:textId="77777777" w:rsidR="00A32C46" w:rsidRDefault="00A32C46" w:rsidP="00790144">
                              <w:pPr>
                                <w:pStyle w:val="Textkrper"/>
                                <w:spacing w:before="0"/>
                                <w:jc w:val="center"/>
                                <w:rPr>
                                  <w:sz w:val="20"/>
                                  <w:szCs w:val="20"/>
                                  <w:shd w:val="clear" w:color="auto" w:fill="FFFFFF"/>
                                  <w:lang w:val="en-US"/>
                                </w:rPr>
                              </w:pPr>
                            </w:p>
                            <w:p w14:paraId="4719A118" w14:textId="77777777" w:rsidR="00A32C46" w:rsidRPr="001D79DA" w:rsidRDefault="00A32C46"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 xml:space="preserve">V., </w:t>
                              </w:r>
                              <w:bookmarkStart w:id="2" w:name="_Hlk168993096"/>
                              <w:bookmarkStart w:id="3" w:name="_Hlk168993097"/>
                              <w:r w:rsidRPr="001D79DA">
                                <w:rPr>
                                  <w:sz w:val="18"/>
                                  <w:szCs w:val="18"/>
                                  <w:shd w:val="clear" w:color="auto" w:fill="FFFFFF"/>
                                </w:rPr>
                                <w:t>Lizenz: Creative Commons (CC BY). Volltext unter</w:t>
                              </w:r>
                              <w:r w:rsidRPr="00FE2E16">
                                <w:rPr>
                                  <w:sz w:val="18"/>
                                  <w:szCs w:val="18"/>
                                  <w:shd w:val="clear" w:color="auto" w:fill="FFFFFF"/>
                                </w:rPr>
                                <w:t>: </w:t>
                              </w:r>
                              <w:hyperlink r:id="rId17" w:history="1">
                                <w:r w:rsidRPr="00FE2E16">
                                  <w:rPr>
                                    <w:rStyle w:val="Hyperlink"/>
                                    <w:sz w:val="18"/>
                                    <w:szCs w:val="18"/>
                                    <w:shd w:val="clear" w:color="auto" w:fill="FFFFFF"/>
                                  </w:rPr>
                                  <w:t>https://creativecommons.org/licenses/by/4.0/legalcode.de</w:t>
                                </w:r>
                              </w:hyperlink>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58" id="Textfeld 5" o:spid="_x0000_s1029" type="#_x0000_t202" style="position:absolute;left:0;text-align:left;margin-left:-1.15pt;margin-top:785.25pt;width:452.4pt;height:5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" stroked="f">
                  <v:textbox>
                    <w:txbxContent>
                      <w:p w14:paraId="6B9826E9" w14:textId="77777777" w:rsidR="00A32C46" w:rsidRDefault="00A32C46" w:rsidP="00790144">
                        <w:pPr>
                          <w:pStyle w:val="Textkrper"/>
                          <w:spacing w:before="0"/>
                          <w:jc w:val="center"/>
                          <w:rPr>
                            <w:sz w:val="20"/>
                            <w:szCs w:val="20"/>
                            <w:shd w:val="clear" w:color="auto" w:fill="FFFFFF"/>
                            <w:lang w:val="en-US"/>
                          </w:rPr>
                        </w:pPr>
                      </w:p>
                      <w:p w14:paraId="4719A118" w14:textId="77777777" w:rsidR="00A32C46" w:rsidRPr="001D79DA" w:rsidRDefault="00A32C46"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 xml:space="preserve">V., </w:t>
                        </w:r>
                        <w:bookmarkStart w:id="4" w:name="_Hlk168993096"/>
                        <w:bookmarkStart w:id="5" w:name="_Hlk168993097"/>
                        <w:r w:rsidRPr="001D79DA">
                          <w:rPr>
                            <w:sz w:val="18"/>
                            <w:szCs w:val="18"/>
                            <w:shd w:val="clear" w:color="auto" w:fill="FFFFFF"/>
                          </w:rPr>
                          <w:t>Lizenz: Creative Commons (CC BY). Volltext unter</w:t>
                        </w:r>
                        <w:r w:rsidRPr="00FE2E16">
                          <w:rPr>
                            <w:sz w:val="18"/>
                            <w:szCs w:val="18"/>
                            <w:shd w:val="clear" w:color="auto" w:fill="FFFFFF"/>
                          </w:rPr>
                          <w:t>: </w:t>
                        </w:r>
                        <w:hyperlink r:id="rId18" w:history="1">
                          <w:r w:rsidRPr="00FE2E16">
                            <w:rPr>
                              <w:rStyle w:val="Hyperlink"/>
                              <w:sz w:val="18"/>
                              <w:szCs w:val="18"/>
                              <w:shd w:val="clear" w:color="auto" w:fill="FFFFFF"/>
                            </w:rPr>
                            <w:t>https://creativecommons.org/licenses/by/4.0/legalcode.de</w:t>
                          </w:r>
                        </w:hyperlink>
                        <w:bookmarkEnd w:id="4"/>
                        <w:bookmarkEnd w:id="5"/>
                      </w:p>
                    </w:txbxContent>
                  </v:textbox>
                  <w10:wrap anchorx="margin" anchory="page"/>
                </v:shape>
              </w:pict>
            </mc:Fallback>
          </mc:AlternateContent>
        </w:r>
      </w:hyperlink>
      <w:r w:rsidR="002A7A8A" w:rsidRPr="00C02954">
        <w:t xml:space="preserve"> </w:t>
      </w:r>
    </w:p>
    <w:sectPr w:rsidR="00136530" w:rsidRPr="00C02954" w:rsidSect="00D96EDD">
      <w:headerReference w:type="default" r:id="rId19"/>
      <w:footerReference w:type="default" r:id="rId20"/>
      <w:headerReference w:type="first" r:id="rId21"/>
      <w:footerReference w:type="first" r:id="rId22"/>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6D80C" w14:textId="77777777" w:rsidR="009A1877" w:rsidRDefault="009A1877" w:rsidP="00DA310F">
      <w:r>
        <w:separator/>
      </w:r>
    </w:p>
  </w:endnote>
  <w:endnote w:type="continuationSeparator" w:id="0">
    <w:p w14:paraId="46F5D368" w14:textId="77777777" w:rsidR="009A1877" w:rsidRDefault="009A1877"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2DF6E8F0" w:rsidR="00A32C46" w:rsidRPr="00FA6048" w:rsidRDefault="00A32C46" w:rsidP="00FA6048">
    <w:pPr>
      <w:pStyle w:val="Fuzeile"/>
    </w:pPr>
    <w:r w:rsidRPr="009F496F">
      <w:tab/>
    </w:r>
    <w:r w:rsidRPr="009F496F">
      <w:fldChar w:fldCharType="begin"/>
    </w:r>
    <w:r w:rsidRPr="009F496F">
      <w:instrText xml:space="preserve"> PAGE </w:instrText>
    </w:r>
    <w:r w:rsidRPr="009F496F">
      <w:fldChar w:fldCharType="separate"/>
    </w:r>
    <w:r w:rsidR="00D205B7">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A32C46" w:rsidRDefault="00A32C46"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B9356" w14:textId="77777777" w:rsidR="009A1877" w:rsidRDefault="009A1877" w:rsidP="00DA310F">
      <w:r>
        <w:separator/>
      </w:r>
    </w:p>
  </w:footnote>
  <w:footnote w:type="continuationSeparator" w:id="0">
    <w:p w14:paraId="51CB36DE" w14:textId="77777777" w:rsidR="009A1877" w:rsidRDefault="009A1877"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0D03925A" w:rsidR="00A32C46" w:rsidRDefault="00A32C46" w:rsidP="006C182E">
    <w:pPr>
      <w:pStyle w:val="Kopfzeile"/>
    </w:pPr>
    <w:r>
      <w:rPr>
        <w:b w:val="0"/>
      </w:rPr>
      <w:fldChar w:fldCharType="begin"/>
    </w:r>
    <w:r>
      <w:rPr>
        <w:b w:val="0"/>
      </w:rPr>
      <w:instrText xml:space="preserve"> STYLEREF  "Überschrift 1" \n  \* MERGEFORMAT </w:instrText>
    </w:r>
    <w:r>
      <w:rPr>
        <w:b w:val="0"/>
      </w:rPr>
      <w:fldChar w:fldCharType="separate"/>
    </w:r>
    <w:r w:rsidR="007C4EF9" w:rsidRPr="007C4EF9">
      <w:rPr>
        <w:bCs/>
      </w:rPr>
      <w:t>0</w:t>
    </w:r>
    <w:r>
      <w:rPr>
        <w:b w:val="0"/>
        <w:bCs/>
      </w:rPr>
      <w:fldChar w:fldCharType="end"/>
    </w:r>
    <w:r>
      <w:rPr>
        <w:b w:val="0"/>
      </w:rPr>
      <w:t xml:space="preserve">  </w:t>
    </w:r>
    <w:r w:rsidR="007C4EF9">
      <w:fldChar w:fldCharType="begin"/>
    </w:r>
    <w:r w:rsidR="007C4EF9">
      <w:instrText xml:space="preserve"> STYLEREF  "Überschrift 1"  \* MERGEFORMAT </w:instrText>
    </w:r>
    <w:r w:rsidR="007C4EF9">
      <w:fldChar w:fldCharType="separate"/>
    </w:r>
    <w:r w:rsidR="007C4EF9">
      <w:t>Kurzbeschreibung</w:t>
    </w:r>
    <w:r w:rsidR="007C4EF9">
      <w:fldChar w:fldCharType="end"/>
    </w:r>
  </w:p>
  <w:p w14:paraId="6846D466" w14:textId="77777777" w:rsidR="00A32C46" w:rsidRDefault="00A32C46" w:rsidP="006C182E">
    <w:pPr>
      <w:pStyle w:val="Kopfzeile"/>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A32C46" w:rsidRPr="003F7F44" w:rsidRDefault="00A32C46" w:rsidP="003F7F44">
    <w:pPr>
      <w:pStyle w:val="Kopfzeile"/>
    </w:pPr>
    <w:r w:rsidRPr="003F7F44">
      <w:rPr>
        <w:lang w:eastAsia="de-DE"/>
      </w:rPr>
      <w:drawing>
        <wp:inline distT="0" distB="0" distL="0" distR="0" wp14:anchorId="42093F7F" wp14:editId="77D5C1C0">
          <wp:extent cx="5759450" cy="101295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3A7CA9"/>
    <w:multiLevelType w:val="multilevel"/>
    <w:tmpl w:val="83723FC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4"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5"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19"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4"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59C6253"/>
    <w:multiLevelType w:val="hybridMultilevel"/>
    <w:tmpl w:val="DD5CB58E"/>
    <w:lvl w:ilvl="0" w:tplc="1AA80010">
      <w:start w:val="7"/>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0"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1"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0"/>
  </w:num>
  <w:num w:numId="4">
    <w:abstractNumId w:val="23"/>
  </w:num>
  <w:num w:numId="5">
    <w:abstractNumId w:val="24"/>
  </w:num>
  <w:num w:numId="6">
    <w:abstractNumId w:val="24"/>
  </w:num>
  <w:num w:numId="7">
    <w:abstractNumId w:val="24"/>
  </w:num>
  <w:num w:numId="8">
    <w:abstractNumId w:val="30"/>
  </w:num>
  <w:num w:numId="9">
    <w:abstractNumId w:val="30"/>
  </w:num>
  <w:num w:numId="10">
    <w:abstractNumId w:val="31"/>
  </w:num>
  <w:num w:numId="11">
    <w:abstractNumId w:val="27"/>
  </w:num>
  <w:num w:numId="12">
    <w:abstractNumId w:val="13"/>
  </w:num>
  <w:num w:numId="13">
    <w:abstractNumId w:val="27"/>
    <w:lvlOverride w:ilvl="0">
      <w:startOverride w:val="1"/>
    </w:lvlOverride>
  </w:num>
  <w:num w:numId="14">
    <w:abstractNumId w:val="23"/>
    <w:lvlOverride w:ilvl="0">
      <w:startOverride w:val="1"/>
    </w:lvlOverride>
  </w:num>
  <w:num w:numId="15">
    <w:abstractNumId w:val="27"/>
    <w:lvlOverride w:ilvl="0">
      <w:startOverride w:val="1"/>
    </w:lvlOverride>
  </w:num>
  <w:num w:numId="16">
    <w:abstractNumId w:val="23"/>
    <w:lvlOverride w:ilvl="0">
      <w:startOverride w:val="1"/>
    </w:lvlOverride>
  </w:num>
  <w:num w:numId="17">
    <w:abstractNumId w:val="24"/>
  </w:num>
  <w:num w:numId="18">
    <w:abstractNumId w:val="12"/>
  </w:num>
  <w:num w:numId="19">
    <w:abstractNumId w:val="22"/>
  </w:num>
  <w:num w:numId="20">
    <w:abstractNumId w:val="21"/>
  </w:num>
  <w:num w:numId="21">
    <w:abstractNumId w:val="3"/>
  </w:num>
  <w:num w:numId="22">
    <w:abstractNumId w:val="5"/>
  </w:num>
  <w:num w:numId="23">
    <w:abstractNumId w:val="17"/>
  </w:num>
  <w:num w:numId="24">
    <w:abstractNumId w:val="18"/>
  </w:num>
  <w:num w:numId="25">
    <w:abstractNumId w:val="29"/>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9"/>
  </w:num>
  <w:num w:numId="29">
    <w:abstractNumId w:val="28"/>
  </w:num>
  <w:num w:numId="30">
    <w:abstractNumId w:val="10"/>
  </w:num>
  <w:num w:numId="31">
    <w:abstractNumId w:val="26"/>
  </w:num>
  <w:num w:numId="32">
    <w:abstractNumId w:val="15"/>
  </w:num>
  <w:num w:numId="33">
    <w:abstractNumId w:val="24"/>
  </w:num>
  <w:num w:numId="34">
    <w:abstractNumId w:val="8"/>
  </w:num>
  <w:num w:numId="35">
    <w:abstractNumId w:val="4"/>
  </w:num>
  <w:num w:numId="36">
    <w:abstractNumId w:val="7"/>
  </w:num>
  <w:num w:numId="37">
    <w:abstractNumId w:val="11"/>
  </w:num>
  <w:num w:numId="38">
    <w:abstractNumId w:val="6"/>
  </w:num>
  <w:num w:numId="39">
    <w:abstractNumId w:val="1"/>
  </w:num>
  <w:num w:numId="40">
    <w:abstractNumId w:val="14"/>
  </w:num>
  <w:num w:numId="41">
    <w:abstractNumId w:val="20"/>
  </w:num>
  <w:num w:numId="42">
    <w:abstractNumId w:val="25"/>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F44"/>
    <w:rsid w:val="000011BC"/>
    <w:rsid w:val="00005039"/>
    <w:rsid w:val="0001049C"/>
    <w:rsid w:val="00012C8E"/>
    <w:rsid w:val="000176DF"/>
    <w:rsid w:val="000227AE"/>
    <w:rsid w:val="000249E6"/>
    <w:rsid w:val="00027487"/>
    <w:rsid w:val="00027D30"/>
    <w:rsid w:val="00030E42"/>
    <w:rsid w:val="000320E6"/>
    <w:rsid w:val="00035C9B"/>
    <w:rsid w:val="0003666A"/>
    <w:rsid w:val="0003796F"/>
    <w:rsid w:val="00042D9B"/>
    <w:rsid w:val="000458AF"/>
    <w:rsid w:val="00047CEA"/>
    <w:rsid w:val="00051EE3"/>
    <w:rsid w:val="00054433"/>
    <w:rsid w:val="00055A20"/>
    <w:rsid w:val="00055A8F"/>
    <w:rsid w:val="00056014"/>
    <w:rsid w:val="00062B98"/>
    <w:rsid w:val="00062F2F"/>
    <w:rsid w:val="00065838"/>
    <w:rsid w:val="00070ED0"/>
    <w:rsid w:val="0007223B"/>
    <w:rsid w:val="000770D0"/>
    <w:rsid w:val="000846FB"/>
    <w:rsid w:val="00084ACC"/>
    <w:rsid w:val="00086816"/>
    <w:rsid w:val="00087F9D"/>
    <w:rsid w:val="000900C8"/>
    <w:rsid w:val="000A2632"/>
    <w:rsid w:val="000A3508"/>
    <w:rsid w:val="000A4512"/>
    <w:rsid w:val="000A660E"/>
    <w:rsid w:val="000B0014"/>
    <w:rsid w:val="000B0325"/>
    <w:rsid w:val="000B0ABC"/>
    <w:rsid w:val="000B6008"/>
    <w:rsid w:val="000C14DB"/>
    <w:rsid w:val="000C337C"/>
    <w:rsid w:val="000C5519"/>
    <w:rsid w:val="000C6557"/>
    <w:rsid w:val="000D25FC"/>
    <w:rsid w:val="000D2FD8"/>
    <w:rsid w:val="000D3E0B"/>
    <w:rsid w:val="000D529F"/>
    <w:rsid w:val="000E5B50"/>
    <w:rsid w:val="000E6728"/>
    <w:rsid w:val="000F113F"/>
    <w:rsid w:val="001107ED"/>
    <w:rsid w:val="0011216E"/>
    <w:rsid w:val="0011706E"/>
    <w:rsid w:val="00124B56"/>
    <w:rsid w:val="001327BA"/>
    <w:rsid w:val="00132D59"/>
    <w:rsid w:val="00136530"/>
    <w:rsid w:val="0013683E"/>
    <w:rsid w:val="00146439"/>
    <w:rsid w:val="00146A60"/>
    <w:rsid w:val="00147E58"/>
    <w:rsid w:val="0015787C"/>
    <w:rsid w:val="00161CD9"/>
    <w:rsid w:val="001623AC"/>
    <w:rsid w:val="0016317A"/>
    <w:rsid w:val="00166224"/>
    <w:rsid w:val="00173155"/>
    <w:rsid w:val="00174C75"/>
    <w:rsid w:val="00181F02"/>
    <w:rsid w:val="00196794"/>
    <w:rsid w:val="0019688A"/>
    <w:rsid w:val="001A5F5D"/>
    <w:rsid w:val="001B082B"/>
    <w:rsid w:val="001B1D73"/>
    <w:rsid w:val="001B691A"/>
    <w:rsid w:val="001B7E8C"/>
    <w:rsid w:val="001C0097"/>
    <w:rsid w:val="001C1D7E"/>
    <w:rsid w:val="001C7D3E"/>
    <w:rsid w:val="001D2422"/>
    <w:rsid w:val="001D56CB"/>
    <w:rsid w:val="001E263A"/>
    <w:rsid w:val="001F1746"/>
    <w:rsid w:val="001F6974"/>
    <w:rsid w:val="002046F4"/>
    <w:rsid w:val="002065FD"/>
    <w:rsid w:val="0020741D"/>
    <w:rsid w:val="00212A05"/>
    <w:rsid w:val="00212E03"/>
    <w:rsid w:val="002201E4"/>
    <w:rsid w:val="00221CE6"/>
    <w:rsid w:val="0022218B"/>
    <w:rsid w:val="0022229B"/>
    <w:rsid w:val="00226EC7"/>
    <w:rsid w:val="00237235"/>
    <w:rsid w:val="002379B9"/>
    <w:rsid w:val="002433BA"/>
    <w:rsid w:val="002435B7"/>
    <w:rsid w:val="0025094F"/>
    <w:rsid w:val="00250ADE"/>
    <w:rsid w:val="00252C50"/>
    <w:rsid w:val="00255206"/>
    <w:rsid w:val="002602A6"/>
    <w:rsid w:val="00262FCB"/>
    <w:rsid w:val="00275795"/>
    <w:rsid w:val="002808AF"/>
    <w:rsid w:val="00283A3E"/>
    <w:rsid w:val="00284108"/>
    <w:rsid w:val="00284B04"/>
    <w:rsid w:val="0028680A"/>
    <w:rsid w:val="00287653"/>
    <w:rsid w:val="00295204"/>
    <w:rsid w:val="00296A32"/>
    <w:rsid w:val="002A0A33"/>
    <w:rsid w:val="002A1967"/>
    <w:rsid w:val="002A3D06"/>
    <w:rsid w:val="002A552F"/>
    <w:rsid w:val="002A5FD4"/>
    <w:rsid w:val="002A63FE"/>
    <w:rsid w:val="002A76C0"/>
    <w:rsid w:val="002A7A8A"/>
    <w:rsid w:val="002B0857"/>
    <w:rsid w:val="002B1C7E"/>
    <w:rsid w:val="002B5774"/>
    <w:rsid w:val="002B762B"/>
    <w:rsid w:val="002C1512"/>
    <w:rsid w:val="002C15D0"/>
    <w:rsid w:val="002C2731"/>
    <w:rsid w:val="002D2B5C"/>
    <w:rsid w:val="002E5173"/>
    <w:rsid w:val="002E785D"/>
    <w:rsid w:val="002F2627"/>
    <w:rsid w:val="002F4DAA"/>
    <w:rsid w:val="002F5738"/>
    <w:rsid w:val="00300DBF"/>
    <w:rsid w:val="00304B7E"/>
    <w:rsid w:val="003128FE"/>
    <w:rsid w:val="003139F8"/>
    <w:rsid w:val="00313D42"/>
    <w:rsid w:val="00317536"/>
    <w:rsid w:val="00317553"/>
    <w:rsid w:val="00320599"/>
    <w:rsid w:val="00322B42"/>
    <w:rsid w:val="00324769"/>
    <w:rsid w:val="0032575E"/>
    <w:rsid w:val="00326D4C"/>
    <w:rsid w:val="00327EE2"/>
    <w:rsid w:val="00350816"/>
    <w:rsid w:val="003530DD"/>
    <w:rsid w:val="00354550"/>
    <w:rsid w:val="00355EFE"/>
    <w:rsid w:val="00356952"/>
    <w:rsid w:val="00356B93"/>
    <w:rsid w:val="00357AD8"/>
    <w:rsid w:val="00361C0F"/>
    <w:rsid w:val="003626DB"/>
    <w:rsid w:val="00363DDC"/>
    <w:rsid w:val="00365B14"/>
    <w:rsid w:val="00366ABD"/>
    <w:rsid w:val="003746C1"/>
    <w:rsid w:val="003752B3"/>
    <w:rsid w:val="00383DBD"/>
    <w:rsid w:val="00386EEE"/>
    <w:rsid w:val="003902F9"/>
    <w:rsid w:val="003B23CD"/>
    <w:rsid w:val="003B271F"/>
    <w:rsid w:val="003B2B93"/>
    <w:rsid w:val="003B2F01"/>
    <w:rsid w:val="003B5B89"/>
    <w:rsid w:val="003B6064"/>
    <w:rsid w:val="003C6FB6"/>
    <w:rsid w:val="003D0B4A"/>
    <w:rsid w:val="003D5A9A"/>
    <w:rsid w:val="003E037E"/>
    <w:rsid w:val="003E11C2"/>
    <w:rsid w:val="003E125A"/>
    <w:rsid w:val="003E755C"/>
    <w:rsid w:val="003F045F"/>
    <w:rsid w:val="003F23A0"/>
    <w:rsid w:val="003F2806"/>
    <w:rsid w:val="003F4440"/>
    <w:rsid w:val="003F7F44"/>
    <w:rsid w:val="004008DF"/>
    <w:rsid w:val="004020E6"/>
    <w:rsid w:val="00402FDE"/>
    <w:rsid w:val="00405EE6"/>
    <w:rsid w:val="004150DB"/>
    <w:rsid w:val="0041527B"/>
    <w:rsid w:val="00421EA6"/>
    <w:rsid w:val="004279BF"/>
    <w:rsid w:val="004335EB"/>
    <w:rsid w:val="00441AA4"/>
    <w:rsid w:val="00445CA2"/>
    <w:rsid w:val="0044740B"/>
    <w:rsid w:val="004540E4"/>
    <w:rsid w:val="00460A2A"/>
    <w:rsid w:val="00460A3D"/>
    <w:rsid w:val="0047020C"/>
    <w:rsid w:val="00472ABB"/>
    <w:rsid w:val="00475685"/>
    <w:rsid w:val="00481896"/>
    <w:rsid w:val="00483E5F"/>
    <w:rsid w:val="0048691F"/>
    <w:rsid w:val="004B0C4F"/>
    <w:rsid w:val="004C004A"/>
    <w:rsid w:val="004C04F5"/>
    <w:rsid w:val="004C0B17"/>
    <w:rsid w:val="004C0C1F"/>
    <w:rsid w:val="004C27E2"/>
    <w:rsid w:val="004D163E"/>
    <w:rsid w:val="004D1DDD"/>
    <w:rsid w:val="004D269E"/>
    <w:rsid w:val="004D5FB1"/>
    <w:rsid w:val="004E1266"/>
    <w:rsid w:val="004F1BA0"/>
    <w:rsid w:val="004F267E"/>
    <w:rsid w:val="004F35A1"/>
    <w:rsid w:val="00503721"/>
    <w:rsid w:val="005056E2"/>
    <w:rsid w:val="00505F7E"/>
    <w:rsid w:val="005072E0"/>
    <w:rsid w:val="00510ADD"/>
    <w:rsid w:val="0051668F"/>
    <w:rsid w:val="00521815"/>
    <w:rsid w:val="0053479F"/>
    <w:rsid w:val="00540F5E"/>
    <w:rsid w:val="0054206E"/>
    <w:rsid w:val="0055000C"/>
    <w:rsid w:val="00550615"/>
    <w:rsid w:val="005511FB"/>
    <w:rsid w:val="00553C30"/>
    <w:rsid w:val="005544E6"/>
    <w:rsid w:val="0055661E"/>
    <w:rsid w:val="00560217"/>
    <w:rsid w:val="00562B3E"/>
    <w:rsid w:val="0056517A"/>
    <w:rsid w:val="0057236D"/>
    <w:rsid w:val="0057305D"/>
    <w:rsid w:val="00575916"/>
    <w:rsid w:val="00582E8D"/>
    <w:rsid w:val="00593A04"/>
    <w:rsid w:val="0059427B"/>
    <w:rsid w:val="00594BAD"/>
    <w:rsid w:val="00597775"/>
    <w:rsid w:val="005A3679"/>
    <w:rsid w:val="005A5BE9"/>
    <w:rsid w:val="005B3518"/>
    <w:rsid w:val="005D269E"/>
    <w:rsid w:val="005D3290"/>
    <w:rsid w:val="005D67E4"/>
    <w:rsid w:val="005E6F8E"/>
    <w:rsid w:val="005E7180"/>
    <w:rsid w:val="005F2445"/>
    <w:rsid w:val="005F27F0"/>
    <w:rsid w:val="00606B6E"/>
    <w:rsid w:val="00607126"/>
    <w:rsid w:val="006114EF"/>
    <w:rsid w:val="00617D6C"/>
    <w:rsid w:val="00623EA9"/>
    <w:rsid w:val="00633950"/>
    <w:rsid w:val="006357F2"/>
    <w:rsid w:val="00640C7B"/>
    <w:rsid w:val="00640E77"/>
    <w:rsid w:val="0064356E"/>
    <w:rsid w:val="00643FCB"/>
    <w:rsid w:val="006474CC"/>
    <w:rsid w:val="00650DB3"/>
    <w:rsid w:val="006600AF"/>
    <w:rsid w:val="0066562C"/>
    <w:rsid w:val="006659AA"/>
    <w:rsid w:val="00676622"/>
    <w:rsid w:val="00677158"/>
    <w:rsid w:val="0068600A"/>
    <w:rsid w:val="00687CC3"/>
    <w:rsid w:val="00690334"/>
    <w:rsid w:val="00694FB8"/>
    <w:rsid w:val="0069509E"/>
    <w:rsid w:val="006A1A28"/>
    <w:rsid w:val="006A399A"/>
    <w:rsid w:val="006B3532"/>
    <w:rsid w:val="006B611B"/>
    <w:rsid w:val="006C182E"/>
    <w:rsid w:val="006C1F5A"/>
    <w:rsid w:val="006C6FB0"/>
    <w:rsid w:val="006D79F0"/>
    <w:rsid w:val="006E073B"/>
    <w:rsid w:val="006F6469"/>
    <w:rsid w:val="00700E7D"/>
    <w:rsid w:val="007011DD"/>
    <w:rsid w:val="00702FFF"/>
    <w:rsid w:val="007077F0"/>
    <w:rsid w:val="007117C6"/>
    <w:rsid w:val="00712F07"/>
    <w:rsid w:val="007147C4"/>
    <w:rsid w:val="007338A2"/>
    <w:rsid w:val="00733D4F"/>
    <w:rsid w:val="007475B3"/>
    <w:rsid w:val="00762ED0"/>
    <w:rsid w:val="0076511D"/>
    <w:rsid w:val="00765903"/>
    <w:rsid w:val="007749DA"/>
    <w:rsid w:val="00784EE2"/>
    <w:rsid w:val="00786C37"/>
    <w:rsid w:val="00790144"/>
    <w:rsid w:val="007949AA"/>
    <w:rsid w:val="007954EE"/>
    <w:rsid w:val="007A52B5"/>
    <w:rsid w:val="007A6DDB"/>
    <w:rsid w:val="007B2C08"/>
    <w:rsid w:val="007C39CE"/>
    <w:rsid w:val="007C4EF9"/>
    <w:rsid w:val="007C50B1"/>
    <w:rsid w:val="007C57DC"/>
    <w:rsid w:val="007C6572"/>
    <w:rsid w:val="007D1C81"/>
    <w:rsid w:val="007D2769"/>
    <w:rsid w:val="007D4269"/>
    <w:rsid w:val="007E64B4"/>
    <w:rsid w:val="007F3FE6"/>
    <w:rsid w:val="0080124E"/>
    <w:rsid w:val="00801C37"/>
    <w:rsid w:val="00804B85"/>
    <w:rsid w:val="00804C85"/>
    <w:rsid w:val="008077CF"/>
    <w:rsid w:val="00807E09"/>
    <w:rsid w:val="00811F97"/>
    <w:rsid w:val="00821CCF"/>
    <w:rsid w:val="00822351"/>
    <w:rsid w:val="00827DA8"/>
    <w:rsid w:val="0083051A"/>
    <w:rsid w:val="00832912"/>
    <w:rsid w:val="00843F09"/>
    <w:rsid w:val="008441C2"/>
    <w:rsid w:val="00845142"/>
    <w:rsid w:val="00852C71"/>
    <w:rsid w:val="00862C7F"/>
    <w:rsid w:val="00866648"/>
    <w:rsid w:val="00871CF5"/>
    <w:rsid w:val="00875049"/>
    <w:rsid w:val="008759B8"/>
    <w:rsid w:val="00881290"/>
    <w:rsid w:val="008913BF"/>
    <w:rsid w:val="0089198D"/>
    <w:rsid w:val="008920B6"/>
    <w:rsid w:val="00895504"/>
    <w:rsid w:val="00896914"/>
    <w:rsid w:val="00896EFA"/>
    <w:rsid w:val="008A0CDA"/>
    <w:rsid w:val="008A17A3"/>
    <w:rsid w:val="008A5089"/>
    <w:rsid w:val="008A73F0"/>
    <w:rsid w:val="008A79A9"/>
    <w:rsid w:val="008B26B7"/>
    <w:rsid w:val="008B41D5"/>
    <w:rsid w:val="008B4D58"/>
    <w:rsid w:val="008B55ED"/>
    <w:rsid w:val="008C079A"/>
    <w:rsid w:val="008C3C52"/>
    <w:rsid w:val="008C7E73"/>
    <w:rsid w:val="008D36E7"/>
    <w:rsid w:val="008D4711"/>
    <w:rsid w:val="008E2460"/>
    <w:rsid w:val="008E260F"/>
    <w:rsid w:val="008E2C57"/>
    <w:rsid w:val="008E4CE9"/>
    <w:rsid w:val="008F208A"/>
    <w:rsid w:val="008F70E3"/>
    <w:rsid w:val="00900A41"/>
    <w:rsid w:val="00901DFA"/>
    <w:rsid w:val="0091426D"/>
    <w:rsid w:val="009145E1"/>
    <w:rsid w:val="009156D8"/>
    <w:rsid w:val="00915AC2"/>
    <w:rsid w:val="00917208"/>
    <w:rsid w:val="00917F6F"/>
    <w:rsid w:val="0092013E"/>
    <w:rsid w:val="00920F43"/>
    <w:rsid w:val="00925911"/>
    <w:rsid w:val="009272B2"/>
    <w:rsid w:val="009348F2"/>
    <w:rsid w:val="00943317"/>
    <w:rsid w:val="0094377C"/>
    <w:rsid w:val="00945D09"/>
    <w:rsid w:val="00953EA7"/>
    <w:rsid w:val="009556CA"/>
    <w:rsid w:val="00961D60"/>
    <w:rsid w:val="009639AC"/>
    <w:rsid w:val="00965322"/>
    <w:rsid w:val="00966D8F"/>
    <w:rsid w:val="009721FF"/>
    <w:rsid w:val="00977228"/>
    <w:rsid w:val="00982927"/>
    <w:rsid w:val="00982E76"/>
    <w:rsid w:val="0098328D"/>
    <w:rsid w:val="00983E4B"/>
    <w:rsid w:val="0098550D"/>
    <w:rsid w:val="00987FAB"/>
    <w:rsid w:val="009903F6"/>
    <w:rsid w:val="0099189F"/>
    <w:rsid w:val="00993991"/>
    <w:rsid w:val="009957C5"/>
    <w:rsid w:val="009A0DC7"/>
    <w:rsid w:val="009A1877"/>
    <w:rsid w:val="009A27CA"/>
    <w:rsid w:val="009A61AC"/>
    <w:rsid w:val="009B0B22"/>
    <w:rsid w:val="009B6499"/>
    <w:rsid w:val="009B7821"/>
    <w:rsid w:val="009C1418"/>
    <w:rsid w:val="009C469F"/>
    <w:rsid w:val="009D3304"/>
    <w:rsid w:val="009D3DE0"/>
    <w:rsid w:val="009D40F5"/>
    <w:rsid w:val="009D432F"/>
    <w:rsid w:val="009D6374"/>
    <w:rsid w:val="009E199E"/>
    <w:rsid w:val="009E2EEA"/>
    <w:rsid w:val="009E77B6"/>
    <w:rsid w:val="009F215B"/>
    <w:rsid w:val="009F611D"/>
    <w:rsid w:val="00A0056C"/>
    <w:rsid w:val="00A05F33"/>
    <w:rsid w:val="00A06348"/>
    <w:rsid w:val="00A1174F"/>
    <w:rsid w:val="00A12F8C"/>
    <w:rsid w:val="00A203C7"/>
    <w:rsid w:val="00A25556"/>
    <w:rsid w:val="00A258E1"/>
    <w:rsid w:val="00A26496"/>
    <w:rsid w:val="00A32270"/>
    <w:rsid w:val="00A32AB8"/>
    <w:rsid w:val="00A32C46"/>
    <w:rsid w:val="00A33EB1"/>
    <w:rsid w:val="00A35E11"/>
    <w:rsid w:val="00A35F77"/>
    <w:rsid w:val="00A40362"/>
    <w:rsid w:val="00A43639"/>
    <w:rsid w:val="00A45BE2"/>
    <w:rsid w:val="00A472F0"/>
    <w:rsid w:val="00A50B9B"/>
    <w:rsid w:val="00A52132"/>
    <w:rsid w:val="00A66183"/>
    <w:rsid w:val="00A77DD2"/>
    <w:rsid w:val="00A845E2"/>
    <w:rsid w:val="00A85AC7"/>
    <w:rsid w:val="00A9255C"/>
    <w:rsid w:val="00A9740D"/>
    <w:rsid w:val="00AA318A"/>
    <w:rsid w:val="00AA3B40"/>
    <w:rsid w:val="00AB2879"/>
    <w:rsid w:val="00AB586B"/>
    <w:rsid w:val="00AB6194"/>
    <w:rsid w:val="00AC18BD"/>
    <w:rsid w:val="00AD0B48"/>
    <w:rsid w:val="00AD15B0"/>
    <w:rsid w:val="00AD3565"/>
    <w:rsid w:val="00AD37E0"/>
    <w:rsid w:val="00AD464F"/>
    <w:rsid w:val="00AD49F1"/>
    <w:rsid w:val="00AE0255"/>
    <w:rsid w:val="00AE4DD6"/>
    <w:rsid w:val="00AE54B6"/>
    <w:rsid w:val="00AF2DC1"/>
    <w:rsid w:val="00AF7460"/>
    <w:rsid w:val="00B015A3"/>
    <w:rsid w:val="00B05130"/>
    <w:rsid w:val="00B0633E"/>
    <w:rsid w:val="00B0781D"/>
    <w:rsid w:val="00B07962"/>
    <w:rsid w:val="00B17320"/>
    <w:rsid w:val="00B204CE"/>
    <w:rsid w:val="00B2165F"/>
    <w:rsid w:val="00B23B03"/>
    <w:rsid w:val="00B24B4A"/>
    <w:rsid w:val="00B25580"/>
    <w:rsid w:val="00B30433"/>
    <w:rsid w:val="00B31A55"/>
    <w:rsid w:val="00B324CC"/>
    <w:rsid w:val="00B4317F"/>
    <w:rsid w:val="00B55EFC"/>
    <w:rsid w:val="00B5740B"/>
    <w:rsid w:val="00B61873"/>
    <w:rsid w:val="00B621B2"/>
    <w:rsid w:val="00B643AC"/>
    <w:rsid w:val="00B65E38"/>
    <w:rsid w:val="00B712EE"/>
    <w:rsid w:val="00B72BF5"/>
    <w:rsid w:val="00B72D28"/>
    <w:rsid w:val="00B73C11"/>
    <w:rsid w:val="00B76F60"/>
    <w:rsid w:val="00B802D5"/>
    <w:rsid w:val="00B80CA6"/>
    <w:rsid w:val="00B81F5F"/>
    <w:rsid w:val="00B86B34"/>
    <w:rsid w:val="00B93036"/>
    <w:rsid w:val="00B9526E"/>
    <w:rsid w:val="00B96CE3"/>
    <w:rsid w:val="00B97046"/>
    <w:rsid w:val="00BA59A2"/>
    <w:rsid w:val="00BB1687"/>
    <w:rsid w:val="00BB4638"/>
    <w:rsid w:val="00BC329D"/>
    <w:rsid w:val="00BC78AB"/>
    <w:rsid w:val="00BD34EC"/>
    <w:rsid w:val="00BD41BE"/>
    <w:rsid w:val="00BD599D"/>
    <w:rsid w:val="00BD5D24"/>
    <w:rsid w:val="00BE0A91"/>
    <w:rsid w:val="00BF0ACB"/>
    <w:rsid w:val="00BF0F8C"/>
    <w:rsid w:val="00BF449D"/>
    <w:rsid w:val="00BF5900"/>
    <w:rsid w:val="00BF7FCC"/>
    <w:rsid w:val="00C02954"/>
    <w:rsid w:val="00C04226"/>
    <w:rsid w:val="00C136AB"/>
    <w:rsid w:val="00C13B43"/>
    <w:rsid w:val="00C177B6"/>
    <w:rsid w:val="00C23481"/>
    <w:rsid w:val="00C32505"/>
    <w:rsid w:val="00C32649"/>
    <w:rsid w:val="00C330E5"/>
    <w:rsid w:val="00C40A52"/>
    <w:rsid w:val="00C45AB9"/>
    <w:rsid w:val="00C47D33"/>
    <w:rsid w:val="00C51609"/>
    <w:rsid w:val="00C536CD"/>
    <w:rsid w:val="00C53A17"/>
    <w:rsid w:val="00C62153"/>
    <w:rsid w:val="00C628BA"/>
    <w:rsid w:val="00C64520"/>
    <w:rsid w:val="00C71FF5"/>
    <w:rsid w:val="00C72AA8"/>
    <w:rsid w:val="00C814E9"/>
    <w:rsid w:val="00C90DB4"/>
    <w:rsid w:val="00C9422C"/>
    <w:rsid w:val="00C96A78"/>
    <w:rsid w:val="00CA0576"/>
    <w:rsid w:val="00CA7C0E"/>
    <w:rsid w:val="00CB0F46"/>
    <w:rsid w:val="00CB302D"/>
    <w:rsid w:val="00CB4069"/>
    <w:rsid w:val="00CB4FC5"/>
    <w:rsid w:val="00CB5258"/>
    <w:rsid w:val="00CB65FB"/>
    <w:rsid w:val="00CB77D1"/>
    <w:rsid w:val="00CC0C82"/>
    <w:rsid w:val="00CD1BDD"/>
    <w:rsid w:val="00CD446A"/>
    <w:rsid w:val="00CD4654"/>
    <w:rsid w:val="00CE08D0"/>
    <w:rsid w:val="00CE649B"/>
    <w:rsid w:val="00CE6AD4"/>
    <w:rsid w:val="00CF012D"/>
    <w:rsid w:val="00CF749A"/>
    <w:rsid w:val="00D01536"/>
    <w:rsid w:val="00D02B06"/>
    <w:rsid w:val="00D03D1A"/>
    <w:rsid w:val="00D11283"/>
    <w:rsid w:val="00D13AAC"/>
    <w:rsid w:val="00D14C2F"/>
    <w:rsid w:val="00D15064"/>
    <w:rsid w:val="00D15168"/>
    <w:rsid w:val="00D1777E"/>
    <w:rsid w:val="00D20576"/>
    <w:rsid w:val="00D205B7"/>
    <w:rsid w:val="00D21646"/>
    <w:rsid w:val="00D25214"/>
    <w:rsid w:val="00D26185"/>
    <w:rsid w:val="00D2738C"/>
    <w:rsid w:val="00D273CA"/>
    <w:rsid w:val="00D33C88"/>
    <w:rsid w:val="00D33DD4"/>
    <w:rsid w:val="00D34BB7"/>
    <w:rsid w:val="00D528CE"/>
    <w:rsid w:val="00D54043"/>
    <w:rsid w:val="00D56EAA"/>
    <w:rsid w:val="00D63A1B"/>
    <w:rsid w:val="00D75E2E"/>
    <w:rsid w:val="00D84E7B"/>
    <w:rsid w:val="00D852D8"/>
    <w:rsid w:val="00D87753"/>
    <w:rsid w:val="00D91FD4"/>
    <w:rsid w:val="00D95ADD"/>
    <w:rsid w:val="00D95BC0"/>
    <w:rsid w:val="00D96EDD"/>
    <w:rsid w:val="00DA2381"/>
    <w:rsid w:val="00DA310F"/>
    <w:rsid w:val="00DA5316"/>
    <w:rsid w:val="00DB1FCE"/>
    <w:rsid w:val="00DB242C"/>
    <w:rsid w:val="00DB2A22"/>
    <w:rsid w:val="00DB7B49"/>
    <w:rsid w:val="00DC3DA1"/>
    <w:rsid w:val="00DC6627"/>
    <w:rsid w:val="00DD357D"/>
    <w:rsid w:val="00DD4361"/>
    <w:rsid w:val="00DD4F43"/>
    <w:rsid w:val="00DE7D86"/>
    <w:rsid w:val="00DE7FA8"/>
    <w:rsid w:val="00DF10D9"/>
    <w:rsid w:val="00DF3E1F"/>
    <w:rsid w:val="00DF5A41"/>
    <w:rsid w:val="00DF5AF3"/>
    <w:rsid w:val="00E0535E"/>
    <w:rsid w:val="00E06549"/>
    <w:rsid w:val="00E07009"/>
    <w:rsid w:val="00E0788F"/>
    <w:rsid w:val="00E11AAD"/>
    <w:rsid w:val="00E11DFC"/>
    <w:rsid w:val="00E12F1B"/>
    <w:rsid w:val="00E14A2D"/>
    <w:rsid w:val="00E15487"/>
    <w:rsid w:val="00E22BA4"/>
    <w:rsid w:val="00E245CB"/>
    <w:rsid w:val="00E265D5"/>
    <w:rsid w:val="00E27309"/>
    <w:rsid w:val="00E42230"/>
    <w:rsid w:val="00E43847"/>
    <w:rsid w:val="00E47756"/>
    <w:rsid w:val="00E503A6"/>
    <w:rsid w:val="00E50AF6"/>
    <w:rsid w:val="00E50F14"/>
    <w:rsid w:val="00E54381"/>
    <w:rsid w:val="00E55D5E"/>
    <w:rsid w:val="00E60A28"/>
    <w:rsid w:val="00E61EF6"/>
    <w:rsid w:val="00E64192"/>
    <w:rsid w:val="00E75AC5"/>
    <w:rsid w:val="00E75B23"/>
    <w:rsid w:val="00E75DDD"/>
    <w:rsid w:val="00E827E0"/>
    <w:rsid w:val="00E86A01"/>
    <w:rsid w:val="00E915A9"/>
    <w:rsid w:val="00E942DA"/>
    <w:rsid w:val="00EA4F22"/>
    <w:rsid w:val="00EA7131"/>
    <w:rsid w:val="00EB0FF2"/>
    <w:rsid w:val="00EB1BE6"/>
    <w:rsid w:val="00EC0FBB"/>
    <w:rsid w:val="00EC39D8"/>
    <w:rsid w:val="00EC4810"/>
    <w:rsid w:val="00EC4AB6"/>
    <w:rsid w:val="00EC4CEC"/>
    <w:rsid w:val="00ED0F54"/>
    <w:rsid w:val="00ED60DE"/>
    <w:rsid w:val="00EE26C3"/>
    <w:rsid w:val="00EE2E2D"/>
    <w:rsid w:val="00EE48EB"/>
    <w:rsid w:val="00EF1B12"/>
    <w:rsid w:val="00EF2472"/>
    <w:rsid w:val="00EF26F0"/>
    <w:rsid w:val="00EF465C"/>
    <w:rsid w:val="00F0081F"/>
    <w:rsid w:val="00F01F90"/>
    <w:rsid w:val="00F07A5D"/>
    <w:rsid w:val="00F07AF4"/>
    <w:rsid w:val="00F1087A"/>
    <w:rsid w:val="00F15FEE"/>
    <w:rsid w:val="00F16322"/>
    <w:rsid w:val="00F1638C"/>
    <w:rsid w:val="00F24D6F"/>
    <w:rsid w:val="00F24ED4"/>
    <w:rsid w:val="00F25171"/>
    <w:rsid w:val="00F3023D"/>
    <w:rsid w:val="00F308B3"/>
    <w:rsid w:val="00F33F91"/>
    <w:rsid w:val="00F34DC8"/>
    <w:rsid w:val="00F364EA"/>
    <w:rsid w:val="00F410D5"/>
    <w:rsid w:val="00F42FF1"/>
    <w:rsid w:val="00F4351B"/>
    <w:rsid w:val="00F477EA"/>
    <w:rsid w:val="00F51E93"/>
    <w:rsid w:val="00F559FE"/>
    <w:rsid w:val="00F57254"/>
    <w:rsid w:val="00F62F02"/>
    <w:rsid w:val="00F6398A"/>
    <w:rsid w:val="00F65053"/>
    <w:rsid w:val="00F66528"/>
    <w:rsid w:val="00F7002B"/>
    <w:rsid w:val="00F709FA"/>
    <w:rsid w:val="00F74CE7"/>
    <w:rsid w:val="00F74F50"/>
    <w:rsid w:val="00F83D91"/>
    <w:rsid w:val="00F955EF"/>
    <w:rsid w:val="00F97BE7"/>
    <w:rsid w:val="00FA53DC"/>
    <w:rsid w:val="00FA5465"/>
    <w:rsid w:val="00FA6048"/>
    <w:rsid w:val="00FA72F4"/>
    <w:rsid w:val="00FB2DAC"/>
    <w:rsid w:val="00FB6D41"/>
    <w:rsid w:val="00FC0468"/>
    <w:rsid w:val="00FC2306"/>
    <w:rsid w:val="00FC4FBE"/>
    <w:rsid w:val="00FC560F"/>
    <w:rsid w:val="00FD0988"/>
    <w:rsid w:val="00FD3F41"/>
    <w:rsid w:val="00FD66B7"/>
    <w:rsid w:val="00FE0FB2"/>
    <w:rsid w:val="00FE16DF"/>
    <w:rsid w:val="00FE32B5"/>
    <w:rsid w:val="00FE7B02"/>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customStyle="1" w:styleId="NichtaufgelsteErwhnung2">
    <w:name w:val="Nicht aufgelöste Erwähnung2"/>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paragraph" w:styleId="Beschriftung">
    <w:name w:val="caption"/>
    <w:basedOn w:val="Standard"/>
    <w:next w:val="Standard"/>
    <w:uiPriority w:val="35"/>
    <w:unhideWhenUsed/>
    <w:qFormat/>
    <w:rsid w:val="00A258E1"/>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E42230"/>
    <w:rPr>
      <w:color w:val="800080" w:themeColor="followedHyperlink"/>
      <w:u w:val="single"/>
    </w:rPr>
  </w:style>
  <w:style w:type="character" w:styleId="NichtaufgelsteErwhnung">
    <w:name w:val="Unresolved Mention"/>
    <w:basedOn w:val="Absatz-Standardschriftart"/>
    <w:uiPriority w:val="99"/>
    <w:semiHidden/>
    <w:unhideWhenUsed/>
    <w:rsid w:val="000E6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969322">
      <w:bodyDiv w:val="1"/>
      <w:marLeft w:val="0"/>
      <w:marRight w:val="0"/>
      <w:marTop w:val="0"/>
      <w:marBottom w:val="0"/>
      <w:divBdr>
        <w:top w:val="none" w:sz="0" w:space="0" w:color="auto"/>
        <w:left w:val="none" w:sz="0" w:space="0" w:color="auto"/>
        <w:bottom w:val="none" w:sz="0" w:space="0" w:color="auto"/>
        <w:right w:val="none" w:sz="0" w:space="0" w:color="auto"/>
      </w:divBdr>
    </w:div>
    <w:div w:id="952203459">
      <w:bodyDiv w:val="1"/>
      <w:marLeft w:val="0"/>
      <w:marRight w:val="0"/>
      <w:marTop w:val="0"/>
      <w:marBottom w:val="0"/>
      <w:divBdr>
        <w:top w:val="none" w:sz="0" w:space="0" w:color="auto"/>
        <w:left w:val="none" w:sz="0" w:space="0" w:color="auto"/>
        <w:bottom w:val="none" w:sz="0" w:space="0" w:color="auto"/>
        <w:right w:val="none" w:sz="0" w:space="0" w:color="auto"/>
      </w:divBdr>
    </w:div>
    <w:div w:id="954092024">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97579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IueRJKKxyC8" TargetMode="External"/><Relationship Id="rId18" Type="http://schemas.openxmlformats.org/officeDocument/2006/relationships/hyperlink" Target="https://creativecommons.org/licenses/by/4.0/legalcode.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Y3Db_1hZ1aQ" TargetMode="External"/><Relationship Id="rId17" Type="http://schemas.openxmlformats.org/officeDocument/2006/relationships/hyperlink" Target="https://creativecommons.org/licenses/by/4.0/legalcode.de" TargetMode="External"/><Relationship Id="rId2" Type="http://schemas.openxmlformats.org/officeDocument/2006/relationships/numbering" Target="numbering.xml"/><Relationship Id="rId16" Type="http://schemas.openxmlformats.org/officeDocument/2006/relationships/hyperlink" Target="https://pixabay.com/de/photos/wiese-garten-sommer-vorgarten-11567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ym51Ln-az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mons.wikimedia.org/wiki/File:Rock_garden_Troubsko4.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ixabay.com/de/photos/garten-hof-garten-hinter-dem-haus-5084865/"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FDBBB-67B4-4793-B48C-41318E60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1661</Words>
  <Characters>11002</Characters>
  <Application>Microsoft Office Word</Application>
  <DocSecurity>0</DocSecurity>
  <Lines>250</Lines>
  <Paragraphs>126</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4</cp:revision>
  <cp:lastPrinted>2019-05-26T19:33:00Z</cp:lastPrinted>
  <dcterms:created xsi:type="dcterms:W3CDTF">2024-07-09T09:10:00Z</dcterms:created>
  <dcterms:modified xsi:type="dcterms:W3CDTF">2024-08-22T11:20:00Z</dcterms:modified>
</cp:coreProperties>
</file>