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08B7B" w14:textId="77777777" w:rsidR="003F7F44" w:rsidRDefault="003F7F44" w:rsidP="003F7F44">
      <w:pPr>
        <w:pStyle w:val="Titeloben"/>
      </w:pPr>
      <w:r>
        <w:t xml:space="preserve">Weiterentwicklung der Bildungsstandards in der Sekundarstufe I </w:t>
      </w:r>
    </w:p>
    <w:p w14:paraId="3233CAF8" w14:textId="77777777" w:rsidR="00386EEE" w:rsidRPr="005C18E9" w:rsidRDefault="0015787C" w:rsidP="003F7F44">
      <w:pPr>
        <w:pStyle w:val="Titeloben"/>
        <w:spacing w:before="0"/>
      </w:pPr>
      <w:r>
        <w:t>in den Naturwissenschaften</w:t>
      </w:r>
    </w:p>
    <w:p w14:paraId="07FE6B68" w14:textId="12C45577" w:rsidR="00386EEE" w:rsidRPr="001A6120" w:rsidRDefault="0053479F" w:rsidP="00386EEE">
      <w:pPr>
        <w:pStyle w:val="Titel"/>
      </w:pPr>
      <w:r>
        <w:t xml:space="preserve">Illustrierende </w:t>
      </w:r>
      <w:r w:rsidR="0015787C">
        <w:t>Lerna</w:t>
      </w:r>
      <w:r w:rsidR="009D40F5">
        <w:t>ufgabe</w:t>
      </w:r>
      <w:r w:rsidR="00386EEE" w:rsidRPr="001A6120">
        <w:t xml:space="preserve"> </w:t>
      </w:r>
      <w:r w:rsidR="00386EEE" w:rsidRPr="00386EEE">
        <w:t>für das</w:t>
      </w:r>
      <w:r w:rsidR="00386EEE" w:rsidRPr="001A6120">
        <w:t xml:space="preserve"> Fach</w:t>
      </w:r>
      <w:r w:rsidR="00F33F91">
        <w:t xml:space="preserve"> </w:t>
      </w:r>
      <w:r w:rsidR="00C13DEE" w:rsidRPr="00C13DEE">
        <w:t>Biologie</w:t>
      </w:r>
    </w:p>
    <w:p w14:paraId="466B2A0E" w14:textId="77777777" w:rsidR="0069509E" w:rsidRDefault="00FF253C" w:rsidP="00B81F5F">
      <w:pPr>
        <w:pStyle w:val="berschrift1"/>
        <w:numPr>
          <w:ilvl w:val="0"/>
          <w:numId w:val="0"/>
        </w:numPr>
      </w:pPr>
      <w:r>
        <w:t>Kurzbeschreibung</w:t>
      </w:r>
    </w:p>
    <w:p w14:paraId="18393A8C" w14:textId="5789A74A" w:rsidR="0015787C" w:rsidRPr="008F7EE3" w:rsidRDefault="00A42777" w:rsidP="006C182E">
      <w:pPr>
        <w:pStyle w:val="KeinLeerraum"/>
        <w:rPr>
          <w:w w:val="95"/>
        </w:rPr>
      </w:pPr>
      <w:r w:rsidRPr="008F7EE3">
        <w:rPr>
          <w:w w:val="95"/>
        </w:rPr>
        <w:t xml:space="preserve">Folgen von </w:t>
      </w:r>
      <w:r w:rsidR="00C13DEE" w:rsidRPr="008F7EE3">
        <w:rPr>
          <w:w w:val="95"/>
        </w:rPr>
        <w:t>Antibiotikaresistenz und multiresistente</w:t>
      </w:r>
      <w:r w:rsidRPr="008F7EE3">
        <w:rPr>
          <w:w w:val="95"/>
        </w:rPr>
        <w:t>n</w:t>
      </w:r>
      <w:r w:rsidR="00C13DEE" w:rsidRPr="008F7EE3">
        <w:rPr>
          <w:w w:val="95"/>
        </w:rPr>
        <w:t xml:space="preserve"> Keime</w:t>
      </w:r>
      <w:r w:rsidRPr="008F7EE3">
        <w:rPr>
          <w:w w:val="95"/>
        </w:rPr>
        <w:t>n bewerten</w:t>
      </w:r>
    </w:p>
    <w:p w14:paraId="6687D011" w14:textId="7C8110D8" w:rsidR="0015787C" w:rsidRDefault="00460A2A" w:rsidP="007C6572">
      <w:pPr>
        <w:pStyle w:val="Textkrper"/>
      </w:pPr>
      <w:r>
        <w:t>Die</w:t>
      </w:r>
      <w:r w:rsidR="00FE32B5">
        <w:t>se</w:t>
      </w:r>
      <w:r>
        <w:t xml:space="preserve"> Aufgabe wurde </w:t>
      </w:r>
      <w:r w:rsidR="00FE32B5">
        <w:t>von Fachexpertinnen und Fachexperten der Länder, überwiegend Lehrkräften, entwickelt. Die Aufgabenentwickl</w:t>
      </w:r>
      <w:r w:rsidR="009903F6">
        <w:t>ungs</w:t>
      </w:r>
      <w:r w:rsidR="00FE32B5">
        <w:t xml:space="preserve">gruppe wurde von Wissenschaftlerinnen und Wissenschaftlern der Fachdidaktik </w:t>
      </w:r>
      <w:r w:rsidR="00C13DEE" w:rsidRPr="00C13DEE">
        <w:t>der Biologie</w:t>
      </w:r>
      <w:r w:rsidR="00FE32B5">
        <w:t xml:space="preserve"> beraten. Das </w:t>
      </w:r>
      <w:r>
        <w:t xml:space="preserve">Institut </w:t>
      </w:r>
      <w:r w:rsidR="003E755C">
        <w:t>zur</w:t>
      </w:r>
      <w:r>
        <w:t xml:space="preserve"> Qualitätsentwicklung im Bildungswesen</w:t>
      </w:r>
      <w:r w:rsidR="00FE32B5">
        <w:t xml:space="preserve"> hat den Prozess koordiniert.</w:t>
      </w:r>
    </w:p>
    <w:p w14:paraId="034619C2" w14:textId="77777777" w:rsidR="0048691F" w:rsidRDefault="00575916" w:rsidP="006C182E">
      <w:pPr>
        <w:pStyle w:val="Zwischenberschrift"/>
      </w:pPr>
      <w:r>
        <w:t>Zusammenfassung:</w:t>
      </w:r>
    </w:p>
    <w:p w14:paraId="091A6182" w14:textId="77777777" w:rsidR="000E7A86" w:rsidRPr="000E7A86" w:rsidRDefault="000E7A86" w:rsidP="000E7A86">
      <w:pPr>
        <w:pStyle w:val="Textkrper"/>
      </w:pPr>
      <w:r w:rsidRPr="000E7A86">
        <w:t>Die Lernaufgabe hat ihren Schwerpunkt im Bereich der Bewertungskompetenz. Es geht um die Auswirkungen von Massentierhaltung auf die Entwicklung von multiresistenten Keimen und die Folgen für das Gesundheitssystem.</w:t>
      </w:r>
    </w:p>
    <w:p w14:paraId="6763CACA" w14:textId="77777777" w:rsidR="00AC6C30" w:rsidRDefault="000E7A86" w:rsidP="000E7A86">
      <w:pPr>
        <w:pStyle w:val="Textkrper"/>
        <w:spacing w:after="120"/>
      </w:pPr>
      <w:r w:rsidRPr="000E7A86">
        <w:t>Die Lernenden treffen Entscheidungen auf Grundlage von Argumenten und Handlungsoptionen und reflektieren kurz- und langfristige, lokale und globale Folgen dieser Entscheidungen sowie die Folgen dieser Entscheidungen für die Natur, das Individuum und die Gesellschaft.</w:t>
      </w:r>
    </w:p>
    <w:p w14:paraId="56FA66E5" w14:textId="08BA8C36" w:rsidR="000D25FC" w:rsidRPr="000E7A86" w:rsidRDefault="000E7A86" w:rsidP="000E7A86">
      <w:pPr>
        <w:pStyle w:val="Textkrper"/>
        <w:spacing w:after="120"/>
      </w:pPr>
      <w:r w:rsidRPr="000E7A86">
        <w:t>Sie reflektieren und bewerten die Konsequenzen dieser Entscheidung</w:t>
      </w:r>
      <w:r w:rsidR="008412FE">
        <w:t>en</w:t>
      </w:r>
      <w:r w:rsidRPr="000E7A86">
        <w:t xml:space="preserve"> hinsichtlich der Folgen zur Erhaltung der eigenen Gesundheit und wirkungsvollen Behandlung bakterieller Infektionskrankheiten vor dem Dilemma einer stetig wachsenden Nachfrage nach tierischen Produkten.</w:t>
      </w:r>
    </w:p>
    <w:tbl>
      <w:tblPr>
        <w:tblStyle w:val="Tabellenraster"/>
        <w:tblW w:w="0" w:type="auto"/>
        <w:tblInd w:w="-5" w:type="dxa"/>
        <w:tblCellMar>
          <w:top w:w="57" w:type="dxa"/>
          <w:bottom w:w="57" w:type="dxa"/>
        </w:tblCellMar>
        <w:tblLook w:val="04A0" w:firstRow="1" w:lastRow="0" w:firstColumn="1" w:lastColumn="0" w:noHBand="0" w:noVBand="1"/>
      </w:tblPr>
      <w:tblGrid>
        <w:gridCol w:w="3261"/>
        <w:gridCol w:w="5804"/>
      </w:tblGrid>
      <w:tr w:rsidR="0015787C" w:rsidRPr="00845142" w14:paraId="2AB5D214" w14:textId="77777777" w:rsidTr="000176DF">
        <w:trPr>
          <w:trHeight w:val="1968"/>
        </w:trPr>
        <w:tc>
          <w:tcPr>
            <w:tcW w:w="3261" w:type="dxa"/>
            <w:shd w:val="clear" w:color="auto" w:fill="D9D9D9" w:themeFill="background1" w:themeFillShade="D9"/>
          </w:tcPr>
          <w:p w14:paraId="37EAD968" w14:textId="77777777" w:rsidR="00F47799" w:rsidRDefault="00687CC3" w:rsidP="00982927">
            <w:pPr>
              <w:pStyle w:val="Textkrper"/>
              <w:spacing w:before="0"/>
              <w:jc w:val="left"/>
              <w:rPr>
                <w:b/>
              </w:rPr>
            </w:pPr>
            <w:r>
              <w:rPr>
                <w:b/>
              </w:rPr>
              <w:t xml:space="preserve">Kompetenzbereiche und </w:t>
            </w:r>
          </w:p>
          <w:p w14:paraId="2892F7DD" w14:textId="1FEF3C59" w:rsidR="0015787C" w:rsidRPr="008D7A8B" w:rsidRDefault="0015787C" w:rsidP="00982927">
            <w:pPr>
              <w:pStyle w:val="Textkrper"/>
              <w:spacing w:before="0"/>
              <w:jc w:val="left"/>
              <w:rPr>
                <w:b/>
              </w:rPr>
            </w:pPr>
            <w:r w:rsidRPr="008D7A8B">
              <w:rPr>
                <w:b/>
              </w:rPr>
              <w:t>relevante Standards</w:t>
            </w:r>
          </w:p>
        </w:tc>
        <w:tc>
          <w:tcPr>
            <w:tcW w:w="5804" w:type="dxa"/>
          </w:tcPr>
          <w:p w14:paraId="293BB167" w14:textId="43A3EF93" w:rsidR="0048691F" w:rsidRPr="00895504" w:rsidRDefault="00C13DEE" w:rsidP="00042D9B">
            <w:pPr>
              <w:pStyle w:val="Textkrper"/>
              <w:spacing w:before="0"/>
              <w:rPr>
                <w:b/>
              </w:rPr>
            </w:pPr>
            <w:r>
              <w:rPr>
                <w:b/>
              </w:rPr>
              <w:t>Sachkompetenz</w:t>
            </w:r>
          </w:p>
          <w:p w14:paraId="72118745" w14:textId="0AE5035F" w:rsidR="00845142" w:rsidRDefault="00845142" w:rsidP="00982927">
            <w:pPr>
              <w:pStyle w:val="Textkrper"/>
              <w:rPr>
                <w:i/>
              </w:rPr>
            </w:pPr>
            <w:r w:rsidRPr="008C7E73">
              <w:rPr>
                <w:i/>
              </w:rPr>
              <w:t>Die Lernenden…</w:t>
            </w:r>
          </w:p>
          <w:p w14:paraId="2619B4EB" w14:textId="4B234AA3" w:rsidR="000C14DB" w:rsidRPr="00561E32" w:rsidRDefault="00C13DEE" w:rsidP="00561E32">
            <w:pPr>
              <w:pStyle w:val="Textkrper"/>
              <w:ind w:left="599" w:hanging="599"/>
            </w:pPr>
            <w:r w:rsidRPr="00C13DEE">
              <w:t>S</w:t>
            </w:r>
            <w:r w:rsidR="008A1358">
              <w:t> </w:t>
            </w:r>
            <w:r w:rsidRPr="00C13DEE">
              <w:t>1.1</w:t>
            </w:r>
            <w:r w:rsidR="00561E32" w:rsidRPr="00D56EAA">
              <w:tab/>
            </w:r>
            <w:r w:rsidRPr="00C13DEE">
              <w:t>beschreiben biologische Sachverhalte sachgerecht</w:t>
            </w:r>
            <w:r w:rsidRPr="00561E32">
              <w:t>.</w:t>
            </w:r>
          </w:p>
          <w:p w14:paraId="2EE1E4E7" w14:textId="77777777" w:rsidR="000176DF" w:rsidRDefault="000176DF" w:rsidP="000176DF">
            <w:pPr>
              <w:pStyle w:val="Textkrper"/>
              <w:rPr>
                <w:b/>
              </w:rPr>
            </w:pPr>
            <w:r>
              <w:rPr>
                <w:b/>
              </w:rPr>
              <w:t>Kommunikationskompetenz</w:t>
            </w:r>
          </w:p>
          <w:p w14:paraId="2B172D57" w14:textId="7EB41022" w:rsidR="000176DF" w:rsidRPr="008C7E73" w:rsidRDefault="000176DF" w:rsidP="000176DF">
            <w:pPr>
              <w:pStyle w:val="Textkrper"/>
              <w:ind w:left="567" w:hanging="567"/>
              <w:rPr>
                <w:i/>
              </w:rPr>
            </w:pPr>
            <w:r w:rsidRPr="008C7E73">
              <w:rPr>
                <w:i/>
              </w:rPr>
              <w:t>Die Lernenden…</w:t>
            </w:r>
          </w:p>
          <w:p w14:paraId="4FFF3261" w14:textId="7D6FBCE1" w:rsidR="00C13DEE" w:rsidRPr="00C13DEE" w:rsidRDefault="000176DF" w:rsidP="00D56EAA">
            <w:pPr>
              <w:pStyle w:val="Textkrper"/>
              <w:ind w:left="595" w:hanging="595"/>
            </w:pPr>
            <w:r w:rsidRPr="00C13DEE">
              <w:t>K</w:t>
            </w:r>
            <w:r w:rsidR="00BD6AC5">
              <w:t> </w:t>
            </w:r>
            <w:r w:rsidRPr="00C13DEE">
              <w:t>1.</w:t>
            </w:r>
            <w:r w:rsidR="00C13DEE" w:rsidRPr="00C13DEE">
              <w:t>1</w:t>
            </w:r>
            <w:r w:rsidR="00D56EAA" w:rsidRPr="00C13DEE">
              <w:tab/>
            </w:r>
            <w:r w:rsidR="00C13DEE" w:rsidRPr="00C13DEE">
              <w:t>recherchieren zu biologischen Sachverhalten quellenbezogen und zielgerichtet in analogen und digitalen Medien.</w:t>
            </w:r>
          </w:p>
          <w:p w14:paraId="33332EA9" w14:textId="09F8E432" w:rsidR="000176DF" w:rsidRPr="00A34681" w:rsidRDefault="00C13DEE" w:rsidP="00D56EAA">
            <w:pPr>
              <w:pStyle w:val="Textkrper"/>
              <w:ind w:left="595" w:hanging="595"/>
              <w:rPr>
                <w:b/>
              </w:rPr>
            </w:pPr>
            <w:r w:rsidRPr="00C13DEE">
              <w:rPr>
                <w:rFonts w:eastAsia="Times New Roman" w:cstheme="minorHAnsi"/>
                <w:lang w:eastAsia="de-DE"/>
              </w:rPr>
              <w:t>K</w:t>
            </w:r>
            <w:r w:rsidR="00BD6AC5">
              <w:rPr>
                <w:rFonts w:eastAsia="Times New Roman" w:cstheme="minorHAnsi"/>
                <w:lang w:eastAsia="de-DE"/>
              </w:rPr>
              <w:t> </w:t>
            </w:r>
            <w:r w:rsidRPr="00C13DEE">
              <w:rPr>
                <w:rFonts w:eastAsia="Times New Roman" w:cstheme="minorHAnsi"/>
                <w:lang w:eastAsia="de-DE"/>
              </w:rPr>
              <w:t>1.2</w:t>
            </w:r>
            <w:r w:rsidR="00561E32" w:rsidRPr="00D56EAA">
              <w:tab/>
            </w:r>
            <w:r w:rsidR="000176DF" w:rsidRPr="00C13DEE">
              <w:rPr>
                <w:rFonts w:eastAsia="Times New Roman" w:cstheme="minorHAnsi"/>
                <w:lang w:eastAsia="de-DE"/>
              </w:rPr>
              <w:t>beziehen aussagekräftige Informationen und Daten zu biologischen Sachverhalten zur Bearbeitung von Fragestellungen ei</w:t>
            </w:r>
            <w:r w:rsidR="000E7A86">
              <w:rPr>
                <w:rFonts w:eastAsia="Times New Roman" w:cstheme="minorHAnsi"/>
                <w:lang w:eastAsia="de-DE"/>
              </w:rPr>
              <w:t>n, auch mit Bezügen zu Basiskonzepten.</w:t>
            </w:r>
          </w:p>
          <w:p w14:paraId="590E2EEE" w14:textId="49451E0E" w:rsidR="000176DF" w:rsidRDefault="000176DF" w:rsidP="00D56EAA">
            <w:pPr>
              <w:pStyle w:val="Textkrper"/>
              <w:ind w:left="595" w:hanging="595"/>
            </w:pPr>
            <w:r w:rsidRPr="002C641D">
              <w:lastRenderedPageBreak/>
              <w:t>K</w:t>
            </w:r>
            <w:r w:rsidR="00BD6AC5">
              <w:t> </w:t>
            </w:r>
            <w:r w:rsidRPr="002C641D">
              <w:t>2.1</w:t>
            </w:r>
            <w:r w:rsidR="00D56EAA" w:rsidRPr="00D56EAA">
              <w:tab/>
            </w:r>
            <w:r w:rsidRPr="002C641D">
              <w:t>beschreiben biologische Sachverhalte fachsprachlich angemessen</w:t>
            </w:r>
            <w:r w:rsidR="000E7A86">
              <w:t>, auch mit Bezügen zu Basiskonzepten.</w:t>
            </w:r>
          </w:p>
          <w:p w14:paraId="7B9EE01D" w14:textId="48264CA1" w:rsidR="009A434B" w:rsidRDefault="009A434B" w:rsidP="00D56EAA">
            <w:pPr>
              <w:pStyle w:val="Textkrper"/>
              <w:ind w:left="595" w:hanging="595"/>
            </w:pPr>
            <w:r>
              <w:t>K 3.3</w:t>
            </w:r>
            <w:r w:rsidRPr="00D56EAA">
              <w:tab/>
            </w:r>
            <w:r w:rsidRPr="009A434B">
              <w:t>argumentieren strukturiert auf der Grundlage biologischer Erkenntnisse</w:t>
            </w:r>
            <w:r>
              <w:t>.</w:t>
            </w:r>
          </w:p>
          <w:p w14:paraId="77749E8A" w14:textId="371DE3C8" w:rsidR="00C13DEE" w:rsidRDefault="00C13DEE" w:rsidP="00D56EAA">
            <w:pPr>
              <w:pStyle w:val="Textkrper"/>
              <w:ind w:left="595" w:hanging="595"/>
              <w:rPr>
                <w:b/>
              </w:rPr>
            </w:pPr>
            <w:r w:rsidRPr="00C13DEE">
              <w:rPr>
                <w:b/>
              </w:rPr>
              <w:t>Bewertungskompetenz</w:t>
            </w:r>
          </w:p>
          <w:p w14:paraId="10B83A96" w14:textId="7172FEBF" w:rsidR="000E7A86" w:rsidRPr="000E7A86" w:rsidRDefault="000E7A86" w:rsidP="00D56EAA">
            <w:pPr>
              <w:pStyle w:val="Textkrper"/>
              <w:ind w:left="595" w:hanging="595"/>
              <w:rPr>
                <w:i/>
              </w:rPr>
            </w:pPr>
            <w:r w:rsidRPr="000E7A86">
              <w:rPr>
                <w:i/>
              </w:rPr>
              <w:t>Die Lernenden…</w:t>
            </w:r>
          </w:p>
          <w:p w14:paraId="5114B44F" w14:textId="1469CBDB" w:rsidR="00C13DEE" w:rsidRPr="00C13DEE" w:rsidRDefault="00C13DEE" w:rsidP="00D56EAA">
            <w:pPr>
              <w:pStyle w:val="Textkrper"/>
              <w:ind w:left="595" w:hanging="595"/>
              <w:rPr>
                <w:b/>
              </w:rPr>
            </w:pPr>
            <w:r w:rsidRPr="00C13DEE">
              <w:rPr>
                <w:b/>
              </w:rPr>
              <w:t>B</w:t>
            </w:r>
            <w:r w:rsidR="00BD6AC5">
              <w:rPr>
                <w:b/>
              </w:rPr>
              <w:t> </w:t>
            </w:r>
            <w:r w:rsidRPr="00C13DEE">
              <w:rPr>
                <w:b/>
              </w:rPr>
              <w:t>3.1</w:t>
            </w:r>
            <w:r w:rsidR="00561E32" w:rsidRPr="00D56EAA">
              <w:tab/>
            </w:r>
            <w:r w:rsidRPr="00C13DEE">
              <w:rPr>
                <w:b/>
              </w:rPr>
              <w:t>reflektieren kurz- und langfristige, lokale und globale Folgen von Entscheidungen</w:t>
            </w:r>
            <w:r w:rsidR="000E7A86">
              <w:rPr>
                <w:b/>
              </w:rPr>
              <w:t>.</w:t>
            </w:r>
          </w:p>
          <w:p w14:paraId="78C5263A" w14:textId="01F3DE9C" w:rsidR="00382977" w:rsidRPr="00382977" w:rsidRDefault="00C13DEE" w:rsidP="00382977">
            <w:pPr>
              <w:pStyle w:val="Textkrper"/>
              <w:ind w:left="595" w:hanging="595"/>
              <w:rPr>
                <w:b/>
              </w:rPr>
            </w:pPr>
            <w:r w:rsidRPr="00C13DEE">
              <w:rPr>
                <w:b/>
              </w:rPr>
              <w:t>B</w:t>
            </w:r>
            <w:r w:rsidR="00BD6AC5">
              <w:rPr>
                <w:b/>
              </w:rPr>
              <w:t> </w:t>
            </w:r>
            <w:r w:rsidRPr="00C13DEE">
              <w:rPr>
                <w:b/>
              </w:rPr>
              <w:t>3.2</w:t>
            </w:r>
            <w:r w:rsidR="00561E32" w:rsidRPr="00D56EAA">
              <w:tab/>
            </w:r>
            <w:r w:rsidRPr="00C13DEE">
              <w:rPr>
                <w:b/>
              </w:rPr>
              <w:t>reflektieren Folgen von Entscheidungen für die Natur, das Individuum und die Gesellsc</w:t>
            </w:r>
            <w:r>
              <w:rPr>
                <w:b/>
              </w:rPr>
              <w:t>haf</w:t>
            </w:r>
            <w:r w:rsidRPr="00C13DEE">
              <w:rPr>
                <w:b/>
              </w:rPr>
              <w:t>t</w:t>
            </w:r>
            <w:r>
              <w:rPr>
                <w:b/>
              </w:rPr>
              <w:t>.</w:t>
            </w:r>
          </w:p>
        </w:tc>
      </w:tr>
      <w:tr w:rsidR="00687CC3" w14:paraId="26F5E48A" w14:textId="77777777" w:rsidTr="00B643AC">
        <w:tc>
          <w:tcPr>
            <w:tcW w:w="3261" w:type="dxa"/>
            <w:shd w:val="clear" w:color="auto" w:fill="D9D9D9" w:themeFill="background1" w:themeFillShade="D9"/>
          </w:tcPr>
          <w:p w14:paraId="1C491A91" w14:textId="77777777" w:rsidR="00687CC3" w:rsidRPr="008D7A8B" w:rsidRDefault="003C6FB6" w:rsidP="00982927">
            <w:pPr>
              <w:pStyle w:val="Textkrper"/>
              <w:spacing w:before="0"/>
              <w:rPr>
                <w:b/>
              </w:rPr>
            </w:pPr>
            <w:r>
              <w:rPr>
                <w:b/>
              </w:rPr>
              <w:lastRenderedPageBreak/>
              <w:t xml:space="preserve">Basiskonzepte </w:t>
            </w:r>
          </w:p>
        </w:tc>
        <w:tc>
          <w:tcPr>
            <w:tcW w:w="5804" w:type="dxa"/>
          </w:tcPr>
          <w:p w14:paraId="3B8CE339" w14:textId="6B39CCD6" w:rsidR="00687CC3" w:rsidRPr="00895504" w:rsidRDefault="00C13DEE" w:rsidP="00982927">
            <w:pPr>
              <w:pStyle w:val="Textkrper"/>
              <w:spacing w:before="0"/>
            </w:pPr>
            <w:r>
              <w:t>Individuelle Entwicklung, Evolutive Entwicklung</w:t>
            </w:r>
          </w:p>
        </w:tc>
      </w:tr>
      <w:tr w:rsidR="00561E32" w14:paraId="660BD49B" w14:textId="77777777" w:rsidTr="00B643AC">
        <w:tc>
          <w:tcPr>
            <w:tcW w:w="3261" w:type="dxa"/>
            <w:shd w:val="clear" w:color="auto" w:fill="D9D9D9" w:themeFill="background1" w:themeFillShade="D9"/>
          </w:tcPr>
          <w:p w14:paraId="4381962A" w14:textId="77777777" w:rsidR="00561E32" w:rsidRPr="00EA37B9" w:rsidRDefault="00561E32" w:rsidP="00561E32">
            <w:pPr>
              <w:pStyle w:val="Textkrper"/>
              <w:spacing w:before="0"/>
              <w:rPr>
                <w:b/>
              </w:rPr>
            </w:pPr>
            <w:r w:rsidRPr="00EA37B9">
              <w:rPr>
                <w:b/>
              </w:rPr>
              <w:t xml:space="preserve">Bezug zu verbindlichen </w:t>
            </w:r>
          </w:p>
          <w:p w14:paraId="63CB9484" w14:textId="5D6A9203" w:rsidR="00561E32" w:rsidRDefault="00561E32" w:rsidP="00561E32">
            <w:pPr>
              <w:pStyle w:val="Textkrper"/>
              <w:spacing w:before="0"/>
              <w:rPr>
                <w:b/>
              </w:rPr>
            </w:pPr>
            <w:r w:rsidRPr="00EA37B9">
              <w:rPr>
                <w:b/>
              </w:rPr>
              <w:t>inhaltlichen Aspekten</w:t>
            </w:r>
          </w:p>
        </w:tc>
        <w:tc>
          <w:tcPr>
            <w:tcW w:w="5804" w:type="dxa"/>
          </w:tcPr>
          <w:p w14:paraId="7C504841" w14:textId="73B2ED2B" w:rsidR="00561E32" w:rsidRDefault="00EA37B9" w:rsidP="009428FA">
            <w:pPr>
              <w:pStyle w:val="AufzhlungszeichenEbene1"/>
              <w:spacing w:before="0"/>
            </w:pPr>
            <w:r>
              <w:t>Mechanismen der Immunabwehr</w:t>
            </w:r>
          </w:p>
          <w:p w14:paraId="140D874A" w14:textId="2073E56E" w:rsidR="009428FA" w:rsidRDefault="00EA37B9" w:rsidP="00EA37B9">
            <w:pPr>
              <w:pStyle w:val="AufzhlungszeichenEbene1"/>
              <w:spacing w:before="0"/>
            </w:pPr>
            <w:r>
              <w:t>Gesundheitsbildung</w:t>
            </w:r>
          </w:p>
        </w:tc>
      </w:tr>
      <w:tr w:rsidR="00687CC3" w14:paraId="0DAD4B75" w14:textId="77777777" w:rsidTr="00B643AC">
        <w:tc>
          <w:tcPr>
            <w:tcW w:w="3261" w:type="dxa"/>
            <w:shd w:val="clear" w:color="auto" w:fill="D9D9D9" w:themeFill="background1" w:themeFillShade="D9"/>
          </w:tcPr>
          <w:p w14:paraId="4D46D446" w14:textId="77777777" w:rsidR="00687CC3" w:rsidRPr="001B5544" w:rsidRDefault="00687CC3" w:rsidP="00982927">
            <w:pPr>
              <w:pStyle w:val="Textkrper"/>
              <w:spacing w:before="0"/>
              <w:rPr>
                <w:b/>
              </w:rPr>
            </w:pPr>
            <w:r w:rsidRPr="001B5544">
              <w:rPr>
                <w:b/>
              </w:rPr>
              <w:t>konkrete Inhalte</w:t>
            </w:r>
          </w:p>
        </w:tc>
        <w:tc>
          <w:tcPr>
            <w:tcW w:w="5804" w:type="dxa"/>
          </w:tcPr>
          <w:p w14:paraId="314A6263" w14:textId="0982C750" w:rsidR="00687CC3" w:rsidRPr="001B5544" w:rsidRDefault="00C13DEE" w:rsidP="00982927">
            <w:pPr>
              <w:pStyle w:val="Textkrper"/>
              <w:spacing w:before="0"/>
              <w:rPr>
                <w:rFonts w:eastAsia="Times New Roman"/>
              </w:rPr>
            </w:pPr>
            <w:r w:rsidRPr="001B5544">
              <w:rPr>
                <w:rFonts w:eastAsia="Times New Roman"/>
              </w:rPr>
              <w:t>Antibiotikaresistenz und multiresistente Keime</w:t>
            </w:r>
          </w:p>
        </w:tc>
      </w:tr>
      <w:tr w:rsidR="0015787C" w14:paraId="41918116" w14:textId="77777777" w:rsidTr="00B643AC">
        <w:tc>
          <w:tcPr>
            <w:tcW w:w="3261" w:type="dxa"/>
            <w:shd w:val="clear" w:color="auto" w:fill="D9D9D9" w:themeFill="background1" w:themeFillShade="D9"/>
          </w:tcPr>
          <w:p w14:paraId="4C3472AA" w14:textId="77777777" w:rsidR="0015787C" w:rsidRPr="008D7A8B" w:rsidRDefault="0015787C" w:rsidP="00982927">
            <w:pPr>
              <w:pStyle w:val="Textkrper"/>
              <w:spacing w:before="0"/>
              <w:rPr>
                <w:b/>
              </w:rPr>
            </w:pPr>
            <w:r w:rsidRPr="008D7A8B">
              <w:rPr>
                <w:b/>
              </w:rPr>
              <w:t>Materialien</w:t>
            </w:r>
          </w:p>
        </w:tc>
        <w:tc>
          <w:tcPr>
            <w:tcW w:w="5804" w:type="dxa"/>
          </w:tcPr>
          <w:p w14:paraId="2C8017E8" w14:textId="3AB7795E" w:rsidR="00C13DEE" w:rsidRDefault="00C13DEE" w:rsidP="00FA7037">
            <w:pPr>
              <w:pStyle w:val="Textkrper"/>
              <w:spacing w:before="0"/>
              <w:ind w:left="595" w:hanging="595"/>
            </w:pPr>
            <w:r w:rsidRPr="00895504">
              <w:t>M</w:t>
            </w:r>
            <w:r w:rsidR="00FA7037">
              <w:t xml:space="preserve"> </w:t>
            </w:r>
            <w:r>
              <w:t>1</w:t>
            </w:r>
            <w:r w:rsidR="00FA7037">
              <w:t xml:space="preserve"> </w:t>
            </w:r>
            <w:r>
              <w:t>–</w:t>
            </w:r>
            <w:r w:rsidR="00FA7037">
              <w:t xml:space="preserve"> </w:t>
            </w:r>
            <w:r w:rsidR="00374D7A">
              <w:t xml:space="preserve">Gesetzliche Grundlage </w:t>
            </w:r>
            <w:r>
              <w:t>zur Haltung von Tieren</w:t>
            </w:r>
          </w:p>
          <w:p w14:paraId="4921ED5B" w14:textId="63671EEB" w:rsidR="00C13DEE" w:rsidRDefault="00C13DEE" w:rsidP="00FA7037">
            <w:pPr>
              <w:pStyle w:val="Textkrper"/>
              <w:spacing w:before="0"/>
              <w:ind w:left="595" w:hanging="595"/>
            </w:pPr>
            <w:r>
              <w:t>M</w:t>
            </w:r>
            <w:r w:rsidR="00FA7037">
              <w:t xml:space="preserve"> </w:t>
            </w:r>
            <w:r>
              <w:t>2</w:t>
            </w:r>
            <w:r w:rsidR="00FA7037">
              <w:t xml:space="preserve"> </w:t>
            </w:r>
            <w:r>
              <w:t>–</w:t>
            </w:r>
            <w:r w:rsidR="00FA7037">
              <w:t xml:space="preserve"> </w:t>
            </w:r>
            <w:r>
              <w:t xml:space="preserve">Informationstext zur Massentierhaltung </w:t>
            </w:r>
          </w:p>
          <w:p w14:paraId="359BA03D" w14:textId="3662E770" w:rsidR="00C13DEE" w:rsidRDefault="00C13DEE" w:rsidP="00FA7037">
            <w:pPr>
              <w:pStyle w:val="Textkrper"/>
              <w:spacing w:before="0"/>
              <w:ind w:left="595" w:hanging="595"/>
            </w:pPr>
            <w:r>
              <w:t>M</w:t>
            </w:r>
            <w:r w:rsidR="00FA7037">
              <w:t xml:space="preserve"> </w:t>
            </w:r>
            <w:r w:rsidR="00382977">
              <w:t>3</w:t>
            </w:r>
            <w:r w:rsidR="00FA7037">
              <w:t xml:space="preserve"> </w:t>
            </w:r>
            <w:r w:rsidR="00382977">
              <w:t>–</w:t>
            </w:r>
            <w:r w:rsidR="00FA7037">
              <w:t xml:space="preserve"> </w:t>
            </w:r>
            <w:r>
              <w:t>Informationstext zur Wirkungsweise von Antibiotika</w:t>
            </w:r>
          </w:p>
          <w:p w14:paraId="2E5F1862" w14:textId="3E7E8EFD" w:rsidR="00C13DEE" w:rsidRDefault="00C13DEE" w:rsidP="00FA7037">
            <w:pPr>
              <w:pStyle w:val="Textkrper"/>
              <w:spacing w:before="0"/>
              <w:ind w:left="595" w:hanging="595"/>
            </w:pPr>
            <w:r>
              <w:t>M</w:t>
            </w:r>
            <w:r w:rsidR="00FA7037">
              <w:t xml:space="preserve"> </w:t>
            </w:r>
            <w:r w:rsidR="00382977">
              <w:t>4</w:t>
            </w:r>
            <w:r w:rsidR="00FA7037">
              <w:t xml:space="preserve"> </w:t>
            </w:r>
            <w:r w:rsidR="00382977">
              <w:t>–</w:t>
            </w:r>
            <w:r w:rsidR="00FA7037">
              <w:t xml:space="preserve"> </w:t>
            </w:r>
            <w:r>
              <w:t xml:space="preserve">Beipackzettel zur </w:t>
            </w:r>
            <w:proofErr w:type="spellStart"/>
            <w:r w:rsidR="00D9402B">
              <w:t>Einnnahme</w:t>
            </w:r>
            <w:proofErr w:type="spellEnd"/>
            <w:r w:rsidR="00D9402B">
              <w:t xml:space="preserve"> von Antibiotika</w:t>
            </w:r>
          </w:p>
          <w:p w14:paraId="11372160" w14:textId="46ADC7EA" w:rsidR="00C13DEE" w:rsidRDefault="00C13DEE" w:rsidP="00FA7037">
            <w:pPr>
              <w:pStyle w:val="Textkrper"/>
              <w:spacing w:before="0"/>
              <w:ind w:left="595" w:hanging="595"/>
            </w:pPr>
            <w:r>
              <w:t>M</w:t>
            </w:r>
            <w:r w:rsidR="00FA7037">
              <w:t xml:space="preserve"> </w:t>
            </w:r>
            <w:r w:rsidR="00382977">
              <w:t>5</w:t>
            </w:r>
            <w:r w:rsidR="00FA7037">
              <w:t xml:space="preserve"> </w:t>
            </w:r>
            <w:r w:rsidR="00382977">
              <w:t>–</w:t>
            </w:r>
            <w:r w:rsidR="00FA7037">
              <w:t xml:space="preserve"> </w:t>
            </w:r>
            <w:r>
              <w:t>Informationsfilm zur Bakterienvermehrung und Entstehung multiresistenter Keime</w:t>
            </w:r>
          </w:p>
          <w:p w14:paraId="0B081514" w14:textId="18042EF0" w:rsidR="00C13DEE" w:rsidRDefault="00C13DEE" w:rsidP="00FA7037">
            <w:pPr>
              <w:pStyle w:val="Textkrper"/>
              <w:spacing w:before="0"/>
              <w:ind w:left="595" w:hanging="595"/>
            </w:pPr>
            <w:r>
              <w:t>M</w:t>
            </w:r>
            <w:r w:rsidR="00FA7037">
              <w:t xml:space="preserve"> </w:t>
            </w:r>
            <w:r w:rsidR="00382977">
              <w:t>6</w:t>
            </w:r>
            <w:r w:rsidR="00FA7037">
              <w:t xml:space="preserve"> </w:t>
            </w:r>
            <w:r w:rsidR="00382977">
              <w:t>–</w:t>
            </w:r>
            <w:r w:rsidR="00FA7037">
              <w:t xml:space="preserve"> </w:t>
            </w:r>
            <w:r>
              <w:t xml:space="preserve">Statistik zum Fleischkonsum und zum Anteil an Produkten mit Ökosiegel </w:t>
            </w:r>
            <w:r w:rsidR="00374D7A">
              <w:t xml:space="preserve">in </w:t>
            </w:r>
            <w:r>
              <w:t>der Gesamtproduktion</w:t>
            </w:r>
          </w:p>
          <w:p w14:paraId="501D5264" w14:textId="58E1E510" w:rsidR="00C13DEE" w:rsidRDefault="00C13DEE" w:rsidP="00FA7037">
            <w:pPr>
              <w:pStyle w:val="Textkrper"/>
              <w:spacing w:before="0"/>
              <w:ind w:left="595" w:hanging="595"/>
            </w:pPr>
            <w:r>
              <w:t>M</w:t>
            </w:r>
            <w:r w:rsidR="00FA7037">
              <w:t xml:space="preserve"> </w:t>
            </w:r>
            <w:r w:rsidR="00382977">
              <w:t>7</w:t>
            </w:r>
            <w:r w:rsidR="00FA7037">
              <w:t xml:space="preserve"> </w:t>
            </w:r>
            <w:r w:rsidR="00382977">
              <w:t>–</w:t>
            </w:r>
            <w:r w:rsidR="00FA7037">
              <w:t xml:space="preserve"> </w:t>
            </w:r>
            <w:r>
              <w:t xml:space="preserve">Informationsfilm zum Antibiotikaeinsatz in </w:t>
            </w:r>
          </w:p>
          <w:p w14:paraId="131FAF37" w14:textId="0FEEB407" w:rsidR="00875049" w:rsidRPr="00895504" w:rsidRDefault="00C13DEE" w:rsidP="00561E32">
            <w:pPr>
              <w:pStyle w:val="Textkrper"/>
              <w:spacing w:before="0"/>
              <w:ind w:left="1166" w:hanging="595"/>
            </w:pPr>
            <w:r>
              <w:t>der Massentierhaltung</w:t>
            </w:r>
          </w:p>
        </w:tc>
      </w:tr>
      <w:tr w:rsidR="00E15487" w14:paraId="618520C2" w14:textId="77777777" w:rsidTr="00B643AC">
        <w:tc>
          <w:tcPr>
            <w:tcW w:w="3261" w:type="dxa"/>
            <w:shd w:val="clear" w:color="auto" w:fill="D9D9D9" w:themeFill="background1" w:themeFillShade="D9"/>
          </w:tcPr>
          <w:p w14:paraId="0611F400" w14:textId="5C8B7DA4" w:rsidR="00E15487" w:rsidRPr="008D7A8B" w:rsidRDefault="00BD41BE" w:rsidP="00982927">
            <w:pPr>
              <w:pStyle w:val="Textkrper"/>
              <w:spacing w:before="0"/>
              <w:rPr>
                <w:b/>
              </w:rPr>
            </w:pPr>
            <w:r>
              <w:rPr>
                <w:b/>
              </w:rPr>
              <w:t>Abschluss</w:t>
            </w:r>
          </w:p>
        </w:tc>
        <w:tc>
          <w:tcPr>
            <w:tcW w:w="5804" w:type="dxa"/>
          </w:tcPr>
          <w:p w14:paraId="79CA50A7" w14:textId="2ECE1EC5" w:rsidR="00E15487" w:rsidRPr="00895504" w:rsidRDefault="00E15487" w:rsidP="00982927">
            <w:pPr>
              <w:pStyle w:val="Textkrper"/>
              <w:spacing w:before="0"/>
            </w:pPr>
            <w:r>
              <w:t>Mittlerer Schulabschluss</w:t>
            </w:r>
            <w:r w:rsidR="00582E8D">
              <w:t xml:space="preserve"> (MSA)</w:t>
            </w:r>
          </w:p>
        </w:tc>
      </w:tr>
      <w:tr w:rsidR="00E15487" w14:paraId="2711AA9D" w14:textId="77777777" w:rsidTr="00B643AC">
        <w:tc>
          <w:tcPr>
            <w:tcW w:w="3261" w:type="dxa"/>
            <w:shd w:val="clear" w:color="auto" w:fill="D9D9D9" w:themeFill="background1" w:themeFillShade="D9"/>
          </w:tcPr>
          <w:p w14:paraId="4B46A9B0" w14:textId="1B178367" w:rsidR="00E15487" w:rsidRDefault="00E15487" w:rsidP="004011DA">
            <w:pPr>
              <w:pStyle w:val="Textkrper"/>
              <w:spacing w:before="0" w:after="20"/>
              <w:rPr>
                <w:b/>
              </w:rPr>
            </w:pPr>
            <w:r>
              <w:rPr>
                <w:b/>
              </w:rPr>
              <w:t>Jahrgangsstufe</w:t>
            </w:r>
          </w:p>
        </w:tc>
        <w:tc>
          <w:tcPr>
            <w:tcW w:w="5804" w:type="dxa"/>
          </w:tcPr>
          <w:p w14:paraId="70E89E66" w14:textId="007C1657" w:rsidR="00E15487" w:rsidRDefault="00C13DEE" w:rsidP="00982927">
            <w:pPr>
              <w:pStyle w:val="Textkrper"/>
              <w:spacing w:before="0"/>
            </w:pPr>
            <w:r>
              <w:t>7–8</w:t>
            </w:r>
          </w:p>
        </w:tc>
      </w:tr>
      <w:tr w:rsidR="00E11AAD" w14:paraId="06627396" w14:textId="77777777" w:rsidTr="00B643AC">
        <w:tc>
          <w:tcPr>
            <w:tcW w:w="3261" w:type="dxa"/>
            <w:shd w:val="clear" w:color="auto" w:fill="D9D9D9" w:themeFill="background1" w:themeFillShade="D9"/>
          </w:tcPr>
          <w:p w14:paraId="1C780F44" w14:textId="572C949B" w:rsidR="00E11AAD" w:rsidRDefault="00E11AAD" w:rsidP="00982927">
            <w:pPr>
              <w:pStyle w:val="Textkrper"/>
              <w:spacing w:before="0"/>
              <w:rPr>
                <w:b/>
              </w:rPr>
            </w:pPr>
            <w:r w:rsidRPr="008D7A8B">
              <w:rPr>
                <w:b/>
              </w:rPr>
              <w:t>Lernvoraussetzungen</w:t>
            </w:r>
          </w:p>
        </w:tc>
        <w:tc>
          <w:tcPr>
            <w:tcW w:w="5804" w:type="dxa"/>
          </w:tcPr>
          <w:p w14:paraId="427EE900" w14:textId="77777777" w:rsidR="00C13DEE" w:rsidRDefault="00C13DEE" w:rsidP="005C5A4C">
            <w:pPr>
              <w:pStyle w:val="AufzhlungszeichenEbene1"/>
              <w:spacing w:before="0"/>
            </w:pPr>
            <w:r>
              <w:t>Aufbau und Bestandteile von Zellen</w:t>
            </w:r>
          </w:p>
          <w:p w14:paraId="08629874" w14:textId="77777777" w:rsidR="00C13DEE" w:rsidRDefault="00C13DEE" w:rsidP="005C5A4C">
            <w:pPr>
              <w:pStyle w:val="AufzhlungszeichenEbene1"/>
              <w:spacing w:before="0"/>
            </w:pPr>
            <w:r>
              <w:t>Weitergabe der Erbinformation</w:t>
            </w:r>
          </w:p>
          <w:p w14:paraId="730A7FBD" w14:textId="77777777" w:rsidR="00C13DEE" w:rsidRDefault="00C13DEE" w:rsidP="005C5A4C">
            <w:pPr>
              <w:pStyle w:val="AufzhlungszeichenEbene1"/>
              <w:spacing w:before="0"/>
            </w:pPr>
            <w:r>
              <w:t>Vermehrung und Fortpflanzung</w:t>
            </w:r>
          </w:p>
          <w:p w14:paraId="7297BFC8" w14:textId="77777777" w:rsidR="00C13DEE" w:rsidRDefault="00C13DEE" w:rsidP="005C5A4C">
            <w:pPr>
              <w:pStyle w:val="AufzhlungszeichenEbene1"/>
              <w:spacing w:before="0"/>
            </w:pPr>
            <w:r>
              <w:t>Präsentation von Ergebnissen</w:t>
            </w:r>
          </w:p>
          <w:p w14:paraId="44EE55E8" w14:textId="76D2085D" w:rsidR="00CB65FB" w:rsidRPr="00E15487" w:rsidRDefault="00C13DEE" w:rsidP="005C5A4C">
            <w:pPr>
              <w:pStyle w:val="AufzhlungszeichenEbene1"/>
              <w:spacing w:before="0"/>
            </w:pPr>
            <w:r>
              <w:t>Aufbau und Vermehrung von Bakterien</w:t>
            </w:r>
          </w:p>
        </w:tc>
      </w:tr>
      <w:tr w:rsidR="0015787C" w14:paraId="17A23536" w14:textId="77777777" w:rsidTr="00B643AC">
        <w:tc>
          <w:tcPr>
            <w:tcW w:w="3261" w:type="dxa"/>
            <w:shd w:val="clear" w:color="auto" w:fill="D9D9D9" w:themeFill="background1" w:themeFillShade="D9"/>
          </w:tcPr>
          <w:p w14:paraId="6BCB10BD" w14:textId="77777777" w:rsidR="0015787C" w:rsidRPr="00C13DEE" w:rsidRDefault="0015787C" w:rsidP="00982927">
            <w:pPr>
              <w:pStyle w:val="Textkrper"/>
              <w:spacing w:before="0"/>
              <w:rPr>
                <w:b/>
                <w:highlight w:val="yellow"/>
              </w:rPr>
            </w:pPr>
            <w:r w:rsidRPr="00215184">
              <w:rPr>
                <w:b/>
              </w:rPr>
              <w:t>Bearbeitungszeit</w:t>
            </w:r>
          </w:p>
        </w:tc>
        <w:tc>
          <w:tcPr>
            <w:tcW w:w="5804" w:type="dxa"/>
          </w:tcPr>
          <w:p w14:paraId="684E1C57" w14:textId="72B268CC" w:rsidR="00C90DB4" w:rsidRPr="00215184" w:rsidRDefault="00C13DEE" w:rsidP="00982927">
            <w:pPr>
              <w:pStyle w:val="Textkrper"/>
              <w:spacing w:before="0"/>
              <w:rPr>
                <w:highlight w:val="yellow"/>
              </w:rPr>
            </w:pPr>
            <w:r w:rsidRPr="00C13DEE">
              <w:t xml:space="preserve">90 </w:t>
            </w:r>
            <w:r w:rsidR="00215184">
              <w:t>Minuten</w:t>
            </w:r>
          </w:p>
        </w:tc>
      </w:tr>
      <w:tr w:rsidR="0015787C" w14:paraId="799C7F05" w14:textId="77777777" w:rsidTr="00B643AC">
        <w:tc>
          <w:tcPr>
            <w:tcW w:w="3261" w:type="dxa"/>
            <w:shd w:val="clear" w:color="auto" w:fill="D9D9D9" w:themeFill="background1" w:themeFillShade="D9"/>
          </w:tcPr>
          <w:p w14:paraId="44E018E8" w14:textId="77777777" w:rsidR="0015787C" w:rsidRPr="008D7A8B" w:rsidRDefault="0015787C" w:rsidP="00982927">
            <w:pPr>
              <w:pStyle w:val="Textkrper"/>
              <w:spacing w:before="0"/>
              <w:rPr>
                <w:b/>
              </w:rPr>
            </w:pPr>
            <w:r w:rsidRPr="008D7A8B">
              <w:rPr>
                <w:b/>
              </w:rPr>
              <w:t>Hilfsmittel</w:t>
            </w:r>
          </w:p>
        </w:tc>
        <w:tc>
          <w:tcPr>
            <w:tcW w:w="5804" w:type="dxa"/>
          </w:tcPr>
          <w:p w14:paraId="64285046" w14:textId="304C658E" w:rsidR="0015787C" w:rsidRPr="00895504" w:rsidRDefault="009428FA" w:rsidP="009428FA">
            <w:pPr>
              <w:pStyle w:val="Textkrper"/>
              <w:spacing w:before="0" w:after="20"/>
            </w:pPr>
            <w:r>
              <w:t>Mobiles Endgerät</w:t>
            </w:r>
          </w:p>
        </w:tc>
      </w:tr>
      <w:tr w:rsidR="0015787C" w14:paraId="564A5818" w14:textId="77777777" w:rsidTr="00B643AC">
        <w:tc>
          <w:tcPr>
            <w:tcW w:w="3261" w:type="dxa"/>
            <w:shd w:val="clear" w:color="auto" w:fill="D9D9D9" w:themeFill="background1" w:themeFillShade="D9"/>
          </w:tcPr>
          <w:p w14:paraId="03C1CABF" w14:textId="77777777" w:rsidR="0015787C" w:rsidRDefault="0015787C" w:rsidP="00982927">
            <w:pPr>
              <w:pStyle w:val="Textkrper"/>
              <w:spacing w:before="0"/>
              <w:rPr>
                <w:b/>
              </w:rPr>
            </w:pPr>
            <w:r>
              <w:rPr>
                <w:b/>
              </w:rPr>
              <w:t>Differenzierungsmöglichkeit</w:t>
            </w:r>
          </w:p>
        </w:tc>
        <w:tc>
          <w:tcPr>
            <w:tcW w:w="5804" w:type="dxa"/>
          </w:tcPr>
          <w:p w14:paraId="3C8BB277" w14:textId="1F14899C" w:rsidR="0015787C" w:rsidRPr="00895504" w:rsidRDefault="00C13DEE" w:rsidP="00982927">
            <w:pPr>
              <w:pStyle w:val="Textkrper"/>
              <w:spacing w:before="0"/>
            </w:pPr>
            <w:r>
              <w:t>Einzel- oder Partnerarbeit</w:t>
            </w:r>
          </w:p>
        </w:tc>
      </w:tr>
      <w:tr w:rsidR="0015787C" w14:paraId="322CF651" w14:textId="77777777" w:rsidTr="00B643AC">
        <w:tc>
          <w:tcPr>
            <w:tcW w:w="3261" w:type="dxa"/>
            <w:shd w:val="clear" w:color="auto" w:fill="D9D9D9" w:themeFill="background1" w:themeFillShade="D9"/>
          </w:tcPr>
          <w:p w14:paraId="7D227AE4" w14:textId="77777777" w:rsidR="0015787C" w:rsidRPr="00982927" w:rsidRDefault="003C6FB6" w:rsidP="00982927">
            <w:pPr>
              <w:pStyle w:val="Textkrper"/>
              <w:spacing w:before="0"/>
              <w:rPr>
                <w:b/>
              </w:rPr>
            </w:pPr>
            <w:r>
              <w:rPr>
                <w:b/>
              </w:rPr>
              <w:t>fachpraktischer</w:t>
            </w:r>
            <w:r w:rsidR="00356B93" w:rsidRPr="00982927">
              <w:rPr>
                <w:b/>
              </w:rPr>
              <w:t xml:space="preserve"> Anteil</w:t>
            </w:r>
          </w:p>
        </w:tc>
        <w:tc>
          <w:tcPr>
            <w:tcW w:w="5804" w:type="dxa"/>
          </w:tcPr>
          <w:p w14:paraId="2ED1656E" w14:textId="3D69BA7F" w:rsidR="0015787C" w:rsidRPr="00895504" w:rsidRDefault="00356B93" w:rsidP="00982927">
            <w:pPr>
              <w:pStyle w:val="Textkrper"/>
              <w:tabs>
                <w:tab w:val="center" w:pos="3666"/>
              </w:tabs>
              <w:spacing w:before="0"/>
            </w:pPr>
            <w:r w:rsidRPr="00895504">
              <w:t xml:space="preserve">ja </w:t>
            </w:r>
            <w:sdt>
              <w:sdtPr>
                <w:id w:val="754479165"/>
                <w14:checkbox>
                  <w14:checked w14:val="0"/>
                  <w14:checkedState w14:val="2612" w14:font="MS Gothic"/>
                  <w14:uncheckedState w14:val="2610" w14:font="MS Gothic"/>
                </w14:checkbox>
              </w:sdtPr>
              <w:sdtEndPr/>
              <w:sdtContent>
                <w:r w:rsidR="00A66183" w:rsidRPr="00895504">
                  <w:rPr>
                    <w:rFonts w:ascii="MS Gothic" w:eastAsia="MS Gothic" w:hAnsi="MS Gothic" w:hint="eastAsia"/>
                  </w:rPr>
                  <w:t>☐</w:t>
                </w:r>
              </w:sdtContent>
            </w:sdt>
            <w:r w:rsidRPr="00895504">
              <w:tab/>
              <w:t xml:space="preserve">nein </w:t>
            </w:r>
            <w:sdt>
              <w:sdtPr>
                <w:id w:val="2015334422"/>
                <w14:checkbox>
                  <w14:checked w14:val="1"/>
                  <w14:checkedState w14:val="2612" w14:font="MS Gothic"/>
                  <w14:uncheckedState w14:val="2610" w14:font="MS Gothic"/>
                </w14:checkbox>
              </w:sdtPr>
              <w:sdtEndPr/>
              <w:sdtContent>
                <w:r w:rsidR="00C13DEE">
                  <w:rPr>
                    <w:rFonts w:ascii="MS Gothic" w:eastAsia="MS Gothic" w:hAnsi="MS Gothic" w:hint="eastAsia"/>
                  </w:rPr>
                  <w:t>☒</w:t>
                </w:r>
              </w:sdtContent>
            </w:sdt>
          </w:p>
        </w:tc>
      </w:tr>
    </w:tbl>
    <w:p w14:paraId="2611496C" w14:textId="77777777" w:rsidR="00E72300" w:rsidRDefault="00E72300" w:rsidP="006114EF">
      <w:pPr>
        <w:pStyle w:val="berschrift1"/>
        <w:numPr>
          <w:ilvl w:val="0"/>
          <w:numId w:val="0"/>
        </w:numPr>
        <w:ind w:left="567" w:hanging="567"/>
        <w:sectPr w:rsidR="00E72300" w:rsidSect="00D96EDD">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8" w:right="1418" w:bottom="1134" w:left="1418" w:header="567" w:footer="567" w:gutter="0"/>
          <w:cols w:space="708"/>
          <w:titlePg/>
          <w:docGrid w:linePitch="360"/>
        </w:sectPr>
      </w:pPr>
    </w:p>
    <w:p w14:paraId="33AA755B" w14:textId="72D7A524" w:rsidR="003626DB" w:rsidRDefault="003626DB" w:rsidP="00E72300">
      <w:pPr>
        <w:pStyle w:val="berschrift1"/>
        <w:spacing w:before="0" w:after="120"/>
      </w:pPr>
      <w:r>
        <w:lastRenderedPageBreak/>
        <w:t>Aufgabe</w:t>
      </w:r>
    </w:p>
    <w:p w14:paraId="0046CAD7" w14:textId="157245BA" w:rsidR="00B24B4A" w:rsidRPr="00186F3C" w:rsidRDefault="009846F6" w:rsidP="009846F6">
      <w:pPr>
        <w:pStyle w:val="Textkrper"/>
        <w:rPr>
          <w:i/>
        </w:rPr>
      </w:pPr>
      <w:r w:rsidRPr="009846F6">
        <w:rPr>
          <w:rStyle w:val="TextkrperZchn"/>
        </w:rPr>
        <w:t>Um die Nachfrage nach tierischen Produkten wie Milch, Eiern und Fleisch zu bedienen und</w:t>
      </w:r>
      <w:r>
        <w:rPr>
          <w:rStyle w:val="TextkrperZchn"/>
        </w:rPr>
        <w:t xml:space="preserve"> </w:t>
      </w:r>
      <w:r w:rsidRPr="009846F6">
        <w:rPr>
          <w:rStyle w:val="TextkrperZchn"/>
        </w:rPr>
        <w:t>die Kosten niedrig zu halten, ist die Massentierhaltung weit verbreitet. Hierzu gibt es auf der Seite des deutschen Tierschutzbundes einige Informationen</w:t>
      </w:r>
      <w:r>
        <w:t>.</w:t>
      </w:r>
    </w:p>
    <w:p w14:paraId="10456CF3" w14:textId="43836862" w:rsidR="004020E6" w:rsidRDefault="0080124E" w:rsidP="009846F6">
      <w:pPr>
        <w:pStyle w:val="ZwischenberschriftFS"/>
      </w:pPr>
      <w:r>
        <w:t>Teila</w:t>
      </w:r>
      <w:r w:rsidR="00862C7F">
        <w:t>ufgabe 1</w:t>
      </w:r>
      <w:r w:rsidR="00E64192">
        <w:t xml:space="preserve"> </w:t>
      </w:r>
    </w:p>
    <w:p w14:paraId="3F382B2D" w14:textId="11991053" w:rsidR="00862C7F" w:rsidRPr="00DD357D" w:rsidRDefault="009846F6" w:rsidP="009846F6">
      <w:pPr>
        <w:pStyle w:val="Textkrper"/>
        <w:numPr>
          <w:ilvl w:val="1"/>
          <w:numId w:val="32"/>
        </w:numPr>
        <w:ind w:left="794" w:hanging="567"/>
        <w:rPr>
          <w:i/>
        </w:rPr>
      </w:pPr>
      <w:r>
        <w:t>Konstruiere eine Haltungsfläche für eine gesetzeskonforme Haltung von entweder drei Rindern mit einem Einzelgewicht von mehr als 220 kg, 18 Legehennen oder drei Schweinen mit einem Einzelgewicht von mehr als 110 kg (M</w:t>
      </w:r>
      <w:r w:rsidR="005C5A4C">
        <w:t xml:space="preserve">aterial </w:t>
      </w:r>
      <w:r>
        <w:t>1).</w:t>
      </w:r>
    </w:p>
    <w:p w14:paraId="68DD2D38" w14:textId="4B89571A" w:rsidR="00845142" w:rsidRPr="009846F6" w:rsidRDefault="009846F6" w:rsidP="009846F6">
      <w:pPr>
        <w:pStyle w:val="Textkrper"/>
        <w:numPr>
          <w:ilvl w:val="1"/>
          <w:numId w:val="32"/>
        </w:numPr>
        <w:ind w:left="794" w:hanging="567"/>
        <w:rPr>
          <w:i/>
        </w:rPr>
      </w:pPr>
      <w:r>
        <w:t xml:space="preserve">Beschreibe </w:t>
      </w:r>
      <w:r w:rsidRPr="007546FC">
        <w:t xml:space="preserve">Maßnahmen, die gegen </w:t>
      </w:r>
      <w:r>
        <w:t>das verstärkte Auftreten von Krankheiten in Betrieben</w:t>
      </w:r>
      <w:r w:rsidRPr="007546FC">
        <w:t xml:space="preserve"> </w:t>
      </w:r>
      <w:r>
        <w:t xml:space="preserve">mit </w:t>
      </w:r>
      <w:r w:rsidRPr="007546FC">
        <w:t xml:space="preserve">Massentierhaltung </w:t>
      </w:r>
      <w:r>
        <w:t>ergriffen werden (M</w:t>
      </w:r>
      <w:r w:rsidR="005C5A4C">
        <w:t xml:space="preserve">aterial </w:t>
      </w:r>
      <w:r>
        <w:t>2).</w:t>
      </w:r>
    </w:p>
    <w:p w14:paraId="081CAF50" w14:textId="4838C901" w:rsidR="00862C7F" w:rsidRDefault="0080124E" w:rsidP="00DD357D">
      <w:pPr>
        <w:pStyle w:val="ZwischenberschriftFS"/>
        <w:rPr>
          <w:i/>
        </w:rPr>
      </w:pPr>
      <w:r>
        <w:t>Teila</w:t>
      </w:r>
      <w:r w:rsidR="00862C7F">
        <w:t>ufgabe 2</w:t>
      </w:r>
      <w:r w:rsidR="00E64192">
        <w:t xml:space="preserve"> </w:t>
      </w:r>
    </w:p>
    <w:p w14:paraId="25CC4033" w14:textId="77777777" w:rsidR="001A6587" w:rsidRPr="001B5544" w:rsidRDefault="001A6587" w:rsidP="001A6587">
      <w:pPr>
        <w:pStyle w:val="Textkrper"/>
        <w:rPr>
          <w:i/>
        </w:rPr>
      </w:pPr>
      <w:r>
        <w:t>Gerade in Krankenhäusern ist die Einhaltung von Hygienevorschriften und ein intensives Desinfizieren der genutzten Gegenstände besonders wichtig, da multiresistente Keime eine große Gefahr für gesundheitlich geschwächte Menschen darstellen. Immer wieder kommt es vor, dass sich Patienten und Patientinnen bei Operationen mit solchen multiresistenten Keimen infizieren.</w:t>
      </w:r>
    </w:p>
    <w:p w14:paraId="157A1EF8" w14:textId="591C61C6" w:rsidR="009846F6" w:rsidRDefault="009846F6" w:rsidP="009846F6">
      <w:pPr>
        <w:pStyle w:val="Textkrper"/>
        <w:ind w:left="794" w:hanging="567"/>
      </w:pPr>
      <w:r>
        <w:t>2.1</w:t>
      </w:r>
      <w:r>
        <w:tab/>
        <w:t>Beschreibe, warum Antibiotika ein besonders wirksames Mittel gegen Infektionen sind und wie sie sachgerecht und wirkungsvoll eingesetzt werden (M</w:t>
      </w:r>
      <w:r w:rsidR="005C5A4C">
        <w:t xml:space="preserve">aterial </w:t>
      </w:r>
      <w:r>
        <w:t>3, M</w:t>
      </w:r>
      <w:r w:rsidR="005C5A4C">
        <w:t xml:space="preserve">aterial </w:t>
      </w:r>
      <w:r>
        <w:t>4).</w:t>
      </w:r>
    </w:p>
    <w:p w14:paraId="358D994C" w14:textId="2BE42C11" w:rsidR="004020E6" w:rsidRDefault="009846F6" w:rsidP="009605F7">
      <w:pPr>
        <w:pStyle w:val="Textkrper"/>
        <w:ind w:left="794" w:hanging="567"/>
      </w:pPr>
      <w:r>
        <w:t>2.2</w:t>
      </w:r>
      <w:r>
        <w:tab/>
        <w:t>Erläutere</w:t>
      </w:r>
      <w:r w:rsidR="00A86C21">
        <w:t>,</w:t>
      </w:r>
      <w:r>
        <w:t xml:space="preserve"> wie multire</w:t>
      </w:r>
      <w:r w:rsidR="00BA4E2B">
        <w:t xml:space="preserve">sistente Keime entstehen können </w:t>
      </w:r>
      <w:r>
        <w:t>und welche Konsequenzen deren Entstehung hat</w:t>
      </w:r>
      <w:r w:rsidR="00542157">
        <w:t xml:space="preserve"> (Material 5)</w:t>
      </w:r>
      <w:r>
        <w:t xml:space="preserve">. </w:t>
      </w:r>
    </w:p>
    <w:p w14:paraId="7A53F925" w14:textId="77777777" w:rsidR="009846F6" w:rsidRPr="009846F6" w:rsidRDefault="009846F6" w:rsidP="009605F7">
      <w:pPr>
        <w:pStyle w:val="ZwischenberschriftFS"/>
      </w:pPr>
      <w:r w:rsidRPr="009846F6">
        <w:t>Teilaufgabe 3</w:t>
      </w:r>
    </w:p>
    <w:p w14:paraId="04EB38CF" w14:textId="105EE26C" w:rsidR="009846F6" w:rsidRDefault="009846F6" w:rsidP="009846F6">
      <w:pPr>
        <w:pStyle w:val="Textkrper"/>
        <w:ind w:left="794" w:hanging="567"/>
      </w:pPr>
      <w:r>
        <w:t>3.1</w:t>
      </w:r>
      <w:r>
        <w:tab/>
        <w:t>Erläutere, welche Auswirkungen individuelle Kaufentscheidungen auf die Massentierhaltung haben können (M</w:t>
      </w:r>
      <w:r w:rsidR="005C5A4C">
        <w:t xml:space="preserve">aterial </w:t>
      </w:r>
      <w:r>
        <w:t>6).</w:t>
      </w:r>
    </w:p>
    <w:p w14:paraId="472B6550" w14:textId="1CFE0704" w:rsidR="009846F6" w:rsidRDefault="009846F6" w:rsidP="009846F6">
      <w:pPr>
        <w:pStyle w:val="Textkrper"/>
        <w:ind w:left="794" w:hanging="567"/>
      </w:pPr>
      <w:r>
        <w:t>3.2</w:t>
      </w:r>
      <w:r>
        <w:tab/>
      </w:r>
      <w:r w:rsidR="00DB1B46">
        <w:t>Nenne und b</w:t>
      </w:r>
      <w:r>
        <w:t>eurteile</w:t>
      </w:r>
      <w:r w:rsidRPr="007546FC">
        <w:t xml:space="preserve"> Maßnahmen, die gegen </w:t>
      </w:r>
      <w:r>
        <w:t>das verstärkte Auftreten von Krankheiten in Betrieben</w:t>
      </w:r>
      <w:r w:rsidRPr="007546FC">
        <w:t xml:space="preserve"> </w:t>
      </w:r>
      <w:r>
        <w:t xml:space="preserve">mit </w:t>
      </w:r>
      <w:r w:rsidRPr="007546FC">
        <w:t xml:space="preserve">Massentierhaltung </w:t>
      </w:r>
      <w:r>
        <w:t>ergriffen werden</w:t>
      </w:r>
      <w:r w:rsidR="00DB1B46">
        <w:t xml:space="preserve"> (M</w:t>
      </w:r>
      <w:r w:rsidR="005C5A4C">
        <w:t xml:space="preserve">aterial </w:t>
      </w:r>
      <w:r w:rsidR="00DB1B46">
        <w:t>2)</w:t>
      </w:r>
      <w:r w:rsidRPr="007546FC">
        <w:t>.</w:t>
      </w:r>
    </w:p>
    <w:p w14:paraId="6657D4B6" w14:textId="199DCE35" w:rsidR="009846F6" w:rsidRDefault="009846F6" w:rsidP="009846F6">
      <w:pPr>
        <w:pStyle w:val="Textkrper"/>
        <w:ind w:left="794" w:hanging="567"/>
      </w:pPr>
      <w:r>
        <w:t>3.3</w:t>
      </w:r>
      <w:r>
        <w:tab/>
        <w:t>Reflektiere die Folgen des Einsatzes von Antibiotika in der Massentierhaltung und die Folgen des Konsums tierischer Produkte mit hoher Antibiotikabelastung</w:t>
      </w:r>
      <w:r w:rsidR="00DB1B46">
        <w:t xml:space="preserve"> </w:t>
      </w:r>
      <w:bookmarkStart w:id="0" w:name="_Hlk172266268"/>
      <w:r w:rsidR="00DB1B46">
        <w:t>(M</w:t>
      </w:r>
      <w:r w:rsidR="005C5A4C">
        <w:t>aterial </w:t>
      </w:r>
      <w:r w:rsidR="00DB1B46">
        <w:t>2, M</w:t>
      </w:r>
      <w:r w:rsidR="005C5A4C">
        <w:t xml:space="preserve">aterial </w:t>
      </w:r>
      <w:r w:rsidR="00DB1B46">
        <w:t>5</w:t>
      </w:r>
      <w:r w:rsidR="00A42777">
        <w:t>,</w:t>
      </w:r>
      <w:r w:rsidR="009F03BC">
        <w:t xml:space="preserve"> </w:t>
      </w:r>
      <w:r w:rsidR="00DB1B46">
        <w:t>M</w:t>
      </w:r>
      <w:r w:rsidR="005C5A4C">
        <w:t xml:space="preserve">aterial </w:t>
      </w:r>
      <w:r w:rsidR="00DB1B46">
        <w:t>7)</w:t>
      </w:r>
      <w:r>
        <w:t xml:space="preserve">. </w:t>
      </w:r>
      <w:bookmarkEnd w:id="0"/>
    </w:p>
    <w:p w14:paraId="4FCC1227" w14:textId="67C70FDC" w:rsidR="009846F6" w:rsidRDefault="009846F6" w:rsidP="009846F6">
      <w:pPr>
        <w:pStyle w:val="Textkrper"/>
        <w:ind w:left="794" w:hanging="567"/>
      </w:pPr>
      <w:r>
        <w:t>3.4</w:t>
      </w:r>
      <w:r>
        <w:tab/>
        <w:t>Erläutere</w:t>
      </w:r>
      <w:r w:rsidRPr="007546FC">
        <w:t xml:space="preserve">, weshalb </w:t>
      </w:r>
      <w:r>
        <w:t>eine</w:t>
      </w:r>
      <w:r w:rsidRPr="007546FC">
        <w:t xml:space="preserve"> erhöhte Antibiotikakonzentration in tierischen Produkten </w:t>
      </w:r>
      <w:r>
        <w:t xml:space="preserve">die Entstehung multiresistenter Bakterienstämme </w:t>
      </w:r>
      <w:r w:rsidRPr="007546FC">
        <w:t>verstärken kann</w:t>
      </w:r>
      <w:r>
        <w:t xml:space="preserve"> </w:t>
      </w:r>
      <w:r w:rsidR="005C5A4C" w:rsidRPr="005C5A4C">
        <w:t xml:space="preserve">(Material 2, Material </w:t>
      </w:r>
      <w:proofErr w:type="gramStart"/>
      <w:r w:rsidR="005C5A4C" w:rsidRPr="005C5A4C">
        <w:t>5</w:t>
      </w:r>
      <w:r w:rsidR="00A42777">
        <w:t>,</w:t>
      </w:r>
      <w:r w:rsidR="009F03BC">
        <w:t xml:space="preserve">  </w:t>
      </w:r>
      <w:r w:rsidR="005C5A4C" w:rsidRPr="005C5A4C">
        <w:t>Material</w:t>
      </w:r>
      <w:proofErr w:type="gramEnd"/>
      <w:r w:rsidR="005C5A4C">
        <w:t xml:space="preserve"> </w:t>
      </w:r>
      <w:r w:rsidR="005C5A4C" w:rsidRPr="005C5A4C">
        <w:t>7)</w:t>
      </w:r>
      <w:r>
        <w:t xml:space="preserve">. </w:t>
      </w:r>
    </w:p>
    <w:p w14:paraId="6F5E1C22" w14:textId="385FEBDA" w:rsidR="00AD5780" w:rsidRDefault="009846F6" w:rsidP="005C5A4C">
      <w:pPr>
        <w:pStyle w:val="Textkrper"/>
        <w:ind w:left="794" w:hanging="567"/>
        <w:sectPr w:rsidR="00AD5780" w:rsidSect="00E72300">
          <w:headerReference w:type="default" r:id="rId14"/>
          <w:pgSz w:w="11906" w:h="16838" w:code="9"/>
          <w:pgMar w:top="1418" w:right="1418" w:bottom="1134" w:left="1418" w:header="567" w:footer="567" w:gutter="0"/>
          <w:cols w:space="708"/>
          <w:docGrid w:linePitch="360"/>
        </w:sectPr>
      </w:pPr>
      <w:r>
        <w:t>3.5</w:t>
      </w:r>
      <w:r>
        <w:tab/>
      </w:r>
      <w:r w:rsidRPr="00ED1F9E">
        <w:t xml:space="preserve">Bewerte vor dem Hintergrund einer </w:t>
      </w:r>
      <w:r w:rsidR="00DB1B46">
        <w:t xml:space="preserve">stetig </w:t>
      </w:r>
      <w:r w:rsidRPr="00ED1F9E">
        <w:t>wachsende</w:t>
      </w:r>
      <w:r>
        <w:t>n Nachfrage nach tierischen Pro</w:t>
      </w:r>
      <w:r w:rsidRPr="00ED1F9E">
        <w:t xml:space="preserve">dukten die </w:t>
      </w:r>
      <w:r w:rsidR="001A6587">
        <w:t>verstärkte</w:t>
      </w:r>
      <w:r w:rsidR="001A6587" w:rsidRPr="00ED1F9E">
        <w:t xml:space="preserve"> Antibiotikagabe </w:t>
      </w:r>
      <w:r w:rsidRPr="00ED1F9E">
        <w:t>in d</w:t>
      </w:r>
      <w:r>
        <w:t xml:space="preserve">er Massentierhaltung </w:t>
      </w:r>
      <w:r w:rsidRPr="00ED1F9E">
        <w:t>im Hinblick auf eine wirkungsvolle Behandlung bakter</w:t>
      </w:r>
      <w:r>
        <w:t>ieller Infektionskrankheiten</w:t>
      </w:r>
      <w:r w:rsidR="00DB1B46">
        <w:t xml:space="preserve"> (</w:t>
      </w:r>
      <w:r w:rsidR="005C5A4C">
        <w:t>Material </w:t>
      </w:r>
      <w:r w:rsidR="005C5A4C" w:rsidRPr="005C5A4C">
        <w:t>2, Material 5</w:t>
      </w:r>
      <w:r w:rsidR="00A42777">
        <w:t>,</w:t>
      </w:r>
      <w:r w:rsidR="009F03BC">
        <w:t xml:space="preserve"> </w:t>
      </w:r>
      <w:r w:rsidR="005C5A4C" w:rsidRPr="005C5A4C">
        <w:t>Material</w:t>
      </w:r>
      <w:r w:rsidR="005C5A4C">
        <w:t xml:space="preserve"> </w:t>
      </w:r>
      <w:r w:rsidR="005C5A4C" w:rsidRPr="005C5A4C">
        <w:t>7).</w:t>
      </w:r>
    </w:p>
    <w:p w14:paraId="7C2E89E2" w14:textId="77777777" w:rsidR="003626DB" w:rsidRDefault="003626DB" w:rsidP="00AD5780">
      <w:pPr>
        <w:pStyle w:val="berschrift1"/>
        <w:spacing w:before="0" w:after="120"/>
      </w:pPr>
      <w:r>
        <w:lastRenderedPageBreak/>
        <w:t>Material für Lernende</w:t>
      </w:r>
    </w:p>
    <w:p w14:paraId="206C9764" w14:textId="06872C51" w:rsidR="00E64192" w:rsidRDefault="00E64192" w:rsidP="00E64192">
      <w:pPr>
        <w:pStyle w:val="Zwischenberschrift"/>
      </w:pPr>
      <w:r>
        <w:t>Material 1</w:t>
      </w:r>
      <w:r w:rsidR="00146A60">
        <w:t xml:space="preserve"> </w:t>
      </w:r>
    </w:p>
    <w:p w14:paraId="00F8AD93" w14:textId="3F441212" w:rsidR="00E64192" w:rsidRDefault="009846F6" w:rsidP="00E64192">
      <w:pPr>
        <w:pStyle w:val="KeinLeerraum"/>
      </w:pPr>
      <w:r>
        <w:t>Gesetzliche Grundlage zur Haltung von Tieren</w:t>
      </w:r>
    </w:p>
    <w:p w14:paraId="44A38677" w14:textId="4B471A71" w:rsidR="009846F6" w:rsidRPr="009846F6" w:rsidRDefault="005C5A4C" w:rsidP="005C5A4C">
      <w:pPr>
        <w:pStyle w:val="Textkrper"/>
        <w:spacing w:after="120"/>
      </w:pPr>
      <w:r>
        <w:rPr>
          <w:noProof/>
          <w:lang w:eastAsia="de-DE"/>
        </w:rPr>
        <mc:AlternateContent>
          <mc:Choice Requires="wps">
            <w:drawing>
              <wp:anchor distT="0" distB="0" distL="114300" distR="114300" simplePos="0" relativeHeight="251673600" behindDoc="0" locked="0" layoutInCell="1" allowOverlap="1" wp14:anchorId="2065B9F7" wp14:editId="5E6B6B7A">
                <wp:simplePos x="0" y="0"/>
                <wp:positionH relativeFrom="column">
                  <wp:posOffset>-1270</wp:posOffset>
                </wp:positionH>
                <wp:positionV relativeFrom="paragraph">
                  <wp:posOffset>1913890</wp:posOffset>
                </wp:positionV>
                <wp:extent cx="6147435" cy="635"/>
                <wp:effectExtent l="0" t="0" r="5715" b="6350"/>
                <wp:wrapSquare wrapText="bothSides"/>
                <wp:docPr id="1" name="Textfeld 1"/>
                <wp:cNvGraphicFramePr/>
                <a:graphic xmlns:a="http://schemas.openxmlformats.org/drawingml/2006/main">
                  <a:graphicData uri="http://schemas.microsoft.com/office/word/2010/wordprocessingShape">
                    <wps:wsp>
                      <wps:cNvSpPr txBox="1"/>
                      <wps:spPr>
                        <a:xfrm>
                          <a:off x="0" y="0"/>
                          <a:ext cx="6147435" cy="635"/>
                        </a:xfrm>
                        <a:prstGeom prst="rect">
                          <a:avLst/>
                        </a:prstGeom>
                        <a:noFill/>
                        <a:ln>
                          <a:noFill/>
                        </a:ln>
                      </wps:spPr>
                      <wps:txbx>
                        <w:txbxContent>
                          <w:p w14:paraId="0FE8F5F6" w14:textId="0CAC893F" w:rsidR="00DA5E63" w:rsidRPr="006361E7" w:rsidRDefault="00DA5E63" w:rsidP="005C5A4C">
                            <w:pPr>
                              <w:pStyle w:val="QuellenangabeTextBild"/>
                              <w:spacing w:before="0"/>
                              <w:rPr>
                                <w:b/>
                              </w:rPr>
                            </w:pPr>
                            <w:r>
                              <w:t>Abbildung 1: §29 Besondere Anforderungen an das Halten von Zuchtläufern und Mastschweinen. (Bundesamt für Justiz, 2019), bearbeitet.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065B9F7" id="_x0000_t202" coordsize="21600,21600" o:spt="202" path="m,l,21600r21600,l21600,xe">
                <v:stroke joinstyle="miter"/>
                <v:path gradientshapeok="t" o:connecttype="rect"/>
              </v:shapetype>
              <v:shape id="Textfeld 1" o:spid="_x0000_s1026" type="#_x0000_t202" style="position:absolute;left:0;text-align:left;margin-left:-.1pt;margin-top:150.7pt;width:484.05pt;height:.0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" filled="f" stroked="f">
                <v:textbox style="mso-fit-shape-to-text:t" inset="0,0,0,0">
                  <w:txbxContent>
                    <w:p w14:paraId="0FE8F5F6" w14:textId="0CAC893F" w:rsidR="00DA5E63" w:rsidRPr="006361E7" w:rsidRDefault="00DA5E63" w:rsidP="005C5A4C">
                      <w:pPr>
                        <w:pStyle w:val="QuellenangabeTextBild"/>
                        <w:spacing w:before="0"/>
                        <w:rPr>
                          <w:b/>
                        </w:rPr>
                      </w:pPr>
                      <w:r>
                        <w:t>Abbildung 1: §29 Besondere Anforderungen an das Halten von Zuchtläufern und Mastschweinen. (Bundesamt für Justiz, 2019), bearbeitet.</w:t>
                      </w:r>
                    </w:p>
                  </w:txbxContent>
                </v:textbox>
                <w10:wrap type="square"/>
              </v:shape>
            </w:pict>
          </mc:Fallback>
        </mc:AlternateContent>
      </w:r>
      <w:r w:rsidRPr="009846F6">
        <w:rPr>
          <w:noProof/>
          <w:lang w:eastAsia="de-DE"/>
        </w:rPr>
        <w:drawing>
          <wp:anchor distT="0" distB="0" distL="114300" distR="114300" simplePos="0" relativeHeight="251665408" behindDoc="0" locked="0" layoutInCell="1" allowOverlap="1" wp14:anchorId="3591A32E" wp14:editId="01CE3D11">
            <wp:simplePos x="0" y="0"/>
            <wp:positionH relativeFrom="margin">
              <wp:posOffset>0</wp:posOffset>
            </wp:positionH>
            <wp:positionV relativeFrom="paragraph">
              <wp:posOffset>246322</wp:posOffset>
            </wp:positionV>
            <wp:extent cx="6181725" cy="1668145"/>
            <wp:effectExtent l="0" t="0" r="9525" b="8255"/>
            <wp:wrapSquare wrapText="bothSides"/>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181725" cy="1668145"/>
                    </a:xfrm>
                    <a:prstGeom prst="rect">
                      <a:avLst/>
                    </a:prstGeom>
                  </pic:spPr>
                </pic:pic>
              </a:graphicData>
            </a:graphic>
            <wp14:sizeRelH relativeFrom="margin">
              <wp14:pctWidth>0</wp14:pctWidth>
            </wp14:sizeRelH>
            <wp14:sizeRelV relativeFrom="margin">
              <wp14:pctHeight>0</wp14:pctHeight>
            </wp14:sizeRelV>
          </wp:anchor>
        </w:drawing>
      </w:r>
      <w:r w:rsidR="009846F6" w:rsidRPr="009846F6">
        <w:rPr>
          <w:b/>
        </w:rPr>
        <w:t>Mastschweine</w:t>
      </w:r>
      <w:r w:rsidR="009846F6" w:rsidRPr="009846F6">
        <w:t>:</w:t>
      </w:r>
    </w:p>
    <w:p w14:paraId="2DD57192" w14:textId="3D330573" w:rsidR="009846F6" w:rsidRDefault="009846F6" w:rsidP="00054433">
      <w:pPr>
        <w:pStyle w:val="Textkrper"/>
      </w:pPr>
    </w:p>
    <w:p w14:paraId="3D73AA7D" w14:textId="410BE266" w:rsidR="009846F6" w:rsidRPr="009846F6" w:rsidRDefault="005C5A4C" w:rsidP="005C5A4C">
      <w:pPr>
        <w:pStyle w:val="Textkrper"/>
        <w:spacing w:after="120"/>
      </w:pPr>
      <w:r>
        <w:rPr>
          <w:noProof/>
          <w:lang w:eastAsia="de-DE"/>
        </w:rPr>
        <mc:AlternateContent>
          <mc:Choice Requires="wps">
            <w:drawing>
              <wp:anchor distT="0" distB="0" distL="114300" distR="114300" simplePos="0" relativeHeight="251675648" behindDoc="0" locked="0" layoutInCell="1" allowOverlap="1" wp14:anchorId="7A892710" wp14:editId="0E8D8A55">
                <wp:simplePos x="0" y="0"/>
                <wp:positionH relativeFrom="column">
                  <wp:posOffset>0</wp:posOffset>
                </wp:positionH>
                <wp:positionV relativeFrom="paragraph">
                  <wp:posOffset>2193348</wp:posOffset>
                </wp:positionV>
                <wp:extent cx="6147435" cy="635"/>
                <wp:effectExtent l="0" t="0" r="5715" b="0"/>
                <wp:wrapSquare wrapText="bothSides"/>
                <wp:docPr id="8" name="Textfeld 8"/>
                <wp:cNvGraphicFramePr/>
                <a:graphic xmlns:a="http://schemas.openxmlformats.org/drawingml/2006/main">
                  <a:graphicData uri="http://schemas.microsoft.com/office/word/2010/wordprocessingShape">
                    <wps:wsp>
                      <wps:cNvSpPr txBox="1"/>
                      <wps:spPr>
                        <a:xfrm>
                          <a:off x="0" y="0"/>
                          <a:ext cx="6147435" cy="635"/>
                        </a:xfrm>
                        <a:prstGeom prst="rect">
                          <a:avLst/>
                        </a:prstGeom>
                        <a:solidFill>
                          <a:prstClr val="white"/>
                        </a:solidFill>
                        <a:ln>
                          <a:noFill/>
                        </a:ln>
                      </wps:spPr>
                      <wps:txbx>
                        <w:txbxContent>
                          <w:p w14:paraId="6D776455" w14:textId="7D401A12" w:rsidR="00DA5E63" w:rsidRPr="00124D78" w:rsidRDefault="00DA5E63" w:rsidP="005C5A4C">
                            <w:pPr>
                              <w:pStyle w:val="QuellenangabeTextBild"/>
                              <w:spacing w:before="0"/>
                              <w:rPr>
                                <w:b/>
                              </w:rPr>
                            </w:pPr>
                            <w:r>
                              <w:t>Abbildung 2: §10 Platzbedarf bei Gruppenhaltung. (Bundesamt für Justiz, 2019), bearbeitet.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A892710" id="Textfeld 8" o:spid="_x0000_s1027" type="#_x0000_t202" style="position:absolute;left:0;text-align:left;margin-left:0;margin-top:172.7pt;width:484.05pt;height:.0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" stroked="f">
                <v:textbox style="mso-fit-shape-to-text:t" inset="0,0,0,0">
                  <w:txbxContent>
                    <w:p w14:paraId="6D776455" w14:textId="7D401A12" w:rsidR="00DA5E63" w:rsidRPr="00124D78" w:rsidRDefault="00DA5E63" w:rsidP="005C5A4C">
                      <w:pPr>
                        <w:pStyle w:val="QuellenangabeTextBild"/>
                        <w:spacing w:before="0"/>
                        <w:rPr>
                          <w:b/>
                        </w:rPr>
                      </w:pPr>
                      <w:r>
                        <w:t>Abbildung 2: §10 Platzbedarf bei Gruppenhaltung. (Bundesamt für Justiz, 2019), bearbeitet.</w:t>
                      </w:r>
                    </w:p>
                  </w:txbxContent>
                </v:textbox>
                <w10:wrap type="square"/>
              </v:shape>
            </w:pict>
          </mc:Fallback>
        </mc:AlternateContent>
      </w:r>
      <w:r w:rsidRPr="009846F6">
        <w:rPr>
          <w:b/>
          <w:noProof/>
          <w:lang w:eastAsia="de-DE"/>
        </w:rPr>
        <w:drawing>
          <wp:anchor distT="0" distB="0" distL="114300" distR="114300" simplePos="0" relativeHeight="251667456" behindDoc="0" locked="0" layoutInCell="1" allowOverlap="1" wp14:anchorId="19604472" wp14:editId="7FF9315A">
            <wp:simplePos x="0" y="0"/>
            <wp:positionH relativeFrom="margin">
              <wp:posOffset>0</wp:posOffset>
            </wp:positionH>
            <wp:positionV relativeFrom="paragraph">
              <wp:posOffset>332163</wp:posOffset>
            </wp:positionV>
            <wp:extent cx="6147435" cy="1860550"/>
            <wp:effectExtent l="0" t="0" r="5715" b="6350"/>
            <wp:wrapSquare wrapText="bothSides"/>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147435" cy="1860550"/>
                    </a:xfrm>
                    <a:prstGeom prst="rect">
                      <a:avLst/>
                    </a:prstGeom>
                  </pic:spPr>
                </pic:pic>
              </a:graphicData>
            </a:graphic>
            <wp14:sizeRelH relativeFrom="margin">
              <wp14:pctWidth>0</wp14:pctWidth>
            </wp14:sizeRelH>
            <wp14:sizeRelV relativeFrom="margin">
              <wp14:pctHeight>0</wp14:pctHeight>
            </wp14:sizeRelV>
          </wp:anchor>
        </w:drawing>
      </w:r>
      <w:r w:rsidR="009846F6" w:rsidRPr="009846F6">
        <w:rPr>
          <w:b/>
        </w:rPr>
        <w:t>Kälber:</w:t>
      </w:r>
    </w:p>
    <w:p w14:paraId="6964EDCF" w14:textId="19819893" w:rsidR="009846F6" w:rsidRDefault="009846F6" w:rsidP="00054433">
      <w:pPr>
        <w:pStyle w:val="Textkrper"/>
      </w:pPr>
    </w:p>
    <w:p w14:paraId="0934804E" w14:textId="39DCA214" w:rsidR="009846F6" w:rsidRDefault="009846F6" w:rsidP="009846F6">
      <w:pPr>
        <w:pStyle w:val="Textkrper"/>
      </w:pPr>
      <w:r w:rsidRPr="009846F6">
        <w:rPr>
          <w:b/>
        </w:rPr>
        <w:t>Legehennen:</w:t>
      </w:r>
    </w:p>
    <w:p w14:paraId="0DB79CA5" w14:textId="2304333B" w:rsidR="009846F6" w:rsidRDefault="009846F6" w:rsidP="009846F6">
      <w:pPr>
        <w:pStyle w:val="Textkrper"/>
      </w:pPr>
      <w:r>
        <w:rPr>
          <w:color w:val="000000"/>
          <w:shd w:val="clear" w:color="auto" w:fill="FEFEFE"/>
        </w:rPr>
        <w:t>In der konventionellen Haltung von Legehennen sind nach der Tierschutz-Nutztierhaltungsverordnung bei der Boden- oder Freilandhaltung maximal neun Hennen pro Quadratmeter Stallfläche zulässig</w:t>
      </w:r>
      <w:r w:rsidR="00CB5AA2">
        <w:rPr>
          <w:color w:val="000000"/>
          <w:shd w:val="clear" w:color="auto" w:fill="FEFEFE"/>
        </w:rPr>
        <w:t xml:space="preserve"> (</w:t>
      </w:r>
      <w:r w:rsidR="009428FA">
        <w:rPr>
          <w:color w:val="000000"/>
          <w:shd w:val="clear" w:color="auto" w:fill="FEFEFE"/>
        </w:rPr>
        <w:t xml:space="preserve">vgl. </w:t>
      </w:r>
      <w:r w:rsidR="00CB5AA2">
        <w:rPr>
          <w:color w:val="000000"/>
          <w:shd w:val="clear" w:color="auto" w:fill="FEFEFE"/>
        </w:rPr>
        <w:t>BMEL</w:t>
      </w:r>
      <w:r w:rsidR="009428FA">
        <w:rPr>
          <w:color w:val="000000"/>
          <w:shd w:val="clear" w:color="auto" w:fill="FEFEFE"/>
        </w:rPr>
        <w:t>,</w:t>
      </w:r>
      <w:r w:rsidR="00BF4C25">
        <w:rPr>
          <w:color w:val="000000"/>
          <w:shd w:val="clear" w:color="auto" w:fill="FEFEFE"/>
        </w:rPr>
        <w:t xml:space="preserve"> 2019</w:t>
      </w:r>
      <w:r w:rsidR="00CB5AA2">
        <w:rPr>
          <w:color w:val="000000"/>
          <w:shd w:val="clear" w:color="auto" w:fill="FEFEFE"/>
        </w:rPr>
        <w:t>)</w:t>
      </w:r>
      <w:r>
        <w:rPr>
          <w:color w:val="000000"/>
          <w:shd w:val="clear" w:color="auto" w:fill="FEFEFE"/>
        </w:rPr>
        <w:t>.</w:t>
      </w:r>
    </w:p>
    <w:p w14:paraId="5801184B" w14:textId="7D911183" w:rsidR="007678BB" w:rsidRDefault="007678BB" w:rsidP="009846F6">
      <w:pPr>
        <w:pStyle w:val="Textkrper"/>
        <w:rPr>
          <w:sz w:val="18"/>
        </w:rPr>
      </w:pPr>
      <w:r>
        <w:rPr>
          <w:sz w:val="18"/>
        </w:rPr>
        <w:br w:type="page"/>
      </w:r>
    </w:p>
    <w:p w14:paraId="71FE3176" w14:textId="011B7711" w:rsidR="009846F6" w:rsidRDefault="007678BB" w:rsidP="003F0D84">
      <w:pPr>
        <w:pStyle w:val="Zwischenberschrift"/>
        <w:spacing w:before="0"/>
      </w:pPr>
      <w:r>
        <w:lastRenderedPageBreak/>
        <w:t xml:space="preserve">Material 2 </w:t>
      </w:r>
    </w:p>
    <w:p w14:paraId="15B37662" w14:textId="38FC9492" w:rsidR="007678BB" w:rsidRDefault="007678BB" w:rsidP="007678BB">
      <w:pPr>
        <w:pStyle w:val="KeinLeerraum"/>
      </w:pPr>
      <w:r>
        <w:t>Informationstext zur Massentierhaltung</w:t>
      </w:r>
    </w:p>
    <w:p w14:paraId="14051EB5" w14:textId="443567B1" w:rsidR="001850F1" w:rsidRDefault="001850F1" w:rsidP="001850F1">
      <w:pPr>
        <w:pStyle w:val="Textkrper"/>
      </w:pPr>
      <w:r>
        <w:t>Massentierhaltung bezeichnet die Praxis, Tiere in großer Zahl auf engstem Raum zu halten, wodurch ihr Bewegungsspielraum stark eingeschränkt ist und sie in einer reizarmen Umgebung leben. Viele Tiere sehen während ihres kurzen Lebens nie das Tageslicht und verbringen ihre gesamte Zeit in Ställen und Käfigen. In den sogenannten Abferkelbuchten, in denen Säue ihre Ferkel zur Welt bringen, sind die Buchten oft so klein, dass sich die Muttertiere nicht drehen und kaum bewegen können. Milchkühe leben häufig angebunden, und Kälber werden schon wenige Tage nach ihrer Geburt von ihren Müttern getrennt und in engen Boxen gehalten.</w:t>
      </w:r>
    </w:p>
    <w:p w14:paraId="41D08C34" w14:textId="7A100910" w:rsidR="001850F1" w:rsidRDefault="001850F1" w:rsidP="001850F1">
      <w:pPr>
        <w:pStyle w:val="Textkrper"/>
      </w:pPr>
      <w:r>
        <w:t>Unter solchen Bedingungen ist ein arttypisches Verhalten nahezu unmöglich, was bei den Tieren zu erhöhtem Stress führt. Um die negativen Folgen von Langeweile, Stress und Platzmangel zu bekämpfen, werden oft drastische Maßnahmen ohne Betäubung ergriffen: Kälbern werden mit Brennstäben die Hörner entfernt</w:t>
      </w:r>
      <w:r w:rsidR="00065C5C">
        <w:t>.</w:t>
      </w:r>
      <w:r>
        <w:t xml:space="preserve"> Hühnern, Enten und Puten </w:t>
      </w:r>
      <w:r w:rsidR="00065C5C">
        <w:t xml:space="preserve">werden </w:t>
      </w:r>
      <w:r>
        <w:t xml:space="preserve">die empfindlichen Schnabelspitzen gekürzt, Ferkel </w:t>
      </w:r>
      <w:r w:rsidR="00385398">
        <w:t xml:space="preserve">werden </w:t>
      </w:r>
      <w:r>
        <w:t xml:space="preserve">kastriert, ihre Schwänze </w:t>
      </w:r>
      <w:r w:rsidR="00550E93">
        <w:t xml:space="preserve">werden </w:t>
      </w:r>
      <w:r>
        <w:t>beschnitten und ihre Zähne gestutzt.</w:t>
      </w:r>
    </w:p>
    <w:p w14:paraId="185CCBA7" w14:textId="77777777" w:rsidR="001850F1" w:rsidRDefault="001850F1" w:rsidP="001850F1">
      <w:pPr>
        <w:pStyle w:val="Textkrper"/>
      </w:pPr>
      <w:r>
        <w:t xml:space="preserve">Das unnatürlich schnelle Wachstum, die oft artuntypische Ernährung, der harte Gitterboden und die Enge führen zu einer erhöhten Krankheitsanfälligkeit der Tiere. Eine adäquate Gesundheitskontrolle und tierärztliche Versorgung jedes einzelnen Tieres ist praktisch unmöglich. Die Infektionsanfälligkeit und das Auftreten von Krankheiten nehmen extrem zu. Ohne den regelmäßigen Einsatz von Medikamenten wären viele Tiere gar nicht überlebensfähig. </w:t>
      </w:r>
    </w:p>
    <w:p w14:paraId="32EE35A5" w14:textId="66F0538B" w:rsidR="007678BB" w:rsidRPr="00FC0188" w:rsidRDefault="001850F1" w:rsidP="001850F1">
      <w:pPr>
        <w:pStyle w:val="Textkrper"/>
      </w:pPr>
      <w:r>
        <w:t>Der Einsatz von Antibiotika ist in der Massentierhaltung stark erhöht, um Infektionen vorzubeugen und Erkrankungen zu behandeln. Oft erfolgt die Behandlung erkrankter Tiere mit Antibiotika jedoch zu kurz, um bakterielle Infektionen wirksam und langfristig zu bekämpfen. Dies erhöht das Risiko der Entstehung resistenter Krankheitserreger. Diese resistenten Erreger können über den Mensch-Tier-Kontakt, die Luft, Tierausscheidungen oder Tierprodukte wie Fleisch und Milchprodukte auf den Menschen übertragen werden.</w:t>
      </w:r>
      <w:r w:rsidR="007678BB" w:rsidRPr="0031030A">
        <w:rPr>
          <w:sz w:val="24"/>
        </w:rPr>
        <w:br w:type="page"/>
      </w:r>
    </w:p>
    <w:p w14:paraId="4CDC8805" w14:textId="39D63DCE" w:rsidR="007678BB" w:rsidRDefault="007678BB" w:rsidP="003F0D84">
      <w:pPr>
        <w:pStyle w:val="Zwischenberschrift"/>
        <w:spacing w:before="0"/>
      </w:pPr>
      <w:r>
        <w:lastRenderedPageBreak/>
        <w:t>Material 3</w:t>
      </w:r>
    </w:p>
    <w:p w14:paraId="6B0DD29D" w14:textId="04DA4459" w:rsidR="007678BB" w:rsidRPr="007678BB" w:rsidRDefault="007678BB" w:rsidP="007678BB">
      <w:pPr>
        <w:pStyle w:val="KeinLeerraum"/>
      </w:pPr>
      <w:r>
        <w:t>Informationstext zur Wirkungsweise von Antibiotika</w:t>
      </w:r>
    </w:p>
    <w:p w14:paraId="6E85359D" w14:textId="77777777" w:rsidR="00FC0188" w:rsidRDefault="00FC0188" w:rsidP="00FC0188">
      <w:pPr>
        <w:pStyle w:val="Textkrper"/>
      </w:pPr>
      <w:r>
        <w:t>Die Entdeckung und Entwicklung von Antibiotika war ein bahnbrechendes Ereignis in der Medizin. Antibiotika haben die Behandlung von bakteriellen Infektionen revolutioniert und unzählige Leben gerettet. Dennoch ist ein verantwortungsvoller Umgang mit diesen Medikamenten essenziell, um ihre Wirksamkeit auch in Zukunft zu gewährleisten.</w:t>
      </w:r>
    </w:p>
    <w:p w14:paraId="497305C0" w14:textId="526D8035" w:rsidR="00FC0188" w:rsidRPr="00001E35" w:rsidRDefault="00FC0188" w:rsidP="00001E35">
      <w:pPr>
        <w:pStyle w:val="Textkrper"/>
        <w:spacing w:before="240"/>
        <w:rPr>
          <w:b/>
        </w:rPr>
      </w:pPr>
      <w:r w:rsidRPr="00FC0188">
        <w:rPr>
          <w:b/>
        </w:rPr>
        <w:t>Wie wirken Antibiotika?</w:t>
      </w:r>
      <w:r w:rsidR="00001E35">
        <w:rPr>
          <w:b/>
        </w:rPr>
        <w:t xml:space="preserve"> </w:t>
      </w:r>
      <w:r>
        <w:t>Wenn Bakterien in den Körper eindringen, können sie Infektionen verursachen. Antibiotika sind Medikamente, die gegen diese Bakterien wirken. Sie können auf unterschiedliche Weise verabreicht werden, zum Beispiel als Tabletten, Kapseln, Flüssigkeiten, Salben oder durch Injektionen.</w:t>
      </w:r>
    </w:p>
    <w:p w14:paraId="553AAD3E" w14:textId="0CE80D3D" w:rsidR="00FC0188" w:rsidRDefault="00FC0188" w:rsidP="00001E35">
      <w:pPr>
        <w:pStyle w:val="Textkrper"/>
      </w:pPr>
      <w:r>
        <w:t>Ein Antibiotikum kann auf zwei Arten wirken</w:t>
      </w:r>
      <w:r w:rsidR="00001E35">
        <w:t>: Zum einen b</w:t>
      </w:r>
      <w:r>
        <w:t>akteriostatisch</w:t>
      </w:r>
      <w:r w:rsidR="00001E35">
        <w:t>, indem</w:t>
      </w:r>
      <w:r>
        <w:t xml:space="preserve"> </w:t>
      </w:r>
      <w:r w:rsidR="00001E35">
        <w:t>es</w:t>
      </w:r>
      <w:r>
        <w:t xml:space="preserve"> das Wachstum und die Vermehrung der Bakterien</w:t>
      </w:r>
      <w:r w:rsidR="00001E35">
        <w:t xml:space="preserve"> hemmt und zum anderen b</w:t>
      </w:r>
      <w:r>
        <w:t>akterizid</w:t>
      </w:r>
      <w:r w:rsidR="00001E35">
        <w:t>, indem es</w:t>
      </w:r>
      <w:r>
        <w:t xml:space="preserve"> die Bakterien direkt ab</w:t>
      </w:r>
      <w:r w:rsidR="00001E35">
        <w:t>tötet</w:t>
      </w:r>
      <w:r>
        <w:t>.</w:t>
      </w:r>
    </w:p>
    <w:p w14:paraId="63CC5BD3" w14:textId="57AE2AAA" w:rsidR="00FC0188" w:rsidRDefault="00FC0188" w:rsidP="00FC0188">
      <w:pPr>
        <w:pStyle w:val="Textkrper"/>
      </w:pPr>
      <w:r>
        <w:t>Damit die infektiösen Bakterien im Organismus ausreichend abgetötet werden und der Erkrankte wieder vollständig von der Infektion genesen kann, ist es wichtig das Medikament sachgerecht einzunehmen. Man sollte hierbei darauf achten, die Einnahme nicht zu früh abzubrechen oder die Wirksamkeit des Medikamentes durch falsche Dosierung oder Konsum von Speisen und Getränken, die die Wirksamkeit beeinträchtigen, zu vermindern.</w:t>
      </w:r>
    </w:p>
    <w:p w14:paraId="7098B6A6" w14:textId="7F827427" w:rsidR="00FC0188" w:rsidRPr="00001E35" w:rsidRDefault="00FC0188" w:rsidP="00001E35">
      <w:pPr>
        <w:pStyle w:val="Textkrper"/>
        <w:spacing w:before="240"/>
        <w:rPr>
          <w:b/>
        </w:rPr>
      </w:pPr>
      <w:r w:rsidRPr="00001E35">
        <w:rPr>
          <w:b/>
        </w:rPr>
        <w:t>Was ist Antibiotikaresistenz?</w:t>
      </w:r>
      <w:r w:rsidR="00001E35">
        <w:rPr>
          <w:b/>
        </w:rPr>
        <w:t xml:space="preserve"> </w:t>
      </w:r>
      <w:r>
        <w:t>Antibiotikaresistenz bedeutet, dass bestimmte Bakterien widerstandsfähig gegen Antibiotika geworden sind, die früher wirksam waren. Diese Resistenz entsteht in der Regel durch zufällige Mutationen im Erbmaterial der Bakterien. Mutationen sind Veränderungen in den Genen, die bei allen lebenden Organismen regelmäßig vorkommen.</w:t>
      </w:r>
    </w:p>
    <w:p w14:paraId="0553CAFA" w14:textId="77777777" w:rsidR="00FC0188" w:rsidRDefault="00FC0188" w:rsidP="00FC0188">
      <w:pPr>
        <w:pStyle w:val="Textkrper"/>
      </w:pPr>
      <w:r>
        <w:t>Wenn eine Mutation zufällig dazu führt, dass ein Bakterium gegen ein Antibiotikum resistent wird, kann dieses Bakterium überleben und sich vermehren, während die nicht-resistenten Bakterien abgetötet werden. Dadurch entsteht eine Bakterienpopulation, die von diesem Antibiotikum nicht mehr wirksam bekämpft werden kann.</w:t>
      </w:r>
    </w:p>
    <w:p w14:paraId="46D04046" w14:textId="2855DBA0" w:rsidR="00FC0188" w:rsidRPr="00001E35" w:rsidRDefault="00FC0188" w:rsidP="00001E35">
      <w:pPr>
        <w:pStyle w:val="Textkrper"/>
        <w:spacing w:before="240"/>
        <w:rPr>
          <w:b/>
        </w:rPr>
      </w:pPr>
      <w:r w:rsidRPr="00001E35">
        <w:rPr>
          <w:b/>
        </w:rPr>
        <w:t>Multiresistente Erreger</w:t>
      </w:r>
      <w:r w:rsidR="00001E35">
        <w:rPr>
          <w:b/>
        </w:rPr>
        <w:t xml:space="preserve">: </w:t>
      </w:r>
      <w:r>
        <w:t>Bakterien, die gegen mehrere Antibiotika resistent sind, werden als multiresistente Erreger bezeichnet. Diese stellen ein großes Problem für die Behandlung von Infektionen dar, da sie die Auswahl an wirksamen Medikamenten stark einschränken. Multiresistente Erreger können zu schwer behandelbaren Infektionen führen und sind besonders gefährlich in Krankenhäusern und Pflegeeinrichtungen, wo sie anfällige Patienten infizieren können.</w:t>
      </w:r>
    </w:p>
    <w:p w14:paraId="28AE14B5" w14:textId="25E9A524" w:rsidR="00FC0188" w:rsidRPr="00001E35" w:rsidRDefault="00FC0188" w:rsidP="00001E35">
      <w:pPr>
        <w:pStyle w:val="Textkrper"/>
        <w:spacing w:before="240"/>
        <w:rPr>
          <w:b/>
        </w:rPr>
      </w:pPr>
      <w:r w:rsidRPr="00001E35">
        <w:rPr>
          <w:b/>
        </w:rPr>
        <w:t>Maßnahmen zur Vermeidung von Resistenzen</w:t>
      </w:r>
      <w:r w:rsidR="00001E35">
        <w:rPr>
          <w:b/>
        </w:rPr>
        <w:t xml:space="preserve">: </w:t>
      </w:r>
      <w:r>
        <w:t>Um die Entstehung und Verbreitung von Antibiotikaresistenzen zu vermeiden, sind folgende Maßnahmen wichtig:</w:t>
      </w:r>
    </w:p>
    <w:p w14:paraId="395D3221" w14:textId="6772647E" w:rsidR="00FC0188" w:rsidRDefault="00FC0188" w:rsidP="00FC0188">
      <w:pPr>
        <w:pStyle w:val="AufzhlungBulletpoint"/>
      </w:pPr>
      <w:r>
        <w:t>Verantwortungsvoller Einsatz von Antibiotika: Antibiotika sollten nur dann verschrieben und eingenommen werden, wenn sie wirklich notwendig sind.</w:t>
      </w:r>
    </w:p>
    <w:p w14:paraId="4758F5AD" w14:textId="24EEC45E" w:rsidR="00FC0188" w:rsidRDefault="00FC0188" w:rsidP="00FC0188">
      <w:pPr>
        <w:pStyle w:val="AufzhlungBulletpoint"/>
      </w:pPr>
      <w:r>
        <w:t>Prävention von Infektionen: Durch gute Hygienepraktiken, Impfungen und andere Maßnahmen zur Infektionskontrolle können viele bakterielle Infektionen vermieden werden.</w:t>
      </w:r>
    </w:p>
    <w:p w14:paraId="57DA1832" w14:textId="135E0E01" w:rsidR="007678BB" w:rsidRDefault="00FC0188" w:rsidP="00877705">
      <w:pPr>
        <w:pStyle w:val="AufzhlungBulletpoint"/>
      </w:pPr>
      <w:r>
        <w:t>Forschung und Entwicklung: Es ist notwendig, neue Antibiotika und alternative Behandlungsmethoden zu entwickeln, um der Bedrohung durch resistente Bakterien entgegenzuwirken.</w:t>
      </w:r>
    </w:p>
    <w:p w14:paraId="0DEE9A56" w14:textId="77777777" w:rsidR="00FC0188" w:rsidRDefault="00FC0188">
      <w:pPr>
        <w:jc w:val="left"/>
        <w:rPr>
          <w:b/>
          <w:color w:val="990000"/>
        </w:rPr>
      </w:pPr>
      <w:r>
        <w:br w:type="page"/>
      </w:r>
    </w:p>
    <w:p w14:paraId="31B85A19" w14:textId="2B58EFA7" w:rsidR="007678BB" w:rsidRDefault="007678BB" w:rsidP="003F0D84">
      <w:pPr>
        <w:pStyle w:val="Zwischenberschrift"/>
        <w:spacing w:before="0"/>
      </w:pPr>
      <w:r>
        <w:lastRenderedPageBreak/>
        <w:t>Material 4</w:t>
      </w:r>
    </w:p>
    <w:p w14:paraId="1AD070F8" w14:textId="47552290" w:rsidR="00CB5AA2" w:rsidRDefault="007678BB" w:rsidP="00CB5AA2">
      <w:pPr>
        <w:pStyle w:val="KeinLeerraum"/>
      </w:pPr>
      <w:r>
        <w:t xml:space="preserve">Beipackzettel zur </w:t>
      </w:r>
      <w:r w:rsidR="0058744D">
        <w:t>Einnahme von Antibiotika</w:t>
      </w:r>
    </w:p>
    <w:tbl>
      <w:tblPr>
        <w:tblStyle w:val="Tabellenraster"/>
        <w:tblW w:w="0" w:type="auto"/>
        <w:tblLook w:val="04A0" w:firstRow="1" w:lastRow="0" w:firstColumn="1" w:lastColumn="0" w:noHBand="0" w:noVBand="1"/>
      </w:tblPr>
      <w:tblGrid>
        <w:gridCol w:w="4530"/>
        <w:gridCol w:w="4530"/>
      </w:tblGrid>
      <w:tr w:rsidR="007678BB" w14:paraId="71AF6127" w14:textId="77777777" w:rsidTr="009605F7">
        <w:tc>
          <w:tcPr>
            <w:tcW w:w="4530" w:type="dxa"/>
          </w:tcPr>
          <w:p w14:paraId="14E4F60B" w14:textId="77777777" w:rsidR="007678BB" w:rsidRPr="007678BB" w:rsidRDefault="007678BB" w:rsidP="007678BB">
            <w:pPr>
              <w:pStyle w:val="Textkrper"/>
              <w:rPr>
                <w:b/>
              </w:rPr>
            </w:pPr>
            <w:r w:rsidRPr="007678BB">
              <w:rPr>
                <w:b/>
              </w:rPr>
              <w:t>Beipackzettel Antibiotikum</w:t>
            </w:r>
          </w:p>
          <w:p w14:paraId="2EBFD18C" w14:textId="77777777" w:rsidR="007678BB" w:rsidRPr="007678BB" w:rsidRDefault="007678BB" w:rsidP="007678BB">
            <w:pPr>
              <w:pStyle w:val="Textkrper"/>
              <w:rPr>
                <w:b/>
              </w:rPr>
            </w:pPr>
            <w:r w:rsidRPr="007678BB">
              <w:rPr>
                <w:b/>
              </w:rPr>
              <w:t>Einnahmehinweise:</w:t>
            </w:r>
          </w:p>
          <w:p w14:paraId="24239AE2" w14:textId="60BAFDE4" w:rsidR="007D7BFC" w:rsidRDefault="007D7BFC" w:rsidP="007D7BFC">
            <w:pPr>
              <w:pStyle w:val="Textkrper"/>
              <w:rPr>
                <w:sz w:val="18"/>
              </w:rPr>
            </w:pPr>
            <w:r w:rsidRPr="007D7BFC">
              <w:rPr>
                <w:sz w:val="18"/>
              </w:rPr>
              <w:t>Nehmen Sie dieses Arzneimittel immer genau nach Absprache mit Ihrem Apotheker</w:t>
            </w:r>
            <w:r w:rsidR="00A42777">
              <w:rPr>
                <w:sz w:val="18"/>
              </w:rPr>
              <w:t xml:space="preserve"> oder Ihrer Apothekerin</w:t>
            </w:r>
            <w:r w:rsidRPr="007D7BFC">
              <w:rPr>
                <w:sz w:val="18"/>
              </w:rPr>
              <w:t xml:space="preserve"> ein. Fragen Sie nach,</w:t>
            </w:r>
            <w:r>
              <w:rPr>
                <w:sz w:val="18"/>
              </w:rPr>
              <w:t xml:space="preserve"> </w:t>
            </w:r>
            <w:r w:rsidRPr="007D7BFC">
              <w:rPr>
                <w:sz w:val="18"/>
              </w:rPr>
              <w:t>wenn Sie sich nicht sicher sind</w:t>
            </w:r>
            <w:r>
              <w:rPr>
                <w:sz w:val="18"/>
              </w:rPr>
              <w:t>.</w:t>
            </w:r>
          </w:p>
          <w:p w14:paraId="0FD6C1A0" w14:textId="7DADD65B" w:rsidR="007678BB" w:rsidRPr="007D7BFC" w:rsidRDefault="007678BB" w:rsidP="007D7BFC">
            <w:pPr>
              <w:pStyle w:val="Textkrper"/>
              <w:rPr>
                <w:sz w:val="18"/>
              </w:rPr>
            </w:pPr>
            <w:r w:rsidRPr="000E2BD4">
              <w:rPr>
                <w:sz w:val="18"/>
              </w:rPr>
              <w:t>Verzichten Sie mindestens zwei Stunden vor und nach der Einnahme des Medikamentes auf Milchprodukte.</w:t>
            </w:r>
          </w:p>
          <w:p w14:paraId="3CCEE1D4" w14:textId="77777777" w:rsidR="007678BB" w:rsidRPr="000E2BD4" w:rsidRDefault="007678BB" w:rsidP="007678BB">
            <w:pPr>
              <w:pStyle w:val="Textkrper"/>
              <w:rPr>
                <w:b/>
                <w:sz w:val="18"/>
              </w:rPr>
            </w:pPr>
            <w:r w:rsidRPr="000E2BD4">
              <w:rPr>
                <w:sz w:val="18"/>
              </w:rPr>
              <w:t>Vermeiden Sie den Konsum von Alkohol während</w:t>
            </w:r>
            <w:r>
              <w:rPr>
                <w:sz w:val="18"/>
              </w:rPr>
              <w:t xml:space="preserve"> der gesamten Dauer der E</w:t>
            </w:r>
            <w:r w:rsidRPr="000E2BD4">
              <w:rPr>
                <w:sz w:val="18"/>
              </w:rPr>
              <w:t>innahme.</w:t>
            </w:r>
          </w:p>
          <w:p w14:paraId="67BA5F86" w14:textId="77777777" w:rsidR="007678BB" w:rsidRPr="007678BB" w:rsidRDefault="007678BB" w:rsidP="007678BB">
            <w:pPr>
              <w:pStyle w:val="Textkrper"/>
              <w:rPr>
                <w:b/>
              </w:rPr>
            </w:pPr>
            <w:r w:rsidRPr="007678BB">
              <w:rPr>
                <w:b/>
              </w:rPr>
              <w:t>Art und Dauer der Anwendung:</w:t>
            </w:r>
          </w:p>
          <w:p w14:paraId="73EF8BE4" w14:textId="77777777" w:rsidR="007678BB" w:rsidRPr="000E2BD4" w:rsidRDefault="007678BB" w:rsidP="007678BB">
            <w:pPr>
              <w:pStyle w:val="Textkrper"/>
              <w:rPr>
                <w:b/>
                <w:sz w:val="18"/>
              </w:rPr>
            </w:pPr>
            <w:r w:rsidRPr="000E2BD4">
              <w:rPr>
                <w:sz w:val="18"/>
              </w:rPr>
              <w:t>Verteilen Sie die Einnahme des Medikamentes möglichst gleichmäßig über den Tag. Bei 3-mal täglicher Einnahme halten Sie bitte mindestens einen 5-stündigen Abstand ein, bei 2-mal täglicher Einnahme halten Sie bitte mindestens einen 8-stündigen Abstand ein.</w:t>
            </w:r>
          </w:p>
          <w:p w14:paraId="47D69F77" w14:textId="302A9DA2" w:rsidR="007678BB" w:rsidRPr="000E2BD4" w:rsidRDefault="007678BB" w:rsidP="007678BB">
            <w:pPr>
              <w:pStyle w:val="Textkrper"/>
              <w:rPr>
                <w:b/>
                <w:sz w:val="18"/>
              </w:rPr>
            </w:pPr>
            <w:r w:rsidRPr="000E2BD4">
              <w:rPr>
                <w:sz w:val="18"/>
              </w:rPr>
              <w:t>Nehmen Sie das Medikament unzerkaut mit ausreichend Flüssigkeit (Wasser) vor den Mahlzeiten (mindestens 60 Minuten Abstand)</w:t>
            </w:r>
            <w:r w:rsidR="005266E2">
              <w:rPr>
                <w:sz w:val="18"/>
              </w:rPr>
              <w:t xml:space="preserve"> </w:t>
            </w:r>
            <w:r w:rsidR="005266E2" w:rsidRPr="000E2BD4">
              <w:rPr>
                <w:sz w:val="18"/>
              </w:rPr>
              <w:t>ein</w:t>
            </w:r>
            <w:r w:rsidR="005266E2">
              <w:rPr>
                <w:sz w:val="18"/>
              </w:rPr>
              <w:t>.</w:t>
            </w:r>
          </w:p>
          <w:p w14:paraId="0FB078F7" w14:textId="77777777" w:rsidR="007678BB" w:rsidRPr="000E2BD4" w:rsidRDefault="007678BB" w:rsidP="007678BB">
            <w:pPr>
              <w:pStyle w:val="Textkrper"/>
              <w:rPr>
                <w:b/>
                <w:sz w:val="18"/>
              </w:rPr>
            </w:pPr>
            <w:r w:rsidRPr="000E2BD4">
              <w:rPr>
                <w:sz w:val="18"/>
              </w:rPr>
              <w:t>Falls Sie die Einnahme vergessen haben, nehmen Sie nicht die doppelte Menge, sondern bleiben Sie bei ihren Zeitabständen.</w:t>
            </w:r>
          </w:p>
          <w:p w14:paraId="025174F4" w14:textId="4E5616D5" w:rsidR="007678BB" w:rsidRPr="00174AF9" w:rsidRDefault="007678BB" w:rsidP="00174AF9">
            <w:pPr>
              <w:pStyle w:val="Textkrper"/>
              <w:spacing w:after="120"/>
              <w:rPr>
                <w:b/>
                <w:sz w:val="18"/>
              </w:rPr>
            </w:pPr>
            <w:r w:rsidRPr="000E2BD4">
              <w:rPr>
                <w:sz w:val="18"/>
              </w:rPr>
              <w:t xml:space="preserve">Beenden Sie die Einnahme des Medikamentes nicht </w:t>
            </w:r>
            <w:r w:rsidR="007D7BFC">
              <w:rPr>
                <w:sz w:val="18"/>
              </w:rPr>
              <w:t xml:space="preserve">eigenständig </w:t>
            </w:r>
            <w:r w:rsidRPr="000E2BD4">
              <w:rPr>
                <w:sz w:val="18"/>
              </w:rPr>
              <w:t>vorzeitig</w:t>
            </w:r>
            <w:r w:rsidR="007D7BFC">
              <w:rPr>
                <w:sz w:val="18"/>
              </w:rPr>
              <w:t xml:space="preserve">, </w:t>
            </w:r>
            <w:r w:rsidRPr="000E2BD4">
              <w:rPr>
                <w:sz w:val="18"/>
              </w:rPr>
              <w:t>auch nicht, wenn Sie keine Krankheitssymptome mehr haben.</w:t>
            </w:r>
            <w:r w:rsidR="007D7BFC">
              <w:rPr>
                <w:sz w:val="18"/>
              </w:rPr>
              <w:t xml:space="preserve"> </w:t>
            </w:r>
          </w:p>
        </w:tc>
        <w:tc>
          <w:tcPr>
            <w:tcW w:w="4530" w:type="dxa"/>
          </w:tcPr>
          <w:p w14:paraId="0A00589C" w14:textId="77777777" w:rsidR="007678BB" w:rsidRDefault="007678BB" w:rsidP="007678BB">
            <w:pPr>
              <w:pStyle w:val="Textkrper"/>
            </w:pPr>
          </w:p>
          <w:p w14:paraId="4A5421B7" w14:textId="77777777" w:rsidR="007678BB" w:rsidRPr="007678BB" w:rsidRDefault="007678BB" w:rsidP="007678BB">
            <w:pPr>
              <w:pStyle w:val="Textkrper"/>
              <w:rPr>
                <w:b/>
                <w:color w:val="000000" w:themeColor="text1"/>
              </w:rPr>
            </w:pPr>
            <w:r w:rsidRPr="007678BB">
              <w:rPr>
                <w:b/>
                <w:color w:val="000000" w:themeColor="text1"/>
              </w:rPr>
              <w:t>Wechselwirkungen mit anderen Medikamenten:</w:t>
            </w:r>
          </w:p>
          <w:p w14:paraId="43D43958" w14:textId="4313434D" w:rsidR="007D7BFC" w:rsidRDefault="007D7BFC" w:rsidP="007D7BFC">
            <w:pPr>
              <w:pStyle w:val="Textkrper"/>
              <w:spacing w:after="120"/>
              <w:rPr>
                <w:color w:val="000000" w:themeColor="text1"/>
                <w:sz w:val="18"/>
              </w:rPr>
            </w:pPr>
            <w:r>
              <w:rPr>
                <w:color w:val="000000" w:themeColor="text1"/>
                <w:sz w:val="18"/>
              </w:rPr>
              <w:t>I</w:t>
            </w:r>
            <w:r w:rsidRPr="007D7BFC">
              <w:rPr>
                <w:color w:val="000000" w:themeColor="text1"/>
                <w:sz w:val="18"/>
              </w:rPr>
              <w:t>nformieren Sie Ihre</w:t>
            </w:r>
            <w:r w:rsidR="009F03BC">
              <w:rPr>
                <w:color w:val="000000" w:themeColor="text1"/>
                <w:sz w:val="18"/>
              </w:rPr>
              <w:t>n</w:t>
            </w:r>
            <w:r w:rsidRPr="007D7BFC">
              <w:rPr>
                <w:color w:val="000000" w:themeColor="text1"/>
                <w:sz w:val="18"/>
              </w:rPr>
              <w:t xml:space="preserve"> Apotheke</w:t>
            </w:r>
            <w:r w:rsidR="00325CFC">
              <w:rPr>
                <w:color w:val="000000" w:themeColor="text1"/>
                <w:sz w:val="18"/>
              </w:rPr>
              <w:t>r</w:t>
            </w:r>
            <w:r w:rsidR="00A42777">
              <w:rPr>
                <w:color w:val="000000" w:themeColor="text1"/>
                <w:sz w:val="18"/>
              </w:rPr>
              <w:t xml:space="preserve"> </w:t>
            </w:r>
            <w:r w:rsidR="00A42777">
              <w:rPr>
                <w:sz w:val="18"/>
              </w:rPr>
              <w:t>oder I</w:t>
            </w:r>
            <w:r w:rsidR="009F03BC">
              <w:rPr>
                <w:sz w:val="18"/>
              </w:rPr>
              <w:t>hre</w:t>
            </w:r>
            <w:r w:rsidR="00A42777">
              <w:rPr>
                <w:sz w:val="18"/>
              </w:rPr>
              <w:t xml:space="preserve"> Apothekerin</w:t>
            </w:r>
            <w:r w:rsidR="00325CFC">
              <w:rPr>
                <w:sz w:val="18"/>
              </w:rPr>
              <w:t>,</w:t>
            </w:r>
            <w:r w:rsidR="00A42777" w:rsidRPr="007D7BFC">
              <w:rPr>
                <w:color w:val="000000" w:themeColor="text1"/>
                <w:sz w:val="18"/>
              </w:rPr>
              <w:t xml:space="preserve"> </w:t>
            </w:r>
            <w:r w:rsidRPr="007D7BFC">
              <w:rPr>
                <w:color w:val="000000" w:themeColor="text1"/>
                <w:sz w:val="18"/>
              </w:rPr>
              <w:t>wenn Sie andere Arzneimittel einnehmen/anwenden, kürzlich andere Arzneimittel eingenommen/angewendet haben oder beabsichtigen andere Arzneimittel einzunehmen/anzuwenden</w:t>
            </w:r>
            <w:r>
              <w:rPr>
                <w:color w:val="000000" w:themeColor="text1"/>
                <w:sz w:val="18"/>
              </w:rPr>
              <w:t>,</w:t>
            </w:r>
            <w:r w:rsidR="00325CFC">
              <w:rPr>
                <w:color w:val="000000" w:themeColor="text1"/>
                <w:sz w:val="18"/>
              </w:rPr>
              <w:t xml:space="preserve"> </w:t>
            </w:r>
            <w:r>
              <w:rPr>
                <w:color w:val="000000" w:themeColor="text1"/>
                <w:sz w:val="18"/>
              </w:rPr>
              <w:t>um mögliche Wechselwirkungen abzuklären</w:t>
            </w:r>
            <w:r w:rsidRPr="007D7BFC">
              <w:rPr>
                <w:color w:val="000000" w:themeColor="text1"/>
                <w:sz w:val="18"/>
              </w:rPr>
              <w:t>.</w:t>
            </w:r>
            <w:r w:rsidRPr="007D7BFC">
              <w:rPr>
                <w:color w:val="000000" w:themeColor="text1"/>
                <w:sz w:val="18"/>
              </w:rPr>
              <w:cr/>
            </w:r>
          </w:p>
          <w:p w14:paraId="0B205BA3" w14:textId="4F7E857F" w:rsidR="007678BB" w:rsidRPr="007D7BFC" w:rsidRDefault="007678BB" w:rsidP="007D7BFC">
            <w:pPr>
              <w:pStyle w:val="Textkrper"/>
              <w:spacing w:after="120"/>
              <w:rPr>
                <w:color w:val="000000" w:themeColor="text1"/>
                <w:sz w:val="18"/>
              </w:rPr>
            </w:pPr>
            <w:r w:rsidRPr="007678BB">
              <w:rPr>
                <w:b/>
                <w:color w:val="000000" w:themeColor="text1"/>
              </w:rPr>
              <w:t>Aufbewahrungshinweise</w:t>
            </w:r>
            <w:r w:rsidRPr="007678BB">
              <w:rPr>
                <w:b/>
              </w:rPr>
              <w:t>:</w:t>
            </w:r>
          </w:p>
          <w:p w14:paraId="73683994" w14:textId="77777777" w:rsidR="007678BB" w:rsidRPr="000E2BD4" w:rsidRDefault="007678BB" w:rsidP="007678BB">
            <w:pPr>
              <w:pStyle w:val="Textkrper"/>
              <w:rPr>
                <w:b/>
                <w:color w:val="000000" w:themeColor="text1"/>
                <w:sz w:val="18"/>
              </w:rPr>
            </w:pPr>
            <w:r w:rsidRPr="000E2BD4">
              <w:rPr>
                <w:color w:val="000000" w:themeColor="text1"/>
                <w:sz w:val="18"/>
              </w:rPr>
              <w:t>Lagern Sie das Medikament nicht über 30 °C und nicht unter 0 °C.</w:t>
            </w:r>
          </w:p>
          <w:p w14:paraId="4ABA8C91" w14:textId="7E0CA7DB" w:rsidR="007678BB" w:rsidRPr="00174AF9" w:rsidRDefault="007678BB" w:rsidP="00174AF9">
            <w:pPr>
              <w:pStyle w:val="Textkrper"/>
              <w:rPr>
                <w:b/>
                <w:color w:val="000000" w:themeColor="text1"/>
                <w:sz w:val="18"/>
              </w:rPr>
            </w:pPr>
            <w:r w:rsidRPr="000E2BD4">
              <w:rPr>
                <w:color w:val="000000" w:themeColor="text1"/>
                <w:sz w:val="18"/>
              </w:rPr>
              <w:t xml:space="preserve">Geben Sie </w:t>
            </w:r>
            <w:r w:rsidR="006A29B4">
              <w:rPr>
                <w:color w:val="000000" w:themeColor="text1"/>
                <w:sz w:val="18"/>
              </w:rPr>
              <w:t>I</w:t>
            </w:r>
            <w:r w:rsidRPr="000E2BD4">
              <w:rPr>
                <w:color w:val="000000" w:themeColor="text1"/>
                <w:sz w:val="18"/>
              </w:rPr>
              <w:t xml:space="preserve">hr Medikament nicht an andere weiter und nehmen </w:t>
            </w:r>
            <w:r w:rsidR="00BD47E2">
              <w:rPr>
                <w:color w:val="000000" w:themeColor="text1"/>
                <w:sz w:val="18"/>
              </w:rPr>
              <w:t>S</w:t>
            </w:r>
            <w:r w:rsidRPr="000E2BD4">
              <w:rPr>
                <w:color w:val="000000" w:themeColor="text1"/>
                <w:sz w:val="18"/>
              </w:rPr>
              <w:t>ie auch keine Antibiotika ein, die Sie von anderen erhalten haben.</w:t>
            </w:r>
          </w:p>
        </w:tc>
      </w:tr>
    </w:tbl>
    <w:p w14:paraId="00EBDA30" w14:textId="77777777" w:rsidR="00174AF9" w:rsidRDefault="00174AF9">
      <w:pPr>
        <w:jc w:val="left"/>
        <w:rPr>
          <w:b/>
          <w:color w:val="990000"/>
        </w:rPr>
      </w:pPr>
      <w:r>
        <w:br w:type="page"/>
      </w:r>
    </w:p>
    <w:p w14:paraId="510AA3F1" w14:textId="45F79FB4" w:rsidR="007678BB" w:rsidRPr="007678BB" w:rsidRDefault="007678BB" w:rsidP="003F0D84">
      <w:pPr>
        <w:pStyle w:val="Zwischenberschrift"/>
        <w:spacing w:before="0"/>
      </w:pPr>
      <w:r w:rsidRPr="007678BB">
        <w:lastRenderedPageBreak/>
        <w:t>Material 5</w:t>
      </w:r>
    </w:p>
    <w:p w14:paraId="7A22A6E0" w14:textId="61634E16" w:rsidR="007678BB" w:rsidRPr="000E2BD4" w:rsidRDefault="007E7150" w:rsidP="007E7150">
      <w:pPr>
        <w:pStyle w:val="KeinLeerraum"/>
        <w:spacing w:after="480"/>
      </w:pPr>
      <w:r w:rsidRPr="008A4453">
        <w:rPr>
          <w:rStyle w:val="Hyperlink"/>
          <w:noProof/>
          <w:lang w:eastAsia="de-DE"/>
        </w:rPr>
        <mc:AlternateContent>
          <mc:Choice Requires="wps">
            <w:drawing>
              <wp:anchor distT="45720" distB="45720" distL="114300" distR="114300" simplePos="0" relativeHeight="251683840" behindDoc="1" locked="0" layoutInCell="1" allowOverlap="1" wp14:anchorId="576707B5" wp14:editId="02BD285D">
                <wp:simplePos x="0" y="0"/>
                <wp:positionH relativeFrom="margin">
                  <wp:posOffset>1442720</wp:posOffset>
                </wp:positionH>
                <wp:positionV relativeFrom="paragraph">
                  <wp:posOffset>2611120</wp:posOffset>
                </wp:positionV>
                <wp:extent cx="2876550" cy="1404620"/>
                <wp:effectExtent l="0" t="0" r="0" b="0"/>
                <wp:wrapTopAndBottom/>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1404620"/>
                        </a:xfrm>
                        <a:prstGeom prst="rect">
                          <a:avLst/>
                        </a:prstGeom>
                        <a:noFill/>
                        <a:ln w="9525">
                          <a:noFill/>
                          <a:miter lim="800000"/>
                          <a:headEnd/>
                          <a:tailEnd/>
                        </a:ln>
                      </wps:spPr>
                      <wps:txbx>
                        <w:txbxContent>
                          <w:p w14:paraId="314ABA76" w14:textId="36A7FB6F" w:rsidR="00DA5E63" w:rsidRPr="0028396F" w:rsidRDefault="00DA5E63" w:rsidP="00D64E50">
                            <w:pPr>
                              <w:pStyle w:val="QuellenangabeTextBild"/>
                              <w:spacing w:before="0"/>
                              <w:jc w:val="left"/>
                              <w:rPr>
                                <w:lang w:val="en-US"/>
                              </w:rPr>
                            </w:pPr>
                            <w:r w:rsidRPr="0028396F">
                              <w:t>Antibiotikaresistente Keime in 3 Minuten erklärt.</w:t>
                            </w:r>
                            <w:r w:rsidR="00D64E50" w:rsidRPr="0028396F">
                              <w:t xml:space="preserve"> </w:t>
                            </w:r>
                            <w:hyperlink r:id="rId17" w:history="1">
                              <w:r w:rsidR="00100209" w:rsidRPr="0028396F">
                                <w:rPr>
                                  <w:rStyle w:val="Hyperlink"/>
                                  <w:sz w:val="18"/>
                                </w:rPr>
                                <w:t>https://www.youtube.com/watch?v=5dBPK4RgJNo</w:t>
                              </w:r>
                            </w:hyperlink>
                            <w:r w:rsidRPr="0028396F">
                              <w:rPr>
                                <w:lang w:val="en-US"/>
                              </w:rPr>
                              <w:t xml:space="preserve"> </w:t>
                            </w:r>
                            <w:r w:rsidR="00D64E50" w:rsidRPr="0028396F">
                              <w:rPr>
                                <w:lang w:val="en-US"/>
                              </w:rPr>
                              <w:t>(</w:t>
                            </w:r>
                            <w:proofErr w:type="spellStart"/>
                            <w:r w:rsidR="00D64E50" w:rsidRPr="0028396F">
                              <w:rPr>
                                <w:lang w:val="en-US"/>
                              </w:rPr>
                              <w:t>youknow</w:t>
                            </w:r>
                            <w:proofErr w:type="spellEnd"/>
                            <w:r w:rsidR="00D64E50" w:rsidRPr="0028396F">
                              <w:rPr>
                                <w:lang w:val="en-US"/>
                              </w:rPr>
                              <w:t>, 2016).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6707B5" id="Textfeld 2" o:spid="_x0000_s1028" type="#_x0000_t202" style="position:absolute;left:0;text-align:left;margin-left:113.6pt;margin-top:205.6pt;width:226.5pt;height:110.6pt;z-index:-2516326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" filled="f" stroked="f">
                <v:textbox style="mso-fit-shape-to-text:t">
                  <w:txbxContent>
                    <w:p w14:paraId="314ABA76" w14:textId="36A7FB6F" w:rsidR="00DA5E63" w:rsidRPr="0028396F" w:rsidRDefault="00DA5E63" w:rsidP="00D64E50">
                      <w:pPr>
                        <w:pStyle w:val="QuellenangabeTextBild"/>
                        <w:spacing w:before="0"/>
                        <w:jc w:val="left"/>
                        <w:rPr>
                          <w:lang w:val="en-US"/>
                        </w:rPr>
                      </w:pPr>
                      <w:r w:rsidRPr="0028396F">
                        <w:t>Antibiotikaresistente Keime in 3 Minuten erklärt.</w:t>
                      </w:r>
                      <w:r w:rsidR="00D64E50" w:rsidRPr="0028396F">
                        <w:t xml:space="preserve"> </w:t>
                      </w:r>
                      <w:hyperlink r:id="rId18" w:history="1">
                        <w:r w:rsidR="00100209" w:rsidRPr="0028396F">
                          <w:rPr>
                            <w:rStyle w:val="Hyperlink"/>
                            <w:sz w:val="18"/>
                          </w:rPr>
                          <w:t>https://www.youtube.com/watch?v=5dBPK4RgJNo</w:t>
                        </w:r>
                      </w:hyperlink>
                      <w:r w:rsidRPr="0028396F">
                        <w:rPr>
                          <w:lang w:val="en-US"/>
                        </w:rPr>
                        <w:t xml:space="preserve"> </w:t>
                      </w:r>
                      <w:r w:rsidR="00D64E50" w:rsidRPr="0028396F">
                        <w:rPr>
                          <w:lang w:val="en-US"/>
                        </w:rPr>
                        <w:t>(</w:t>
                      </w:r>
                      <w:proofErr w:type="spellStart"/>
                      <w:r w:rsidR="00D64E50" w:rsidRPr="0028396F">
                        <w:rPr>
                          <w:lang w:val="en-US"/>
                        </w:rPr>
                        <w:t>youknow</w:t>
                      </w:r>
                      <w:proofErr w:type="spellEnd"/>
                      <w:r w:rsidR="00D64E50" w:rsidRPr="0028396F">
                        <w:rPr>
                          <w:lang w:val="en-US"/>
                        </w:rPr>
                        <w:t>, 2016).</w:t>
                      </w:r>
                    </w:p>
                  </w:txbxContent>
                </v:textbox>
                <w10:wrap type="topAndBottom" anchorx="margin"/>
              </v:shape>
            </w:pict>
          </mc:Fallback>
        </mc:AlternateContent>
      </w:r>
      <w:r>
        <w:rPr>
          <w:noProof/>
          <w:lang w:eastAsia="de-DE"/>
        </w:rPr>
        <w:drawing>
          <wp:anchor distT="0" distB="0" distL="114300" distR="114300" simplePos="0" relativeHeight="251681792" behindDoc="0" locked="0" layoutInCell="1" allowOverlap="1" wp14:anchorId="2C325277" wp14:editId="39B77BE8">
            <wp:simplePos x="0" y="0"/>
            <wp:positionH relativeFrom="margin">
              <wp:posOffset>1984375</wp:posOffset>
            </wp:positionH>
            <wp:positionV relativeFrom="paragraph">
              <wp:posOffset>822960</wp:posOffset>
            </wp:positionV>
            <wp:extent cx="1786890" cy="1786890"/>
            <wp:effectExtent l="0" t="0" r="3810" b="3810"/>
            <wp:wrapTopAndBottom/>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qr (15).png"/>
                    <pic:cNvPicPr/>
                  </pic:nvPicPr>
                  <pic:blipFill>
                    <a:blip r:embed="rId19"/>
                    <a:stretch>
                      <a:fillRect/>
                    </a:stretch>
                  </pic:blipFill>
                  <pic:spPr>
                    <a:xfrm>
                      <a:off x="0" y="0"/>
                      <a:ext cx="1786890" cy="1786890"/>
                    </a:xfrm>
                    <a:prstGeom prst="rect">
                      <a:avLst/>
                    </a:prstGeom>
                  </pic:spPr>
                </pic:pic>
              </a:graphicData>
            </a:graphic>
            <wp14:sizeRelH relativeFrom="margin">
              <wp14:pctWidth>0</wp14:pctWidth>
            </wp14:sizeRelH>
            <wp14:sizeRelV relativeFrom="margin">
              <wp14:pctHeight>0</wp14:pctHeight>
            </wp14:sizeRelV>
          </wp:anchor>
        </w:drawing>
      </w:r>
      <w:r w:rsidR="007678BB">
        <w:t>Informationsfilm zur Bakterienvermehrung und Entstehung multiresistenter Keime</w:t>
      </w:r>
    </w:p>
    <w:p w14:paraId="78E6315C" w14:textId="048E9F5B" w:rsidR="007678BB" w:rsidRDefault="007678BB" w:rsidP="008A4453">
      <w:pPr>
        <w:pStyle w:val="Textkrper"/>
        <w:jc w:val="left"/>
        <w:rPr>
          <w:rStyle w:val="Hyperlink"/>
        </w:rPr>
      </w:pPr>
      <w:r>
        <w:rPr>
          <w:rStyle w:val="Hyperlink"/>
        </w:rPr>
        <w:br w:type="page"/>
      </w:r>
    </w:p>
    <w:p w14:paraId="7772B8B0" w14:textId="7F5F2AB5" w:rsidR="007678BB" w:rsidRDefault="007678BB" w:rsidP="007678BB">
      <w:pPr>
        <w:pStyle w:val="Zwischenberschrift"/>
      </w:pPr>
      <w:r>
        <w:lastRenderedPageBreak/>
        <w:t>Material 6</w:t>
      </w:r>
    </w:p>
    <w:p w14:paraId="76508701" w14:textId="79EE5158" w:rsidR="007678BB" w:rsidRDefault="00970D08" w:rsidP="007678BB">
      <w:pPr>
        <w:pStyle w:val="KeinLeerraum"/>
      </w:pPr>
      <w:r>
        <w:rPr>
          <w:noProof/>
          <w:lang w:eastAsia="de-DE"/>
        </w:rPr>
        <w:drawing>
          <wp:anchor distT="0" distB="0" distL="114300" distR="114300" simplePos="0" relativeHeight="251687936" behindDoc="0" locked="0" layoutInCell="1" allowOverlap="1" wp14:anchorId="0EB16D42" wp14:editId="22257755">
            <wp:simplePos x="0" y="0"/>
            <wp:positionH relativeFrom="column">
              <wp:posOffset>21590</wp:posOffset>
            </wp:positionH>
            <wp:positionV relativeFrom="paragraph">
              <wp:posOffset>773430</wp:posOffset>
            </wp:positionV>
            <wp:extent cx="5737860" cy="3494405"/>
            <wp:effectExtent l="19050" t="19050" r="15240" b="10795"/>
            <wp:wrapTopAndBottom/>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0"/>
                    <a:srcRect t="6332"/>
                    <a:stretch/>
                  </pic:blipFill>
                  <pic:spPr bwMode="auto">
                    <a:xfrm>
                      <a:off x="0" y="0"/>
                      <a:ext cx="5737860" cy="3494405"/>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678BB">
        <w:t xml:space="preserve">Statistik zum Fleischkonsum und zum Anteil an Produkten mit Ökosiegel </w:t>
      </w:r>
      <w:r w:rsidR="00374D7A">
        <w:t xml:space="preserve">in </w:t>
      </w:r>
      <w:r w:rsidR="007678BB">
        <w:t>der Gesamtproduktion</w:t>
      </w:r>
    </w:p>
    <w:p w14:paraId="551A4F4E" w14:textId="2146EF25" w:rsidR="00970D08" w:rsidRPr="00970D08" w:rsidRDefault="00970D08" w:rsidP="00970D08">
      <w:pPr>
        <w:pStyle w:val="Textkrper"/>
        <w:jc w:val="center"/>
        <w:rPr>
          <w:b/>
        </w:rPr>
      </w:pPr>
      <w:r w:rsidRPr="0052018A">
        <w:rPr>
          <w:noProof/>
          <w:lang w:eastAsia="de-DE"/>
        </w:rPr>
        <mc:AlternateContent>
          <mc:Choice Requires="wps">
            <w:drawing>
              <wp:anchor distT="45720" distB="45720" distL="114300" distR="114300" simplePos="0" relativeHeight="251689984" behindDoc="0" locked="0" layoutInCell="1" allowOverlap="1" wp14:anchorId="0F701BA9" wp14:editId="49DA959B">
                <wp:simplePos x="0" y="0"/>
                <wp:positionH relativeFrom="column">
                  <wp:posOffset>21590</wp:posOffset>
                </wp:positionH>
                <wp:positionV relativeFrom="paragraph">
                  <wp:posOffset>3762375</wp:posOffset>
                </wp:positionV>
                <wp:extent cx="5829300" cy="1404620"/>
                <wp:effectExtent l="0" t="0" r="0" b="0"/>
                <wp:wrapTopAndBottom/>
                <wp:docPr id="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404620"/>
                        </a:xfrm>
                        <a:prstGeom prst="rect">
                          <a:avLst/>
                        </a:prstGeom>
                        <a:noFill/>
                        <a:ln w="9525">
                          <a:noFill/>
                          <a:miter lim="800000"/>
                          <a:headEnd/>
                          <a:tailEnd/>
                        </a:ln>
                      </wps:spPr>
                      <wps:txbx>
                        <w:txbxContent>
                          <w:p w14:paraId="0E2FC874" w14:textId="6DB6FD25" w:rsidR="00DA5E63" w:rsidRDefault="00DA5E63" w:rsidP="0052018A">
                            <w:pPr>
                              <w:pStyle w:val="QuellenangabeTextBild"/>
                              <w:spacing w:before="0"/>
                            </w:pPr>
                            <w:r>
                              <w:t xml:space="preserve">Abbildung 3: </w:t>
                            </w:r>
                            <w:r w:rsidRPr="0052018A">
                              <w:t>Pro-Kopf-Konsum von Fleisch in Deutschland nach Art in den Jahren 2012 bis 2023</w:t>
                            </w:r>
                            <w:r>
                              <w:t>. (</w:t>
                            </w:r>
                            <w:r w:rsidRPr="0052018A">
                              <w:t>Ahrens</w:t>
                            </w:r>
                            <w:r>
                              <w:t xml:space="preserve">, </w:t>
                            </w:r>
                            <w:r w:rsidRPr="0052018A">
                              <w:t>20</w:t>
                            </w:r>
                            <w:r w:rsidR="003F3753">
                              <w:t>2</w:t>
                            </w:r>
                            <w:r w:rsidRPr="0052018A">
                              <w:t>4</w:t>
                            </w:r>
                            <w:r>
                              <w:t>)</w:t>
                            </w:r>
                            <w:r w:rsidR="00D64E50">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701BA9" id="_x0000_s1029" type="#_x0000_t202" style="position:absolute;left:0;text-align:left;margin-left:1.7pt;margin-top:296.25pt;width:459pt;height:110.6pt;z-index:2516899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" filled="f" stroked="f">
                <v:textbox style="mso-fit-shape-to-text:t">
                  <w:txbxContent>
                    <w:p w14:paraId="0E2FC874" w14:textId="6DB6FD25" w:rsidR="00DA5E63" w:rsidRDefault="00DA5E63" w:rsidP="0052018A">
                      <w:pPr>
                        <w:pStyle w:val="QuellenangabeTextBild"/>
                        <w:spacing w:before="0"/>
                      </w:pPr>
                      <w:r>
                        <w:t xml:space="preserve">Abbildung 3: </w:t>
                      </w:r>
                      <w:r w:rsidRPr="0052018A">
                        <w:t>Pro-Kopf-Konsum von Fleisch in Deutschland nach Art in den Jahren 2012 bis 2023</w:t>
                      </w:r>
                      <w:r>
                        <w:t>. (</w:t>
                      </w:r>
                      <w:r w:rsidRPr="0052018A">
                        <w:t>Ahrens</w:t>
                      </w:r>
                      <w:r>
                        <w:t xml:space="preserve">, </w:t>
                      </w:r>
                      <w:r w:rsidRPr="0052018A">
                        <w:t>20</w:t>
                      </w:r>
                      <w:r w:rsidR="003F3753">
                        <w:t>2</w:t>
                      </w:r>
                      <w:r w:rsidRPr="0052018A">
                        <w:t>4</w:t>
                      </w:r>
                      <w:r>
                        <w:t>)</w:t>
                      </w:r>
                      <w:r w:rsidR="00D64E50">
                        <w:t>.</w:t>
                      </w:r>
                    </w:p>
                  </w:txbxContent>
                </v:textbox>
                <w10:wrap type="topAndBottom"/>
              </v:shape>
            </w:pict>
          </mc:Fallback>
        </mc:AlternateContent>
      </w:r>
      <w:r w:rsidRPr="00970D08">
        <w:rPr>
          <w:b/>
        </w:rPr>
        <w:t>Pro-Kopf</w:t>
      </w:r>
      <w:r>
        <w:rPr>
          <w:b/>
        </w:rPr>
        <w:t>-K</w:t>
      </w:r>
      <w:r w:rsidRPr="00970D08">
        <w:rPr>
          <w:b/>
        </w:rPr>
        <w:t>onsum von Fleisch in Deutschland nach Art bis 2023 (in kg)</w:t>
      </w:r>
    </w:p>
    <w:p w14:paraId="1AB0E27D" w14:textId="068E7D05" w:rsidR="009605F7" w:rsidRDefault="00970D08" w:rsidP="00065C5C">
      <w:pPr>
        <w:pStyle w:val="Textkrper"/>
        <w:spacing w:before="240"/>
        <w:jc w:val="left"/>
      </w:pPr>
      <w:r>
        <w:rPr>
          <w:noProof/>
          <w:lang w:eastAsia="de-DE"/>
        </w:rPr>
        <mc:AlternateContent>
          <mc:Choice Requires="wps">
            <w:drawing>
              <wp:anchor distT="45720" distB="45720" distL="114300" distR="114300" simplePos="0" relativeHeight="251693056" behindDoc="1" locked="0" layoutInCell="1" allowOverlap="1" wp14:anchorId="09814B78" wp14:editId="3348BB79">
                <wp:simplePos x="0" y="0"/>
                <wp:positionH relativeFrom="column">
                  <wp:posOffset>-49530</wp:posOffset>
                </wp:positionH>
                <wp:positionV relativeFrom="paragraph">
                  <wp:posOffset>7959725</wp:posOffset>
                </wp:positionV>
                <wp:extent cx="5847080" cy="281940"/>
                <wp:effectExtent l="0" t="0" r="0" b="3810"/>
                <wp:wrapNone/>
                <wp:docPr id="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7080" cy="281940"/>
                        </a:xfrm>
                        <a:prstGeom prst="rect">
                          <a:avLst/>
                        </a:prstGeom>
                        <a:noFill/>
                        <a:ln w="9525">
                          <a:noFill/>
                          <a:miter lim="800000"/>
                          <a:headEnd/>
                          <a:tailEnd/>
                        </a:ln>
                      </wps:spPr>
                      <wps:txbx>
                        <w:txbxContent>
                          <w:p w14:paraId="4A86D53D" w14:textId="79D9B75A" w:rsidR="00DA5E63" w:rsidRPr="002E60B1" w:rsidRDefault="00DA5E63" w:rsidP="002E60B1">
                            <w:pPr>
                              <w:pStyle w:val="QuellenangabeTextBild"/>
                              <w:spacing w:before="0"/>
                            </w:pPr>
                            <w:r>
                              <w:t xml:space="preserve">Abbildung 4: </w:t>
                            </w:r>
                            <w:r w:rsidRPr="002E60B1">
                              <w:t>Öko-Anteil an der Gesamtproduktion von tierischen Produkten in D im Jahr 2022</w:t>
                            </w:r>
                            <w:r>
                              <w:t xml:space="preserve"> (</w:t>
                            </w:r>
                            <w:r w:rsidRPr="002E60B1">
                              <w:t>Ahrens,</w:t>
                            </w:r>
                            <w:r>
                              <w:t xml:space="preserve"> </w:t>
                            </w:r>
                            <w:r w:rsidRPr="002E60B1">
                              <w:t>2023)</w:t>
                            </w:r>
                            <w:r w:rsidR="00D64E50">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814B78" id="_x0000_s1030" type="#_x0000_t202" style="position:absolute;margin-left:-3.9pt;margin-top:626.75pt;width:460.4pt;height:22.2pt;z-index:-251623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" filled="f" stroked="f">
                <v:textbox>
                  <w:txbxContent>
                    <w:p w14:paraId="4A86D53D" w14:textId="79D9B75A" w:rsidR="00DA5E63" w:rsidRPr="002E60B1" w:rsidRDefault="00DA5E63" w:rsidP="002E60B1">
                      <w:pPr>
                        <w:pStyle w:val="QuellenangabeTextBild"/>
                        <w:spacing w:before="0"/>
                      </w:pPr>
                      <w:r>
                        <w:t xml:space="preserve">Abbildung 4: </w:t>
                      </w:r>
                      <w:r w:rsidRPr="002E60B1">
                        <w:t>Öko-Anteil an der Gesamtproduktion von tierischen Produkten in D im Jahr 2022</w:t>
                      </w:r>
                      <w:r>
                        <w:t xml:space="preserve"> (</w:t>
                      </w:r>
                      <w:r w:rsidRPr="002E60B1">
                        <w:t>Ahrens,</w:t>
                      </w:r>
                      <w:r>
                        <w:t xml:space="preserve"> </w:t>
                      </w:r>
                      <w:r w:rsidRPr="002E60B1">
                        <w:t>2023)</w:t>
                      </w:r>
                      <w:r w:rsidR="00D64E50">
                        <w:t>.</w:t>
                      </w:r>
                    </w:p>
                  </w:txbxContent>
                </v:textbox>
              </v:shape>
            </w:pict>
          </mc:Fallback>
        </mc:AlternateContent>
      </w:r>
      <w:r>
        <w:rPr>
          <w:noProof/>
          <w:highlight w:val="yellow"/>
          <w:lang w:eastAsia="de-DE"/>
        </w:rPr>
        <w:drawing>
          <wp:anchor distT="0" distB="0" distL="114300" distR="114300" simplePos="0" relativeHeight="251691008" behindDoc="0" locked="0" layoutInCell="1" allowOverlap="1" wp14:anchorId="7B950755" wp14:editId="235EEF67">
            <wp:simplePos x="0" y="0"/>
            <wp:positionH relativeFrom="column">
              <wp:posOffset>21590</wp:posOffset>
            </wp:positionH>
            <wp:positionV relativeFrom="paragraph">
              <wp:posOffset>4314825</wp:posOffset>
            </wp:positionV>
            <wp:extent cx="5737860" cy="3651250"/>
            <wp:effectExtent l="19050" t="19050" r="15240" b="25400"/>
            <wp:wrapTopAndBottom/>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1">
                      <a:extLst>
                        <a:ext uri="{BEBA8EAE-BF5A-486C-A8C5-ECC9F3942E4B}">
                          <a14:imgProps xmlns:a14="http://schemas.microsoft.com/office/drawing/2010/main">
                            <a14:imgLayer r:embed="rId22">
                              <a14:imgEffect>
                                <a14:sharpenSoften amount="25000"/>
                              </a14:imgEffect>
                            </a14:imgLayer>
                          </a14:imgProps>
                        </a:ext>
                      </a:extLst>
                    </a:blip>
                    <a:srcRect l="3839" t="2530"/>
                    <a:stretch/>
                  </pic:blipFill>
                  <pic:spPr bwMode="auto">
                    <a:xfrm>
                      <a:off x="0" y="0"/>
                      <a:ext cx="5737860" cy="3651250"/>
                    </a:xfrm>
                    <a:prstGeom prst="rect">
                      <a:avLst/>
                    </a:prstGeom>
                    <a:noFill/>
                    <a:ln w="9525" cap="flat" cmpd="sng" algn="ctr">
                      <a:solidFill>
                        <a:sysClr val="window" lastClr="FFFFFF">
                          <a:lumMod val="50000"/>
                        </a:sysClr>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605F7" w:rsidRPr="009605F7">
        <w:rPr>
          <w:b/>
        </w:rPr>
        <w:t xml:space="preserve">Anteil an Produkten mit Ökosiegel </w:t>
      </w:r>
      <w:r w:rsidR="00374D7A">
        <w:rPr>
          <w:b/>
        </w:rPr>
        <w:t>in</w:t>
      </w:r>
      <w:r w:rsidR="00374D7A" w:rsidRPr="009605F7">
        <w:rPr>
          <w:b/>
        </w:rPr>
        <w:t xml:space="preserve"> </w:t>
      </w:r>
      <w:r w:rsidR="009605F7" w:rsidRPr="009605F7">
        <w:rPr>
          <w:b/>
        </w:rPr>
        <w:t>der Gesamtproduktion</w:t>
      </w:r>
      <w:r w:rsidR="00174AF9">
        <w:br w:type="page"/>
      </w:r>
      <w:r w:rsidR="009605F7" w:rsidRPr="00760A57">
        <w:rPr>
          <w:rFonts w:eastAsia="Times New Roman"/>
          <w:b/>
          <w:color w:val="990000"/>
        </w:rPr>
        <w:lastRenderedPageBreak/>
        <w:t>Material 7</w:t>
      </w:r>
    </w:p>
    <w:p w14:paraId="1601B986" w14:textId="25974D7F" w:rsidR="009605F7" w:rsidRPr="009605F7" w:rsidRDefault="008A4453" w:rsidP="007E7150">
      <w:pPr>
        <w:pStyle w:val="KeinLeerraum"/>
        <w:spacing w:after="480"/>
      </w:pPr>
      <w:r>
        <w:rPr>
          <w:noProof/>
          <w:lang w:eastAsia="de-DE"/>
        </w:rPr>
        <mc:AlternateContent>
          <mc:Choice Requires="wps">
            <w:drawing>
              <wp:anchor distT="45720" distB="45720" distL="114300" distR="114300" simplePos="0" relativeHeight="251686912" behindDoc="0" locked="0" layoutInCell="1" allowOverlap="1" wp14:anchorId="3884BE47" wp14:editId="6928DFD0">
                <wp:simplePos x="0" y="0"/>
                <wp:positionH relativeFrom="margin">
                  <wp:posOffset>1703705</wp:posOffset>
                </wp:positionH>
                <wp:positionV relativeFrom="paragraph">
                  <wp:posOffset>2385695</wp:posOffset>
                </wp:positionV>
                <wp:extent cx="2334260" cy="1404620"/>
                <wp:effectExtent l="0" t="0" r="0" b="1270"/>
                <wp:wrapTopAndBottom/>
                <wp:docPr id="1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4260" cy="1404620"/>
                        </a:xfrm>
                        <a:prstGeom prst="rect">
                          <a:avLst/>
                        </a:prstGeom>
                        <a:noFill/>
                        <a:ln w="9525">
                          <a:noFill/>
                          <a:miter lim="800000"/>
                          <a:headEnd/>
                          <a:tailEnd/>
                        </a:ln>
                      </wps:spPr>
                      <wps:txbx>
                        <w:txbxContent>
                          <w:p w14:paraId="2D1BA1D9" w14:textId="766A6085" w:rsidR="00DA5E63" w:rsidRPr="00965D5E" w:rsidRDefault="00DA5E63" w:rsidP="008238C3">
                            <w:pPr>
                              <w:pStyle w:val="QuellenangabeTextBild"/>
                              <w:spacing w:before="0"/>
                            </w:pPr>
                            <w:r w:rsidRPr="000C0EC5">
                              <w:t xml:space="preserve">Resistente Keime – Kommt die nächste Krankheitswelle aus den Ställen? </w:t>
                            </w:r>
                            <w:hyperlink r:id="rId23" w:history="1">
                              <w:r w:rsidRPr="00DE42B0">
                                <w:rPr>
                                  <w:rStyle w:val="Hyperlink"/>
                                  <w:sz w:val="18"/>
                                  <w:lang w:val="en-US"/>
                                </w:rPr>
                                <w:t>https://www.youtube.com/watch?v=qmSDJ1cwPZE</w:t>
                              </w:r>
                            </w:hyperlink>
                            <w:r>
                              <w:rPr>
                                <w:lang w:val="en-US"/>
                              </w:rPr>
                              <w:t xml:space="preserve"> </w:t>
                            </w:r>
                            <w:r w:rsidR="00D64E50">
                              <w:t>(</w:t>
                            </w:r>
                            <w:r w:rsidR="00D64E50" w:rsidRPr="000C0EC5">
                              <w:t>ZDFheute</w:t>
                            </w:r>
                            <w:r w:rsidR="00D64E50">
                              <w:t xml:space="preserve">, </w:t>
                            </w:r>
                            <w:r w:rsidR="00D64E50" w:rsidRPr="000C0EC5">
                              <w:t>2020).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84BE47" id="_x0000_s1031" type="#_x0000_t202" style="position:absolute;left:0;text-align:left;margin-left:134.15pt;margin-top:187.85pt;width:183.8pt;height:110.6pt;z-index:2516869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" filled="f" stroked="f">
                <v:textbox style="mso-fit-shape-to-text:t">
                  <w:txbxContent>
                    <w:p w14:paraId="2D1BA1D9" w14:textId="766A6085" w:rsidR="00DA5E63" w:rsidRPr="00965D5E" w:rsidRDefault="00DA5E63" w:rsidP="008238C3">
                      <w:pPr>
                        <w:pStyle w:val="QuellenangabeTextBild"/>
                        <w:spacing w:before="0"/>
                      </w:pPr>
                      <w:r w:rsidRPr="000C0EC5">
                        <w:t xml:space="preserve">Resistente Keime – Kommt die nächste Krankheitswelle aus den Ställen? </w:t>
                      </w:r>
                      <w:hyperlink r:id="rId24" w:history="1">
                        <w:r w:rsidRPr="00DE42B0">
                          <w:rPr>
                            <w:rStyle w:val="Hyperlink"/>
                            <w:sz w:val="18"/>
                            <w:lang w:val="en-US"/>
                          </w:rPr>
                          <w:t>https://www.youtube.com/watch?v=qmSDJ1cwPZE</w:t>
                        </w:r>
                      </w:hyperlink>
                      <w:r>
                        <w:rPr>
                          <w:lang w:val="en-US"/>
                        </w:rPr>
                        <w:t xml:space="preserve"> </w:t>
                      </w:r>
                      <w:r w:rsidR="00D64E50">
                        <w:t>(</w:t>
                      </w:r>
                      <w:r w:rsidR="00D64E50" w:rsidRPr="000C0EC5">
                        <w:t>ZDFheute</w:t>
                      </w:r>
                      <w:r w:rsidR="00D64E50">
                        <w:t xml:space="preserve">, </w:t>
                      </w:r>
                      <w:r w:rsidR="00D64E50" w:rsidRPr="000C0EC5">
                        <w:t>2020).</w:t>
                      </w:r>
                    </w:p>
                  </w:txbxContent>
                </v:textbox>
                <w10:wrap type="topAndBottom" anchorx="margin"/>
              </v:shape>
            </w:pict>
          </mc:Fallback>
        </mc:AlternateContent>
      </w:r>
      <w:r w:rsidR="009605F7">
        <w:t>Informationsfilm zum Antibiotikaeinsatz in der Massentierhaltung</w:t>
      </w:r>
    </w:p>
    <w:p w14:paraId="7D4FAEB5" w14:textId="77777777" w:rsidR="003F0D84" w:rsidRDefault="008A4453">
      <w:pPr>
        <w:jc w:val="left"/>
        <w:sectPr w:rsidR="003F0D84" w:rsidSect="00E72300">
          <w:headerReference w:type="default" r:id="rId25"/>
          <w:pgSz w:w="11906" w:h="16838" w:code="9"/>
          <w:pgMar w:top="1418" w:right="1418" w:bottom="1134" w:left="1418" w:header="567" w:footer="567" w:gutter="0"/>
          <w:cols w:space="708"/>
          <w:docGrid w:linePitch="360"/>
        </w:sectPr>
      </w:pPr>
      <w:r>
        <w:rPr>
          <w:noProof/>
          <w:lang w:eastAsia="de-DE"/>
        </w:rPr>
        <w:drawing>
          <wp:anchor distT="0" distB="0" distL="114300" distR="114300" simplePos="0" relativeHeight="251684864" behindDoc="0" locked="0" layoutInCell="1" allowOverlap="1" wp14:anchorId="4CB79039" wp14:editId="7CA314C6">
            <wp:simplePos x="0" y="0"/>
            <wp:positionH relativeFrom="margin">
              <wp:align>center</wp:align>
            </wp:positionH>
            <wp:positionV relativeFrom="paragraph">
              <wp:posOffset>1270</wp:posOffset>
            </wp:positionV>
            <wp:extent cx="1794164" cy="1794164"/>
            <wp:effectExtent l="0" t="0" r="0" b="0"/>
            <wp:wrapTopAndBottom/>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r (16).png"/>
                    <pic:cNvPicPr/>
                  </pic:nvPicPr>
                  <pic:blipFill>
                    <a:blip r:embed="rId26"/>
                    <a:stretch>
                      <a:fillRect/>
                    </a:stretch>
                  </pic:blipFill>
                  <pic:spPr>
                    <a:xfrm>
                      <a:off x="0" y="0"/>
                      <a:ext cx="1794164" cy="1794164"/>
                    </a:xfrm>
                    <a:prstGeom prst="rect">
                      <a:avLst/>
                    </a:prstGeom>
                  </pic:spPr>
                </pic:pic>
              </a:graphicData>
            </a:graphic>
          </wp:anchor>
        </w:drawing>
      </w:r>
      <w:r w:rsidR="00A26496">
        <w:br w:type="page"/>
      </w:r>
    </w:p>
    <w:p w14:paraId="4BD10045" w14:textId="77777777" w:rsidR="00BA6A09" w:rsidRPr="00BA6A09" w:rsidRDefault="00BA6A09" w:rsidP="003F0D84">
      <w:pPr>
        <w:pStyle w:val="berschrift1"/>
        <w:spacing w:before="0" w:after="120"/>
        <w:rPr>
          <w:rFonts w:eastAsia="Calibri"/>
        </w:rPr>
      </w:pPr>
      <w:r w:rsidRPr="00BA6A09">
        <w:rPr>
          <w:rFonts w:eastAsia="Calibri"/>
        </w:rPr>
        <w:lastRenderedPageBreak/>
        <w:t>Weiterführendes Material</w:t>
      </w:r>
    </w:p>
    <w:p w14:paraId="118E3504" w14:textId="1E82D261" w:rsidR="00E71B7B" w:rsidRDefault="00E71B7B" w:rsidP="008A2346">
      <w:pPr>
        <w:pStyle w:val="AufzhlungszeichenEbene1"/>
        <w:jc w:val="left"/>
        <w:rPr>
          <w:rFonts w:eastAsia="Calibri"/>
        </w:rPr>
      </w:pPr>
      <w:r>
        <w:rPr>
          <w:rFonts w:eastAsia="Calibri"/>
        </w:rPr>
        <w:t>Bundesministerium für Ernährung und Landwirtschaft (</w:t>
      </w:r>
      <w:r w:rsidRPr="00E71B7B">
        <w:rPr>
          <w:rFonts w:eastAsia="Calibri"/>
        </w:rPr>
        <w:t>BMEL</w:t>
      </w:r>
      <w:r>
        <w:rPr>
          <w:rFonts w:eastAsia="Calibri"/>
        </w:rPr>
        <w:t>)</w:t>
      </w:r>
      <w:r w:rsidRPr="00E71B7B">
        <w:rPr>
          <w:rFonts w:eastAsia="Calibri"/>
        </w:rPr>
        <w:t xml:space="preserve">. (o. D.). </w:t>
      </w:r>
      <w:r w:rsidRPr="00E71B7B">
        <w:rPr>
          <w:rFonts w:eastAsia="Calibri"/>
          <w:i/>
        </w:rPr>
        <w:t>Tierarzneimittel</w:t>
      </w:r>
      <w:r w:rsidRPr="00E71B7B">
        <w:rPr>
          <w:rFonts w:eastAsia="Calibri"/>
        </w:rPr>
        <w:t xml:space="preserve">. </w:t>
      </w:r>
      <w:hyperlink r:id="rId27" w:history="1">
        <w:r w:rsidRPr="00A70E30">
          <w:rPr>
            <w:rStyle w:val="Hyperlink"/>
            <w:rFonts w:eastAsia="Calibri"/>
          </w:rPr>
          <w:t>https://www.bmel.de/DE/themen/tiere/tierarzneimittel/tierarzneimittel_node.html</w:t>
        </w:r>
      </w:hyperlink>
    </w:p>
    <w:p w14:paraId="5E8FAFFA" w14:textId="2D85F339" w:rsidR="00E71B7B" w:rsidRDefault="00E71B7B" w:rsidP="008A2346">
      <w:pPr>
        <w:pStyle w:val="AufzhlungszeichenEbene1"/>
        <w:jc w:val="left"/>
        <w:rPr>
          <w:rFonts w:eastAsia="Calibri"/>
        </w:rPr>
      </w:pPr>
      <w:r w:rsidRPr="00E71B7B">
        <w:rPr>
          <w:rFonts w:eastAsia="Calibri"/>
        </w:rPr>
        <w:t>B</w:t>
      </w:r>
      <w:r>
        <w:rPr>
          <w:rFonts w:eastAsia="Calibri"/>
        </w:rPr>
        <w:t>undesministerium für Gesundheit (BMG)</w:t>
      </w:r>
      <w:r w:rsidRPr="00E71B7B">
        <w:rPr>
          <w:rFonts w:eastAsia="Calibri"/>
        </w:rPr>
        <w:t>. (</w:t>
      </w:r>
      <w:r>
        <w:rPr>
          <w:rFonts w:eastAsia="Calibri"/>
        </w:rPr>
        <w:t>2024, 10. Juni</w:t>
      </w:r>
      <w:r w:rsidRPr="00E71B7B">
        <w:rPr>
          <w:rFonts w:eastAsia="Calibri"/>
        </w:rPr>
        <w:t xml:space="preserve">). </w:t>
      </w:r>
      <w:r w:rsidRPr="00E71B7B">
        <w:rPr>
          <w:rFonts w:eastAsia="Calibri"/>
          <w:i/>
        </w:rPr>
        <w:t>DART 2030 - Deutsche Antibiotika-Resistenzstrategie</w:t>
      </w:r>
      <w:r w:rsidRPr="00E71B7B">
        <w:rPr>
          <w:rFonts w:eastAsia="Calibri"/>
        </w:rPr>
        <w:t xml:space="preserve">. </w:t>
      </w:r>
      <w:hyperlink r:id="rId28" w:history="1">
        <w:r w:rsidRPr="00A70E30">
          <w:rPr>
            <w:rStyle w:val="Hyperlink"/>
            <w:rFonts w:eastAsia="Calibri"/>
          </w:rPr>
          <w:t>https://www.bundesgesundheitsministerium.de/themen/praevention/antibiotika-resistenzen/dart-2030.html</w:t>
        </w:r>
      </w:hyperlink>
    </w:p>
    <w:p w14:paraId="3E7B8001" w14:textId="0EE0F689" w:rsidR="00E71B7B" w:rsidRPr="008A2346" w:rsidRDefault="00E71B7B" w:rsidP="008A2346">
      <w:pPr>
        <w:pStyle w:val="AufzhlungszeichenEbene1"/>
        <w:jc w:val="left"/>
        <w:rPr>
          <w:rFonts w:eastAsia="Calibri"/>
        </w:rPr>
      </w:pPr>
      <w:r w:rsidRPr="00E71B7B">
        <w:rPr>
          <w:rFonts w:eastAsia="Calibri"/>
        </w:rPr>
        <w:t>Bundesamt für Verbraucherschutz und Lebensmittelsicherheit (BVL</w:t>
      </w:r>
      <w:r>
        <w:rPr>
          <w:rFonts w:eastAsia="Calibri"/>
        </w:rPr>
        <w:t>). (2024).</w:t>
      </w:r>
      <w:r w:rsidRPr="00E71B7B">
        <w:t xml:space="preserve"> </w:t>
      </w:r>
      <w:r w:rsidR="008A2346" w:rsidRPr="008A2346">
        <w:rPr>
          <w:rFonts w:eastAsia="Calibri"/>
          <w:i/>
        </w:rPr>
        <w:t>Berichte zur Lebensmittelsicherheit.</w:t>
      </w:r>
      <w:r w:rsidR="008A2346">
        <w:rPr>
          <w:rFonts w:eastAsia="Calibri"/>
        </w:rPr>
        <w:t xml:space="preserve"> </w:t>
      </w:r>
      <w:r w:rsidRPr="008A2346">
        <w:rPr>
          <w:rFonts w:eastAsia="Calibri"/>
        </w:rPr>
        <w:t>BVL-Report 18.4</w:t>
      </w:r>
      <w:r w:rsidR="008A2346">
        <w:rPr>
          <w:rFonts w:eastAsia="Calibri"/>
        </w:rPr>
        <w:t xml:space="preserve">. </w:t>
      </w:r>
      <w:hyperlink r:id="rId29" w:history="1">
        <w:r w:rsidR="008A2346" w:rsidRPr="00A70E30">
          <w:rPr>
            <w:rStyle w:val="Hyperlink"/>
            <w:rFonts w:eastAsia="Calibri"/>
          </w:rPr>
          <w:t>https://www.bvl.bund.de/SharedDocs/Berichte/05_Weitere_Berichte_LM_Sicherheit/Berichte_zur_Lebensmittelsicherheit_2022.pdf?__blob=publicationFile&amp;v=4</w:t>
        </w:r>
      </w:hyperlink>
      <w:r w:rsidR="008A2346">
        <w:rPr>
          <w:rFonts w:eastAsia="Calibri"/>
        </w:rPr>
        <w:t xml:space="preserve"> </w:t>
      </w:r>
    </w:p>
    <w:p w14:paraId="432605AA" w14:textId="423374D9" w:rsidR="00E71B7B" w:rsidRDefault="00E71B7B" w:rsidP="008A2346">
      <w:pPr>
        <w:pStyle w:val="AufzhlungszeichenEbene1"/>
        <w:jc w:val="left"/>
        <w:rPr>
          <w:rFonts w:eastAsia="Calibri"/>
        </w:rPr>
      </w:pPr>
      <w:r w:rsidRPr="00E71B7B">
        <w:rPr>
          <w:rFonts w:eastAsia="Calibri"/>
        </w:rPr>
        <w:t xml:space="preserve">Deutsches Zentrum für Infektionsforschung. (2024, 1. Juni). </w:t>
      </w:r>
      <w:r w:rsidRPr="00E71B7B">
        <w:rPr>
          <w:rFonts w:eastAsia="Calibri"/>
          <w:i/>
        </w:rPr>
        <w:t>Antibiotikaresistente und mit dem Gesundheitswesen assoziierte bakterielle Infektionen</w:t>
      </w:r>
      <w:r w:rsidRPr="00E71B7B">
        <w:rPr>
          <w:rFonts w:eastAsia="Calibri"/>
        </w:rPr>
        <w:t xml:space="preserve"> </w:t>
      </w:r>
      <w:hyperlink r:id="rId30" w:history="1">
        <w:r w:rsidRPr="00A70E30">
          <w:rPr>
            <w:rStyle w:val="Hyperlink"/>
            <w:rFonts w:eastAsia="Calibri"/>
          </w:rPr>
          <w:t>https://www.dzif.de/de/antibiotika-resistente-und-mit-dem-gesundheitswesen-assoziierte-bakterielle-infektionen</w:t>
        </w:r>
      </w:hyperlink>
      <w:r>
        <w:rPr>
          <w:rFonts w:eastAsia="Calibri"/>
        </w:rPr>
        <w:t xml:space="preserve"> </w:t>
      </w:r>
    </w:p>
    <w:p w14:paraId="4B166E71" w14:textId="7E8E76B3" w:rsidR="008A2346" w:rsidRDefault="008A2346" w:rsidP="008A2346">
      <w:pPr>
        <w:pStyle w:val="AufzhlungszeichenEbene1"/>
        <w:jc w:val="left"/>
        <w:rPr>
          <w:rFonts w:eastAsia="Calibri"/>
        </w:rPr>
      </w:pPr>
      <w:r>
        <w:rPr>
          <w:rFonts w:eastAsia="Calibri"/>
        </w:rPr>
        <w:t>Leibniz</w:t>
      </w:r>
      <w:r w:rsidR="00E332A6">
        <w:rPr>
          <w:rFonts w:eastAsia="Calibri"/>
        </w:rPr>
        <w:t>-</w:t>
      </w:r>
      <w:r>
        <w:rPr>
          <w:rFonts w:eastAsia="Calibri"/>
        </w:rPr>
        <w:t>Gemeinschaft</w:t>
      </w:r>
      <w:r w:rsidRPr="008A2346">
        <w:rPr>
          <w:rFonts w:eastAsia="Calibri"/>
        </w:rPr>
        <w:t xml:space="preserve"> (</w:t>
      </w:r>
      <w:r>
        <w:rPr>
          <w:rFonts w:eastAsia="Calibri"/>
        </w:rPr>
        <w:t>2021, 06. April</w:t>
      </w:r>
      <w:r w:rsidRPr="008A2346">
        <w:rPr>
          <w:rFonts w:eastAsia="Calibri"/>
        </w:rPr>
        <w:t xml:space="preserve">). </w:t>
      </w:r>
      <w:r w:rsidRPr="008A2346">
        <w:rPr>
          <w:rFonts w:eastAsia="Calibri"/>
          <w:i/>
        </w:rPr>
        <w:t>Ernsthafte Alternative zu Antibiotika</w:t>
      </w:r>
      <w:r>
        <w:rPr>
          <w:rFonts w:eastAsia="Calibri"/>
        </w:rPr>
        <w:t>.</w:t>
      </w:r>
      <w:r w:rsidRPr="008A2346">
        <w:rPr>
          <w:rFonts w:eastAsia="Calibri"/>
        </w:rPr>
        <w:t xml:space="preserve"> </w:t>
      </w:r>
      <w:hyperlink r:id="rId31" w:history="1">
        <w:r w:rsidRPr="00A70E30">
          <w:rPr>
            <w:rStyle w:val="Hyperlink"/>
            <w:rFonts w:eastAsia="Calibri"/>
          </w:rPr>
          <w:t>https://www.leibniz-gemeinschaft.de/ueber-uns/neues/forschungsnachrichten/forschungsnachrichten-single/newsdetails/ernsthafte-alternative-zu-antibiotika</w:t>
        </w:r>
      </w:hyperlink>
      <w:r>
        <w:rPr>
          <w:rFonts w:eastAsia="Calibri"/>
        </w:rPr>
        <w:t xml:space="preserve"> </w:t>
      </w:r>
    </w:p>
    <w:p w14:paraId="05EA77E9" w14:textId="76B11488" w:rsidR="00341E8F" w:rsidRDefault="008A2346" w:rsidP="008A2346">
      <w:pPr>
        <w:pStyle w:val="AufzhlungszeichenEbene1"/>
        <w:jc w:val="left"/>
        <w:rPr>
          <w:rFonts w:eastAsia="Calibri"/>
          <w:lang w:val="en-US"/>
        </w:rPr>
        <w:sectPr w:rsidR="00341E8F" w:rsidSect="00E72300">
          <w:headerReference w:type="default" r:id="rId32"/>
          <w:pgSz w:w="11906" w:h="16838" w:code="9"/>
          <w:pgMar w:top="1418" w:right="1418" w:bottom="1134" w:left="1418" w:header="567" w:footer="567" w:gutter="0"/>
          <w:cols w:space="708"/>
          <w:docGrid w:linePitch="360"/>
        </w:sectPr>
      </w:pPr>
      <w:r>
        <w:rPr>
          <w:rFonts w:eastAsia="Calibri"/>
          <w:lang w:val="en-US"/>
        </w:rPr>
        <w:t>World Health Organization (WHO).</w:t>
      </w:r>
      <w:r w:rsidRPr="008A2346">
        <w:rPr>
          <w:rFonts w:eastAsia="Calibri"/>
          <w:lang w:val="en-US"/>
        </w:rPr>
        <w:t xml:space="preserve"> (2022, 9. Dezember). </w:t>
      </w:r>
      <w:r w:rsidRPr="008A2346">
        <w:rPr>
          <w:rFonts w:eastAsia="Calibri"/>
          <w:i/>
          <w:lang w:val="en-US"/>
        </w:rPr>
        <w:t xml:space="preserve">The WHO </w:t>
      </w:r>
      <w:proofErr w:type="spellStart"/>
      <w:r w:rsidRPr="008A2346">
        <w:rPr>
          <w:rFonts w:eastAsia="Calibri"/>
          <w:i/>
          <w:lang w:val="en-US"/>
        </w:rPr>
        <w:t>AWaRe</w:t>
      </w:r>
      <w:proofErr w:type="spellEnd"/>
      <w:r w:rsidRPr="008A2346">
        <w:rPr>
          <w:rFonts w:eastAsia="Calibri"/>
          <w:i/>
          <w:lang w:val="en-US"/>
        </w:rPr>
        <w:t xml:space="preserve"> (Access, Watch, Reserve) antibiotic book</w:t>
      </w:r>
      <w:r w:rsidRPr="008A2346">
        <w:rPr>
          <w:rFonts w:eastAsia="Calibri"/>
          <w:lang w:val="en-US"/>
        </w:rPr>
        <w:t xml:space="preserve">. </w:t>
      </w:r>
      <w:hyperlink r:id="rId33" w:history="1">
        <w:r w:rsidR="005B51E4" w:rsidRPr="00A70E30">
          <w:rPr>
            <w:rStyle w:val="Hyperlink"/>
            <w:rFonts w:eastAsia="Calibri"/>
            <w:lang w:val="en-US"/>
          </w:rPr>
          <w:t>https://www.who.int/publications/i/item/9789240062382</w:t>
        </w:r>
      </w:hyperlink>
    </w:p>
    <w:p w14:paraId="56405DB3" w14:textId="68234E1F" w:rsidR="00AE4DD6" w:rsidRDefault="00AE4DD6" w:rsidP="00341E8F">
      <w:pPr>
        <w:pStyle w:val="berschrift1"/>
        <w:spacing w:before="0" w:after="120"/>
        <w:rPr>
          <w:rFonts w:eastAsia="Calibri"/>
        </w:rPr>
      </w:pPr>
      <w:r>
        <w:rPr>
          <w:rFonts w:eastAsia="Calibri"/>
        </w:rPr>
        <w:lastRenderedPageBreak/>
        <w:t>Hinweise zur Durchführung</w:t>
      </w:r>
    </w:p>
    <w:p w14:paraId="7AD003E4" w14:textId="77777777" w:rsidR="00AC6C30" w:rsidRPr="002C1DBB" w:rsidRDefault="00AC6C30" w:rsidP="00812726">
      <w:pPr>
        <w:pStyle w:val="ZwischenberschriftFS"/>
        <w:rPr>
          <w:rFonts w:eastAsia="Calibri"/>
        </w:rPr>
      </w:pPr>
      <w:r>
        <w:rPr>
          <w:rFonts w:eastAsia="Calibri"/>
        </w:rPr>
        <w:t>Zielsetzung</w:t>
      </w:r>
    </w:p>
    <w:p w14:paraId="36B1CEF3" w14:textId="0187393E" w:rsidR="00AC6C30" w:rsidRPr="00AC6C30" w:rsidRDefault="00AC6C30" w:rsidP="00AC6C30">
      <w:pPr>
        <w:pStyle w:val="Textkrper"/>
      </w:pPr>
      <w:r w:rsidRPr="00AC6C30">
        <w:t>Der Standard B</w:t>
      </w:r>
      <w:r w:rsidR="00174AF9">
        <w:t> </w:t>
      </w:r>
      <w:r w:rsidRPr="00AC6C30">
        <w:t>3.1 (Die Lernenden reflektieren kurz- und langfristige, lokale und globale Folgen von Entscheidungen</w:t>
      </w:r>
      <w:r w:rsidR="00664AB3">
        <w:t>.</w:t>
      </w:r>
      <w:r w:rsidRPr="00AC6C30">
        <w:t>) wird gefördert, indem die Lernenden Maßnahmen nennen, die gegen das verstärkte Auftreten von Krankheiten in Betrieben mit  Massentierhaltung ergriffen werden und diese beurteilen sowie die Auswirkungen individueller Kaufentscheidungen auf die Massentierhaltung erläutern.</w:t>
      </w:r>
    </w:p>
    <w:p w14:paraId="5E5D0ECD" w14:textId="3BABBA31" w:rsidR="00AC6C30" w:rsidRPr="00AC6C30" w:rsidRDefault="00AC6C30" w:rsidP="00AC6C30">
      <w:pPr>
        <w:pStyle w:val="Textkrper"/>
      </w:pPr>
      <w:r w:rsidRPr="00AC6C30">
        <w:t>Der Standard B</w:t>
      </w:r>
      <w:r w:rsidR="00174AF9">
        <w:t> </w:t>
      </w:r>
      <w:r w:rsidRPr="00AC6C30">
        <w:t>3.2 (Die Lernenden reflektieren Folgen von Entscheidungen für die Natur, das Individuum und die Gesellschaft</w:t>
      </w:r>
      <w:r w:rsidR="00664AB3">
        <w:t>.</w:t>
      </w:r>
      <w:r w:rsidRPr="00AC6C30">
        <w:t>) wird gefördert, indem die Lernenden die Folgen des Einsatzes von Antibiotika in der Massentierhaltung und die Folgen des Konsums tierischer Produkte mit hoher Antibiotikabelastung reflektieren und erläutern, weshalb diese erhöhte Antibioti</w:t>
      </w:r>
      <w:r w:rsidR="00430869">
        <w:t>ka-konzentration</w:t>
      </w:r>
      <w:r w:rsidRPr="00AC6C30">
        <w:t xml:space="preserve"> in tierischen Produkten die Entstehung multiresistenter Bakterienstämme als ein globales gesundheitliches Problem verstärken kann. </w:t>
      </w:r>
    </w:p>
    <w:p w14:paraId="340F78F7" w14:textId="208E1E38" w:rsidR="00AC6C30" w:rsidRDefault="00AC6C30" w:rsidP="00812726">
      <w:pPr>
        <w:pStyle w:val="ZwischenberschriftFS"/>
      </w:pPr>
      <w:r>
        <w:t>Didaktische Hinweise</w:t>
      </w:r>
    </w:p>
    <w:p w14:paraId="23D426DD" w14:textId="2C1B72CA" w:rsidR="009605F7" w:rsidRPr="00AC6C30" w:rsidRDefault="009605F7" w:rsidP="00AC6C30">
      <w:pPr>
        <w:pStyle w:val="Textkrper"/>
      </w:pPr>
      <w:r w:rsidRPr="00AC6C30">
        <w:t xml:space="preserve">Die vorliegende Lernaufgabe besteht aus drei Teilaufgaben, die aufeinander aufbauen. </w:t>
      </w:r>
    </w:p>
    <w:p w14:paraId="1CE3A9F4" w14:textId="77777777" w:rsidR="009605F7" w:rsidRPr="00AC6C30" w:rsidRDefault="009605F7" w:rsidP="00AC6C30">
      <w:pPr>
        <w:pStyle w:val="Textkrper"/>
      </w:pPr>
      <w:r w:rsidRPr="00AC6C30">
        <w:t xml:space="preserve">Der Fokus der Lernaufgabe liegt auf dem Kompetenzbereich Bewertungskompetenz, darüber hinaus wird der Kompetenzbereich Kommunikationskompetenz adressiert. </w:t>
      </w:r>
    </w:p>
    <w:p w14:paraId="2865351C" w14:textId="39E96BB2" w:rsidR="009605F7" w:rsidRPr="00AC6C30" w:rsidRDefault="009605F7" w:rsidP="00AC6C30">
      <w:pPr>
        <w:pStyle w:val="Textkrper"/>
      </w:pPr>
      <w:r w:rsidRPr="00AC6C30">
        <w:t xml:space="preserve">In </w:t>
      </w:r>
      <w:r w:rsidR="00174AF9">
        <w:t>Teilaufgabe</w:t>
      </w:r>
      <w:r w:rsidRPr="00AC6C30">
        <w:t xml:space="preserve"> 1.1 erhalten die Lernenden eine konkrete Vorstellung von den Bedingungen hinsichtlich des den Tieren zur Verfügung stehenden Platzes. Hierzu stehen den Lernenden entsprechende Gesetzestexte zur Mindestanforderung in der Nutztierhaltung zur Verfügung (M</w:t>
      </w:r>
      <w:r w:rsidR="00174AF9">
        <w:t xml:space="preserve">aterial </w:t>
      </w:r>
      <w:r w:rsidRPr="00AC6C30">
        <w:t>1).</w:t>
      </w:r>
    </w:p>
    <w:p w14:paraId="4DB34DFC" w14:textId="564CAA29" w:rsidR="009605F7" w:rsidRPr="00AC6C30" w:rsidRDefault="009605F7" w:rsidP="00AC6C30">
      <w:pPr>
        <w:pStyle w:val="Textkrper"/>
      </w:pPr>
      <w:r w:rsidRPr="00AC6C30">
        <w:t xml:space="preserve">In </w:t>
      </w:r>
      <w:r w:rsidR="00174AF9">
        <w:t>Teilaufgabe</w:t>
      </w:r>
      <w:r w:rsidRPr="00AC6C30">
        <w:t xml:space="preserve"> 1.2 erklären die Lernenden basierend auf einem Informationstext (M</w:t>
      </w:r>
      <w:r w:rsidR="00174AF9">
        <w:t xml:space="preserve">aterial </w:t>
      </w:r>
      <w:r w:rsidRPr="00AC6C30">
        <w:t>2), was Massentierhaltung ist und welche Auswirkung diese Haltungsart auf die Tiere hat. Sie beschreiben außerdem, welche Maßnahmen gegen diese Auswirkungen der Haltung getroffen werden (M</w:t>
      </w:r>
      <w:r w:rsidR="00174AF9">
        <w:t xml:space="preserve">aterial </w:t>
      </w:r>
      <w:r w:rsidRPr="00AC6C30">
        <w:t>2).</w:t>
      </w:r>
    </w:p>
    <w:p w14:paraId="72C39C14" w14:textId="10FECF95" w:rsidR="009605F7" w:rsidRPr="00AC6C30" w:rsidRDefault="009605F7" w:rsidP="00AC6C30">
      <w:pPr>
        <w:pStyle w:val="Textkrper"/>
      </w:pPr>
      <w:r w:rsidRPr="00AC6C30">
        <w:t xml:space="preserve">In </w:t>
      </w:r>
      <w:r w:rsidR="00174AF9">
        <w:t>Teilaufgabe</w:t>
      </w:r>
      <w:r w:rsidRPr="00AC6C30">
        <w:t xml:space="preserve"> 2.1 beschreiben und erläutern die Lernenden die Wirkungsweise und die sachgerechte Handhabung von Antibiotika, basierend auf den Informationen aus einem Informationstext (M</w:t>
      </w:r>
      <w:r w:rsidR="00174AF9">
        <w:t xml:space="preserve">aterial </w:t>
      </w:r>
      <w:r w:rsidRPr="00AC6C30">
        <w:t>3) und einem Beipackzettel (M</w:t>
      </w:r>
      <w:r w:rsidR="00174AF9">
        <w:t xml:space="preserve">aterial </w:t>
      </w:r>
      <w:r w:rsidRPr="00AC6C30">
        <w:t>4).</w:t>
      </w:r>
    </w:p>
    <w:p w14:paraId="55479BCF" w14:textId="20AA7EBF" w:rsidR="009605F7" w:rsidRPr="00AC6C30" w:rsidRDefault="009605F7" w:rsidP="00AC6C30">
      <w:pPr>
        <w:pStyle w:val="Textkrper"/>
      </w:pPr>
      <w:r w:rsidRPr="00AC6C30">
        <w:t xml:space="preserve">In </w:t>
      </w:r>
      <w:r w:rsidR="00174AF9">
        <w:t>Teilaufgabe</w:t>
      </w:r>
      <w:r w:rsidRPr="00AC6C30">
        <w:t xml:space="preserve"> 2.2 erläutern die Lernenden basierend auf einem Lehrfilm (M</w:t>
      </w:r>
      <w:r w:rsidR="00174AF9">
        <w:t xml:space="preserve">aterial </w:t>
      </w:r>
      <w:r w:rsidRPr="00AC6C30">
        <w:t xml:space="preserve">5) die Entstehung multiresistenter Keime und </w:t>
      </w:r>
      <w:r w:rsidR="00E46415">
        <w:t>die Auswirkungen deren Entstehung</w:t>
      </w:r>
      <w:r w:rsidRPr="00AC6C30">
        <w:t>.</w:t>
      </w:r>
    </w:p>
    <w:p w14:paraId="37312772" w14:textId="33E4CD2A" w:rsidR="009605F7" w:rsidRPr="00AC6C30" w:rsidRDefault="009605F7" w:rsidP="00AC6C30">
      <w:pPr>
        <w:pStyle w:val="Textkrper"/>
      </w:pPr>
      <w:r w:rsidRPr="00AC6C30">
        <w:t xml:space="preserve">In </w:t>
      </w:r>
      <w:r w:rsidR="00174AF9">
        <w:t>Teil</w:t>
      </w:r>
      <w:r w:rsidRPr="00AC6C30">
        <w:t>aufgabe 3.1 erläutern die Lernenden basierend auf Statistiken (M</w:t>
      </w:r>
      <w:r w:rsidR="00174AF9">
        <w:t xml:space="preserve">aterial </w:t>
      </w:r>
      <w:r w:rsidRPr="00AC6C30">
        <w:t>6) den Einfluss von individuellen Kaufentscheidungen auf die Massentierhaltung.</w:t>
      </w:r>
    </w:p>
    <w:p w14:paraId="73C312AF" w14:textId="021D8ABD" w:rsidR="009605F7" w:rsidRPr="00AC6C30" w:rsidRDefault="009605F7" w:rsidP="00AC6C30">
      <w:pPr>
        <w:pStyle w:val="Textkrper"/>
      </w:pPr>
      <w:r w:rsidRPr="00AC6C30">
        <w:t xml:space="preserve">In den </w:t>
      </w:r>
      <w:r w:rsidR="00174AF9">
        <w:t>Teil</w:t>
      </w:r>
      <w:r w:rsidRPr="00AC6C30">
        <w:t xml:space="preserve">aufgaben 3.2, 3.3 und 3.4 beurteilen, reflektieren und erläutern die Lernenden </w:t>
      </w:r>
      <w:r w:rsidR="00E829ED">
        <w:t xml:space="preserve">die </w:t>
      </w:r>
      <w:r w:rsidRPr="00AC6C30">
        <w:t xml:space="preserve">Folgen </w:t>
      </w:r>
      <w:r w:rsidR="00E829ED">
        <w:t>des</w:t>
      </w:r>
      <w:r w:rsidRPr="00AC6C30">
        <w:t xml:space="preserve"> Antibiotikaeinsatz</w:t>
      </w:r>
      <w:r w:rsidR="00E829ED">
        <w:t>es</w:t>
      </w:r>
      <w:r w:rsidRPr="00AC6C30">
        <w:t xml:space="preserve"> in der Massentierhaltung mit Hilfe eines Informationsfilms (M</w:t>
      </w:r>
      <w:r w:rsidR="00174AF9">
        <w:t>aterial </w:t>
      </w:r>
      <w:r w:rsidRPr="00AC6C30">
        <w:t xml:space="preserve">7) und erläutern den Zusammenhang </w:t>
      </w:r>
      <w:r w:rsidR="0087711A">
        <w:t>zwischen</w:t>
      </w:r>
      <w:r w:rsidR="0087711A" w:rsidRPr="00AC6C30">
        <w:t xml:space="preserve"> </w:t>
      </w:r>
      <w:r w:rsidRPr="00AC6C30">
        <w:t xml:space="preserve">verstärktem Antibiotikaeinsatz </w:t>
      </w:r>
      <w:r w:rsidR="0087711A">
        <w:t>und</w:t>
      </w:r>
      <w:r w:rsidRPr="00AC6C30">
        <w:t xml:space="preserve"> der Entstehung multiresistenter Bakterienstämme.</w:t>
      </w:r>
    </w:p>
    <w:p w14:paraId="68E45709" w14:textId="77777777" w:rsidR="00A40F7C" w:rsidRDefault="009605F7" w:rsidP="00AC6C30">
      <w:pPr>
        <w:pStyle w:val="Textkrper"/>
        <w:sectPr w:rsidR="00A40F7C" w:rsidSect="00E72300">
          <w:headerReference w:type="default" r:id="rId34"/>
          <w:pgSz w:w="11906" w:h="16838" w:code="9"/>
          <w:pgMar w:top="1418" w:right="1418" w:bottom="1134" w:left="1418" w:header="567" w:footer="567" w:gutter="0"/>
          <w:cols w:space="708"/>
          <w:docGrid w:linePitch="360"/>
        </w:sectPr>
      </w:pPr>
      <w:r w:rsidRPr="00AC6C30">
        <w:t xml:space="preserve">In </w:t>
      </w:r>
      <w:r w:rsidR="00174AF9">
        <w:t>Teil</w:t>
      </w:r>
      <w:r w:rsidRPr="00AC6C30">
        <w:t>aufgabe 3.5 bewerten die Lernenden auf Grundlage von Argumenten, Bewertungskriterien und Handlungsoptionen den Einsatz von Antibiotika in der Massentierhaltung vor dem Hintergrund einer wachsenden Nachfrage nach tierischen Produkten mit Hilfe des Informationsfilms (M</w:t>
      </w:r>
      <w:r w:rsidR="00174AF9">
        <w:t xml:space="preserve">aterial </w:t>
      </w:r>
      <w:r w:rsidRPr="00AC6C30">
        <w:t>7). Die Lernenden bewerten die Konsequenzen des Antibiotikaeinsatzes bezüglich der Entstehung globaler Probleme für das Gesundheitssystem.</w:t>
      </w:r>
    </w:p>
    <w:p w14:paraId="0DB53C64" w14:textId="77777777" w:rsidR="00A26496" w:rsidRDefault="00A26496" w:rsidP="00A40F7C">
      <w:pPr>
        <w:pStyle w:val="berschrift1"/>
        <w:spacing w:before="0" w:after="120"/>
      </w:pPr>
      <w:r>
        <w:lastRenderedPageBreak/>
        <w:t>Lösungshinweise</w:t>
      </w:r>
      <w:r w:rsidR="00B5740B">
        <w:t xml:space="preserve"> und Bezug zu den Standards</w:t>
      </w:r>
    </w:p>
    <w:p w14:paraId="7CDA8012" w14:textId="159A8A62" w:rsidR="00845142" w:rsidRDefault="002B5774" w:rsidP="00845142">
      <w:r>
        <w:t>Es</w:t>
      </w:r>
      <w:r w:rsidR="00845142">
        <w:t xml:space="preserve"> werden folgende Abkürzungen verw</w:t>
      </w:r>
      <w:r w:rsidR="006114EF">
        <w:t>e</w:t>
      </w:r>
      <w:r w:rsidR="00845142">
        <w:t>nd</w:t>
      </w:r>
      <w:r w:rsidR="006114EF">
        <w:t>e</w:t>
      </w:r>
      <w:r w:rsidR="00845142">
        <w:t xml:space="preserve">t: </w:t>
      </w:r>
    </w:p>
    <w:p w14:paraId="65703822" w14:textId="3C51BFC2" w:rsidR="00845142" w:rsidRDefault="00845142" w:rsidP="00845142">
      <w:pPr>
        <w:pStyle w:val="AufzhlungszeichenEbene1"/>
      </w:pPr>
      <w:r>
        <w:t>S</w:t>
      </w:r>
      <w:r w:rsidR="00DE7D86">
        <w:t xml:space="preserve"> – </w:t>
      </w:r>
      <w:r>
        <w:t>Standards der Sachkompetenz</w:t>
      </w:r>
      <w:r w:rsidR="0054206E">
        <w:t>,</w:t>
      </w:r>
    </w:p>
    <w:p w14:paraId="1D266B76" w14:textId="4CE40C94" w:rsidR="00845142" w:rsidRDefault="00845142" w:rsidP="00845142">
      <w:pPr>
        <w:pStyle w:val="AufzhlungszeichenEbene1"/>
      </w:pPr>
      <w:r>
        <w:t>E</w:t>
      </w:r>
      <w:r w:rsidR="00DE7D86">
        <w:t xml:space="preserve"> – </w:t>
      </w:r>
      <w:r>
        <w:t>Standards der Erkenntnisgewinnungskompetenz</w:t>
      </w:r>
      <w:r w:rsidR="0054206E">
        <w:t>,</w:t>
      </w:r>
    </w:p>
    <w:p w14:paraId="65F5520D" w14:textId="7902A237" w:rsidR="00845142" w:rsidRDefault="00845142" w:rsidP="00845142">
      <w:pPr>
        <w:pStyle w:val="AufzhlungszeichenEbene1"/>
      </w:pPr>
      <w:r>
        <w:t>K</w:t>
      </w:r>
      <w:r w:rsidR="00DE7D86">
        <w:t xml:space="preserve"> – </w:t>
      </w:r>
      <w:r>
        <w:t>Standards der Kommunikationskompetenz</w:t>
      </w:r>
      <w:r w:rsidR="0054206E">
        <w:t>,</w:t>
      </w:r>
    </w:p>
    <w:p w14:paraId="6336F7D0" w14:textId="785346F5" w:rsidR="00811F97" w:rsidRPr="00845142" w:rsidRDefault="00845142" w:rsidP="00174AF9">
      <w:pPr>
        <w:pStyle w:val="AufzhlungszeichenEbene1"/>
        <w:spacing w:after="360"/>
      </w:pPr>
      <w:r>
        <w:t>B</w:t>
      </w:r>
      <w:r w:rsidR="00DE7D86">
        <w:t xml:space="preserve"> – </w:t>
      </w:r>
      <w:r>
        <w:t>Standards der Bewertungskompetenz</w:t>
      </w:r>
      <w:r w:rsidR="0054206E">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9"/>
        <w:gridCol w:w="6000"/>
        <w:gridCol w:w="583"/>
        <w:gridCol w:w="583"/>
        <w:gridCol w:w="583"/>
        <w:gridCol w:w="582"/>
      </w:tblGrid>
      <w:tr w:rsidR="00B5740B" w:rsidRPr="001F4545" w14:paraId="1B90210E" w14:textId="77777777" w:rsidTr="009605F7">
        <w:tc>
          <w:tcPr>
            <w:tcW w:w="402" w:type="pct"/>
          </w:tcPr>
          <w:p w14:paraId="7CA11095" w14:textId="77777777" w:rsidR="00A26496" w:rsidRPr="001F4545" w:rsidRDefault="00A26496" w:rsidP="00A32C46">
            <w:pPr>
              <w:pStyle w:val="Textkrper"/>
              <w:spacing w:after="120" w:line="240" w:lineRule="auto"/>
              <w:jc w:val="left"/>
              <w:rPr>
                <w:b/>
                <w:sz w:val="20"/>
                <w:szCs w:val="20"/>
              </w:rPr>
            </w:pPr>
            <w:r w:rsidRPr="001F4545">
              <w:rPr>
                <w:b/>
                <w:sz w:val="20"/>
                <w:szCs w:val="20"/>
              </w:rPr>
              <w:t>1.1</w:t>
            </w:r>
          </w:p>
        </w:tc>
        <w:tc>
          <w:tcPr>
            <w:tcW w:w="3311" w:type="pct"/>
          </w:tcPr>
          <w:p w14:paraId="4A061F89" w14:textId="69AD2270" w:rsidR="00A26496" w:rsidRPr="00AD15B0" w:rsidRDefault="009605F7" w:rsidP="00A32C46">
            <w:pPr>
              <w:spacing w:before="120" w:after="120"/>
            </w:pPr>
            <w:r>
              <w:t>Konstruiere eine Haltungsfläche für eine gesetzeskonforme Haltung von entweder drei Rindern mit einem Einzelgewicht von mehr als 220 kg, 18 Legehennen oder drei Schweinen mit einem Einzelgewicht von mehr als 110 kg (M</w:t>
            </w:r>
            <w:r w:rsidR="00174AF9">
              <w:t xml:space="preserve">aterial </w:t>
            </w:r>
            <w:r>
              <w:t>1).</w:t>
            </w:r>
          </w:p>
        </w:tc>
        <w:tc>
          <w:tcPr>
            <w:tcW w:w="322" w:type="pct"/>
          </w:tcPr>
          <w:p w14:paraId="3ABC8084" w14:textId="77777777" w:rsidR="002201E4" w:rsidRDefault="00B5740B" w:rsidP="008F27B0">
            <w:pPr>
              <w:pStyle w:val="Textkrper"/>
              <w:spacing w:after="120" w:line="240" w:lineRule="auto"/>
              <w:jc w:val="center"/>
              <w:rPr>
                <w:sz w:val="20"/>
                <w:szCs w:val="20"/>
              </w:rPr>
            </w:pPr>
            <w:r>
              <w:rPr>
                <w:sz w:val="20"/>
                <w:szCs w:val="20"/>
              </w:rPr>
              <w:t>S</w:t>
            </w:r>
          </w:p>
          <w:p w14:paraId="67F4AAE7" w14:textId="635966AB" w:rsidR="009605F7" w:rsidRPr="001F4545" w:rsidRDefault="009605F7" w:rsidP="008F27B0">
            <w:pPr>
              <w:pStyle w:val="Textkrper"/>
              <w:spacing w:after="120" w:line="240" w:lineRule="auto"/>
              <w:jc w:val="center"/>
              <w:rPr>
                <w:sz w:val="20"/>
                <w:szCs w:val="20"/>
              </w:rPr>
            </w:pPr>
            <w:r>
              <w:rPr>
                <w:sz w:val="20"/>
                <w:szCs w:val="20"/>
              </w:rPr>
              <w:t>1.1</w:t>
            </w:r>
          </w:p>
        </w:tc>
        <w:tc>
          <w:tcPr>
            <w:tcW w:w="322" w:type="pct"/>
          </w:tcPr>
          <w:p w14:paraId="304D3B7B" w14:textId="4C772EEE" w:rsidR="00A26496" w:rsidRPr="001F4545" w:rsidRDefault="009156D8" w:rsidP="008F27B0">
            <w:pPr>
              <w:pStyle w:val="Textkrper"/>
              <w:spacing w:after="120" w:line="240" w:lineRule="auto"/>
              <w:jc w:val="center"/>
              <w:rPr>
                <w:sz w:val="20"/>
                <w:szCs w:val="20"/>
              </w:rPr>
            </w:pPr>
            <w:r>
              <w:rPr>
                <w:sz w:val="20"/>
                <w:szCs w:val="20"/>
              </w:rPr>
              <w:t>E</w:t>
            </w:r>
          </w:p>
        </w:tc>
        <w:tc>
          <w:tcPr>
            <w:tcW w:w="322" w:type="pct"/>
          </w:tcPr>
          <w:p w14:paraId="301C8708" w14:textId="77777777" w:rsidR="00A26496" w:rsidRDefault="009156D8" w:rsidP="008F27B0">
            <w:pPr>
              <w:pStyle w:val="Textkrper"/>
              <w:spacing w:after="120" w:line="240" w:lineRule="auto"/>
              <w:jc w:val="center"/>
              <w:rPr>
                <w:sz w:val="20"/>
                <w:szCs w:val="20"/>
              </w:rPr>
            </w:pPr>
            <w:r>
              <w:rPr>
                <w:sz w:val="20"/>
                <w:szCs w:val="20"/>
              </w:rPr>
              <w:t>K</w:t>
            </w:r>
          </w:p>
          <w:p w14:paraId="12FD02BA" w14:textId="77777777" w:rsidR="009605F7" w:rsidRDefault="009605F7" w:rsidP="008F27B0">
            <w:pPr>
              <w:pStyle w:val="Textkrper"/>
              <w:spacing w:after="120" w:line="240" w:lineRule="auto"/>
              <w:jc w:val="center"/>
              <w:rPr>
                <w:sz w:val="20"/>
                <w:szCs w:val="20"/>
              </w:rPr>
            </w:pPr>
            <w:r>
              <w:rPr>
                <w:sz w:val="20"/>
                <w:szCs w:val="20"/>
              </w:rPr>
              <w:t>1.1</w:t>
            </w:r>
          </w:p>
          <w:p w14:paraId="1DEFB62D" w14:textId="390FEA53" w:rsidR="0028396F" w:rsidRPr="001F4545" w:rsidRDefault="0028396F" w:rsidP="008F27B0">
            <w:pPr>
              <w:pStyle w:val="Textkrper"/>
              <w:spacing w:after="120" w:line="240" w:lineRule="auto"/>
              <w:jc w:val="center"/>
              <w:rPr>
                <w:sz w:val="20"/>
                <w:szCs w:val="20"/>
              </w:rPr>
            </w:pPr>
            <w:r>
              <w:rPr>
                <w:sz w:val="20"/>
                <w:szCs w:val="20"/>
              </w:rPr>
              <w:t>1.2</w:t>
            </w:r>
          </w:p>
        </w:tc>
        <w:tc>
          <w:tcPr>
            <w:tcW w:w="322" w:type="pct"/>
          </w:tcPr>
          <w:p w14:paraId="102CA3AF" w14:textId="72C01ECE" w:rsidR="00A26496" w:rsidRPr="001F4545" w:rsidRDefault="009156D8" w:rsidP="008F27B0">
            <w:pPr>
              <w:pStyle w:val="Textkrper"/>
              <w:spacing w:after="120" w:line="240" w:lineRule="auto"/>
              <w:jc w:val="center"/>
              <w:rPr>
                <w:sz w:val="20"/>
                <w:szCs w:val="20"/>
              </w:rPr>
            </w:pPr>
            <w:r>
              <w:rPr>
                <w:sz w:val="20"/>
                <w:szCs w:val="20"/>
              </w:rPr>
              <w:t>B</w:t>
            </w:r>
          </w:p>
        </w:tc>
      </w:tr>
    </w:tbl>
    <w:p w14:paraId="47C1E9CC" w14:textId="6CA1754D" w:rsidR="009605F7" w:rsidRDefault="009605F7" w:rsidP="009605F7">
      <w:pPr>
        <w:pStyle w:val="Textkrper"/>
        <w:rPr>
          <w:strike/>
        </w:rPr>
      </w:pPr>
      <w:r>
        <w:t>Es entsteht durch Auslegen von Papier oder Zeichnen auf de</w:t>
      </w:r>
      <w:r w:rsidR="00877705">
        <w:t>m</w:t>
      </w:r>
      <w:r>
        <w:t xml:space="preserve"> Boden eine Fläche von 3 Quadratmetern für drei Mastschweine und von 5,4 Quadratmetern für drei Mastkälber mit dem angegebenen Gewicht. Für die Legehennen entsteht eine Fläche von 2 Quadratmetern. </w:t>
      </w:r>
    </w:p>
    <w:p w14:paraId="4AF28FBF" w14:textId="77777777" w:rsidR="0066562C" w:rsidRDefault="0066562C" w:rsidP="0066562C">
      <w:pPr>
        <w:pStyle w:val="Textkrp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6"/>
        <w:gridCol w:w="6046"/>
        <w:gridCol w:w="573"/>
        <w:gridCol w:w="573"/>
        <w:gridCol w:w="573"/>
        <w:gridCol w:w="569"/>
      </w:tblGrid>
      <w:tr w:rsidR="00845142" w:rsidRPr="001F4545" w14:paraId="2994B216" w14:textId="77777777" w:rsidTr="008D2E62">
        <w:tc>
          <w:tcPr>
            <w:tcW w:w="401" w:type="pct"/>
          </w:tcPr>
          <w:p w14:paraId="5681688E" w14:textId="77777777" w:rsidR="00845142" w:rsidRPr="001F4545" w:rsidRDefault="00845142" w:rsidP="00A32C46">
            <w:pPr>
              <w:pStyle w:val="Textkrper"/>
              <w:spacing w:after="120" w:line="240" w:lineRule="auto"/>
              <w:jc w:val="left"/>
              <w:rPr>
                <w:b/>
                <w:sz w:val="20"/>
                <w:szCs w:val="20"/>
              </w:rPr>
            </w:pPr>
            <w:r w:rsidRPr="001F4545">
              <w:rPr>
                <w:b/>
                <w:sz w:val="20"/>
                <w:szCs w:val="20"/>
              </w:rPr>
              <w:t>1.</w:t>
            </w:r>
            <w:r>
              <w:rPr>
                <w:b/>
                <w:sz w:val="20"/>
                <w:szCs w:val="20"/>
              </w:rPr>
              <w:t>2</w:t>
            </w:r>
          </w:p>
        </w:tc>
        <w:tc>
          <w:tcPr>
            <w:tcW w:w="3337" w:type="pct"/>
          </w:tcPr>
          <w:p w14:paraId="3D94E514" w14:textId="2DB550AC" w:rsidR="00845142" w:rsidRPr="00AD15B0" w:rsidRDefault="009605F7" w:rsidP="00A32C46">
            <w:pPr>
              <w:spacing w:before="120" w:after="120"/>
            </w:pPr>
            <w:r>
              <w:t xml:space="preserve">Beschreibe </w:t>
            </w:r>
            <w:r w:rsidRPr="007546FC">
              <w:t xml:space="preserve">Maßnahmen, die gegen </w:t>
            </w:r>
            <w:r>
              <w:t>das verstärkte Auftreten von Krankheiten in Betrieben</w:t>
            </w:r>
            <w:r w:rsidRPr="007546FC">
              <w:t xml:space="preserve"> </w:t>
            </w:r>
            <w:r>
              <w:t xml:space="preserve">mit </w:t>
            </w:r>
            <w:r w:rsidRPr="007546FC">
              <w:t xml:space="preserve">Massentierhaltung </w:t>
            </w:r>
            <w:r>
              <w:t>ergriffen werden (M</w:t>
            </w:r>
            <w:r w:rsidR="00174AF9">
              <w:t xml:space="preserve">aterial </w:t>
            </w:r>
            <w:r>
              <w:t>2).</w:t>
            </w:r>
          </w:p>
        </w:tc>
        <w:tc>
          <w:tcPr>
            <w:tcW w:w="316" w:type="pct"/>
          </w:tcPr>
          <w:p w14:paraId="142513C6" w14:textId="2BC354CA" w:rsidR="00845142" w:rsidRPr="001F4545" w:rsidRDefault="009156D8" w:rsidP="008F27B0">
            <w:pPr>
              <w:pStyle w:val="Textkrper"/>
              <w:spacing w:after="120" w:line="240" w:lineRule="auto"/>
              <w:jc w:val="center"/>
              <w:rPr>
                <w:sz w:val="20"/>
                <w:szCs w:val="20"/>
              </w:rPr>
            </w:pPr>
            <w:r>
              <w:rPr>
                <w:sz w:val="20"/>
                <w:szCs w:val="20"/>
              </w:rPr>
              <w:t>S</w:t>
            </w:r>
          </w:p>
        </w:tc>
        <w:tc>
          <w:tcPr>
            <w:tcW w:w="316" w:type="pct"/>
          </w:tcPr>
          <w:p w14:paraId="6D744ECC" w14:textId="32720C54" w:rsidR="00845142" w:rsidRPr="001F4545" w:rsidRDefault="009156D8" w:rsidP="008F27B0">
            <w:pPr>
              <w:pStyle w:val="Textkrper"/>
              <w:spacing w:after="120" w:line="240" w:lineRule="auto"/>
              <w:jc w:val="center"/>
              <w:rPr>
                <w:sz w:val="20"/>
                <w:szCs w:val="20"/>
              </w:rPr>
            </w:pPr>
            <w:r>
              <w:rPr>
                <w:sz w:val="20"/>
                <w:szCs w:val="20"/>
              </w:rPr>
              <w:t>E</w:t>
            </w:r>
          </w:p>
        </w:tc>
        <w:tc>
          <w:tcPr>
            <w:tcW w:w="316" w:type="pct"/>
          </w:tcPr>
          <w:p w14:paraId="13D9AF55" w14:textId="77777777" w:rsidR="007A1B5A" w:rsidRDefault="00845142" w:rsidP="009A434B">
            <w:pPr>
              <w:pStyle w:val="Textkrper"/>
              <w:spacing w:after="120" w:line="240" w:lineRule="auto"/>
              <w:jc w:val="center"/>
              <w:rPr>
                <w:sz w:val="20"/>
                <w:szCs w:val="20"/>
              </w:rPr>
            </w:pPr>
            <w:r>
              <w:rPr>
                <w:sz w:val="20"/>
                <w:szCs w:val="20"/>
              </w:rPr>
              <w:t>K</w:t>
            </w:r>
          </w:p>
          <w:p w14:paraId="54824316" w14:textId="77777777" w:rsidR="008A6DD7" w:rsidRDefault="008A6DD7" w:rsidP="009A434B">
            <w:pPr>
              <w:pStyle w:val="Textkrper"/>
              <w:spacing w:after="120" w:line="240" w:lineRule="auto"/>
              <w:jc w:val="center"/>
              <w:rPr>
                <w:sz w:val="20"/>
                <w:szCs w:val="20"/>
              </w:rPr>
            </w:pPr>
            <w:r>
              <w:rPr>
                <w:sz w:val="20"/>
                <w:szCs w:val="20"/>
              </w:rPr>
              <w:t>2.1</w:t>
            </w:r>
          </w:p>
          <w:p w14:paraId="21FFC6F9" w14:textId="353471A7" w:rsidR="0028396F" w:rsidRPr="001F4545" w:rsidRDefault="0028396F" w:rsidP="009A434B">
            <w:pPr>
              <w:pStyle w:val="Textkrper"/>
              <w:spacing w:after="120" w:line="240" w:lineRule="auto"/>
              <w:jc w:val="center"/>
              <w:rPr>
                <w:sz w:val="20"/>
                <w:szCs w:val="20"/>
              </w:rPr>
            </w:pPr>
            <w:r>
              <w:rPr>
                <w:sz w:val="20"/>
                <w:szCs w:val="20"/>
              </w:rPr>
              <w:t>1.2</w:t>
            </w:r>
          </w:p>
        </w:tc>
        <w:tc>
          <w:tcPr>
            <w:tcW w:w="314" w:type="pct"/>
          </w:tcPr>
          <w:p w14:paraId="6E96360F" w14:textId="77777777" w:rsidR="00845142" w:rsidRDefault="009156D8" w:rsidP="008F27B0">
            <w:pPr>
              <w:pStyle w:val="Textkrper"/>
              <w:spacing w:after="120" w:line="240" w:lineRule="auto"/>
              <w:jc w:val="center"/>
              <w:rPr>
                <w:sz w:val="20"/>
                <w:szCs w:val="20"/>
              </w:rPr>
            </w:pPr>
            <w:r>
              <w:rPr>
                <w:sz w:val="20"/>
                <w:szCs w:val="20"/>
              </w:rPr>
              <w:t>B</w:t>
            </w:r>
          </w:p>
          <w:p w14:paraId="6C80F06F" w14:textId="20BF4304" w:rsidR="007A1B5A" w:rsidRPr="001F4545" w:rsidRDefault="007A1B5A" w:rsidP="008F27B0">
            <w:pPr>
              <w:pStyle w:val="Textkrper"/>
              <w:spacing w:after="120" w:line="240" w:lineRule="auto"/>
              <w:jc w:val="center"/>
              <w:rPr>
                <w:sz w:val="20"/>
                <w:szCs w:val="20"/>
              </w:rPr>
            </w:pPr>
          </w:p>
        </w:tc>
      </w:tr>
    </w:tbl>
    <w:p w14:paraId="465776EB" w14:textId="34C77C2E" w:rsidR="00FA72F4" w:rsidRPr="00DB1B46" w:rsidRDefault="00DB1B46" w:rsidP="0066562C">
      <w:pPr>
        <w:pStyle w:val="Textkrper"/>
        <w:rPr>
          <w:strike/>
        </w:rPr>
      </w:pPr>
      <w:r>
        <w:t xml:space="preserve">Den Tieren werden bereits direkt nach der Geburt </w:t>
      </w:r>
      <w:r w:rsidRPr="001B37C2">
        <w:rPr>
          <w:rFonts w:cs="Arial"/>
          <w:lang w:eastAsia="de-DE"/>
        </w:rPr>
        <w:t xml:space="preserve">die Hörner </w:t>
      </w:r>
      <w:r>
        <w:rPr>
          <w:rFonts w:cs="Arial"/>
          <w:lang w:eastAsia="de-DE"/>
        </w:rPr>
        <w:t xml:space="preserve">oder Schnabelspitzen </w:t>
      </w:r>
      <w:r w:rsidRPr="001B37C2">
        <w:rPr>
          <w:rFonts w:cs="Arial"/>
          <w:lang w:eastAsia="de-DE"/>
        </w:rPr>
        <w:t>entfernt</w:t>
      </w:r>
      <w:r>
        <w:rPr>
          <w:rFonts w:cs="Arial"/>
          <w:lang w:eastAsia="de-DE"/>
        </w:rPr>
        <w:t xml:space="preserve"> und die </w:t>
      </w:r>
      <w:r w:rsidRPr="001B37C2">
        <w:rPr>
          <w:rFonts w:cs="Arial"/>
          <w:lang w:eastAsia="de-DE"/>
        </w:rPr>
        <w:t>Zähne gekürzt</w:t>
      </w:r>
      <w:r>
        <w:rPr>
          <w:rFonts w:cs="Arial"/>
          <w:lang w:eastAsia="de-DE"/>
        </w:rPr>
        <w:t>. Zur</w:t>
      </w:r>
      <w:r>
        <w:t xml:space="preserve"> Vermeidung von Krankheitsausbrüchen in der Massentierhaltung </w:t>
      </w:r>
      <w:r w:rsidR="00877705">
        <w:t xml:space="preserve">werden </w:t>
      </w:r>
      <w:r>
        <w:t xml:space="preserve">bereits vorbeugend Antibiotika </w:t>
      </w:r>
      <w:r w:rsidR="00877705">
        <w:t>verabreicht</w:t>
      </w:r>
      <w:r>
        <w:t>. Diese Maßnahmen sind nötig, um die Folgen d</w:t>
      </w:r>
      <w:r w:rsidR="00D54459">
        <w:t>er</w:t>
      </w:r>
      <w:r>
        <w:t xml:space="preserve"> unerwünschten Nebenwirkungen der Massentierhaltung zu reduzieren und widersprechen einer artgerechten Tierhaltung mit Fokus auf das Tierwohl.</w:t>
      </w:r>
    </w:p>
    <w:p w14:paraId="4439A15B" w14:textId="77777777" w:rsidR="00DB1B46" w:rsidRDefault="00DB1B46" w:rsidP="0066562C">
      <w:pPr>
        <w:pStyle w:val="Textkrp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6"/>
        <w:gridCol w:w="6046"/>
        <w:gridCol w:w="573"/>
        <w:gridCol w:w="573"/>
        <w:gridCol w:w="573"/>
        <w:gridCol w:w="569"/>
      </w:tblGrid>
      <w:tr w:rsidR="009605F7" w:rsidRPr="001F4545" w14:paraId="73AB2412" w14:textId="77777777" w:rsidTr="009605F7">
        <w:tc>
          <w:tcPr>
            <w:tcW w:w="401" w:type="pct"/>
          </w:tcPr>
          <w:p w14:paraId="29B45DB4" w14:textId="1B00B807" w:rsidR="009605F7" w:rsidRPr="001F4545" w:rsidRDefault="009605F7" w:rsidP="009605F7">
            <w:pPr>
              <w:pStyle w:val="Textkrper"/>
              <w:spacing w:after="120" w:line="240" w:lineRule="auto"/>
              <w:jc w:val="left"/>
              <w:rPr>
                <w:b/>
                <w:sz w:val="20"/>
                <w:szCs w:val="20"/>
              </w:rPr>
            </w:pPr>
            <w:r>
              <w:rPr>
                <w:b/>
                <w:sz w:val="20"/>
                <w:szCs w:val="20"/>
              </w:rPr>
              <w:t>2.1</w:t>
            </w:r>
          </w:p>
        </w:tc>
        <w:tc>
          <w:tcPr>
            <w:tcW w:w="3337" w:type="pct"/>
          </w:tcPr>
          <w:p w14:paraId="077B7B0A" w14:textId="21622A0B" w:rsidR="009605F7" w:rsidRPr="00AD15B0" w:rsidRDefault="009605F7" w:rsidP="009605F7">
            <w:pPr>
              <w:spacing w:before="120" w:after="120"/>
            </w:pPr>
            <w:r>
              <w:t>Beschreibe, warum Antibiotika ein besonders wirksames Mittel gegen Infektionen sind und wie sie sachgerecht und wirkungsvoll eingesetzt werden (M</w:t>
            </w:r>
            <w:r w:rsidR="00174AF9">
              <w:t xml:space="preserve">aterial </w:t>
            </w:r>
            <w:r>
              <w:t>3, M</w:t>
            </w:r>
            <w:r w:rsidR="00174AF9">
              <w:t xml:space="preserve">aterial </w:t>
            </w:r>
            <w:r>
              <w:t>4).</w:t>
            </w:r>
          </w:p>
        </w:tc>
        <w:tc>
          <w:tcPr>
            <w:tcW w:w="316" w:type="pct"/>
          </w:tcPr>
          <w:p w14:paraId="7FE1E47E" w14:textId="77777777" w:rsidR="009605F7" w:rsidRDefault="009605F7" w:rsidP="008F27B0">
            <w:pPr>
              <w:pStyle w:val="Textkrper"/>
              <w:spacing w:after="120" w:line="240" w:lineRule="auto"/>
              <w:jc w:val="center"/>
              <w:rPr>
                <w:sz w:val="20"/>
                <w:szCs w:val="20"/>
              </w:rPr>
            </w:pPr>
            <w:r>
              <w:rPr>
                <w:sz w:val="20"/>
                <w:szCs w:val="20"/>
              </w:rPr>
              <w:t>S</w:t>
            </w:r>
          </w:p>
          <w:p w14:paraId="272BEE66" w14:textId="5C66E234" w:rsidR="007A1B5A" w:rsidRPr="001F4545" w:rsidRDefault="007A1B5A" w:rsidP="008F27B0">
            <w:pPr>
              <w:pStyle w:val="Textkrper"/>
              <w:spacing w:after="120" w:line="240" w:lineRule="auto"/>
              <w:jc w:val="center"/>
              <w:rPr>
                <w:sz w:val="20"/>
                <w:szCs w:val="20"/>
              </w:rPr>
            </w:pPr>
            <w:r>
              <w:rPr>
                <w:sz w:val="20"/>
                <w:szCs w:val="20"/>
              </w:rPr>
              <w:t>1.1</w:t>
            </w:r>
          </w:p>
        </w:tc>
        <w:tc>
          <w:tcPr>
            <w:tcW w:w="316" w:type="pct"/>
          </w:tcPr>
          <w:p w14:paraId="5B6588A2" w14:textId="77777777" w:rsidR="009605F7" w:rsidRPr="001F4545" w:rsidRDefault="009605F7" w:rsidP="008F27B0">
            <w:pPr>
              <w:pStyle w:val="Textkrper"/>
              <w:spacing w:after="120" w:line="240" w:lineRule="auto"/>
              <w:jc w:val="center"/>
              <w:rPr>
                <w:sz w:val="20"/>
                <w:szCs w:val="20"/>
              </w:rPr>
            </w:pPr>
            <w:r>
              <w:rPr>
                <w:sz w:val="20"/>
                <w:szCs w:val="20"/>
              </w:rPr>
              <w:t>E</w:t>
            </w:r>
          </w:p>
        </w:tc>
        <w:tc>
          <w:tcPr>
            <w:tcW w:w="316" w:type="pct"/>
          </w:tcPr>
          <w:p w14:paraId="19485A3E" w14:textId="77777777" w:rsidR="009605F7" w:rsidRDefault="009605F7" w:rsidP="008F27B0">
            <w:pPr>
              <w:pStyle w:val="Textkrper"/>
              <w:spacing w:after="120" w:line="240" w:lineRule="auto"/>
              <w:jc w:val="center"/>
              <w:rPr>
                <w:sz w:val="20"/>
                <w:szCs w:val="20"/>
              </w:rPr>
            </w:pPr>
            <w:r>
              <w:rPr>
                <w:sz w:val="20"/>
                <w:szCs w:val="20"/>
              </w:rPr>
              <w:t>K</w:t>
            </w:r>
          </w:p>
          <w:p w14:paraId="607DAB46" w14:textId="77777777" w:rsidR="007A1B5A" w:rsidRDefault="007A1B5A" w:rsidP="008F27B0">
            <w:pPr>
              <w:pStyle w:val="Textkrper"/>
              <w:spacing w:after="120" w:line="240" w:lineRule="auto"/>
              <w:jc w:val="center"/>
              <w:rPr>
                <w:sz w:val="20"/>
                <w:szCs w:val="20"/>
              </w:rPr>
            </w:pPr>
            <w:r>
              <w:rPr>
                <w:sz w:val="20"/>
                <w:szCs w:val="20"/>
              </w:rPr>
              <w:t>2.1</w:t>
            </w:r>
          </w:p>
          <w:p w14:paraId="613796ED" w14:textId="1FCA6231" w:rsidR="0028396F" w:rsidRPr="001F4545" w:rsidRDefault="0028396F" w:rsidP="008F27B0">
            <w:pPr>
              <w:pStyle w:val="Textkrper"/>
              <w:spacing w:after="120" w:line="240" w:lineRule="auto"/>
              <w:jc w:val="center"/>
              <w:rPr>
                <w:sz w:val="20"/>
                <w:szCs w:val="20"/>
              </w:rPr>
            </w:pPr>
            <w:r>
              <w:rPr>
                <w:sz w:val="20"/>
                <w:szCs w:val="20"/>
              </w:rPr>
              <w:t>1.2</w:t>
            </w:r>
            <w:bookmarkStart w:id="1" w:name="_GoBack"/>
            <w:bookmarkEnd w:id="1"/>
          </w:p>
        </w:tc>
        <w:tc>
          <w:tcPr>
            <w:tcW w:w="314" w:type="pct"/>
          </w:tcPr>
          <w:p w14:paraId="405BB967" w14:textId="77777777" w:rsidR="009605F7" w:rsidRDefault="009605F7" w:rsidP="008F27B0">
            <w:pPr>
              <w:pStyle w:val="Textkrper"/>
              <w:spacing w:after="120" w:line="240" w:lineRule="auto"/>
              <w:jc w:val="center"/>
              <w:rPr>
                <w:sz w:val="20"/>
                <w:szCs w:val="20"/>
              </w:rPr>
            </w:pPr>
            <w:r>
              <w:rPr>
                <w:sz w:val="20"/>
                <w:szCs w:val="20"/>
              </w:rPr>
              <w:t>B</w:t>
            </w:r>
          </w:p>
          <w:p w14:paraId="03031542" w14:textId="77777777" w:rsidR="007A1B5A" w:rsidRDefault="007A1B5A" w:rsidP="008F27B0">
            <w:pPr>
              <w:pStyle w:val="Textkrper"/>
              <w:spacing w:after="120" w:line="240" w:lineRule="auto"/>
              <w:jc w:val="center"/>
              <w:rPr>
                <w:sz w:val="20"/>
                <w:szCs w:val="20"/>
              </w:rPr>
            </w:pPr>
            <w:r>
              <w:rPr>
                <w:sz w:val="20"/>
                <w:szCs w:val="20"/>
              </w:rPr>
              <w:t>3.1</w:t>
            </w:r>
          </w:p>
          <w:p w14:paraId="2CA5E767" w14:textId="230EB67F" w:rsidR="007A1B5A" w:rsidRPr="001F4545" w:rsidRDefault="007A1B5A" w:rsidP="008F27B0">
            <w:pPr>
              <w:pStyle w:val="Textkrper"/>
              <w:spacing w:after="120" w:line="240" w:lineRule="auto"/>
              <w:jc w:val="center"/>
              <w:rPr>
                <w:sz w:val="20"/>
                <w:szCs w:val="20"/>
              </w:rPr>
            </w:pPr>
            <w:r>
              <w:rPr>
                <w:sz w:val="20"/>
                <w:szCs w:val="20"/>
              </w:rPr>
              <w:t>3.2</w:t>
            </w:r>
          </w:p>
        </w:tc>
      </w:tr>
    </w:tbl>
    <w:p w14:paraId="4E205198" w14:textId="77777777" w:rsidR="00DB1B46" w:rsidRDefault="00DB1B46" w:rsidP="00DB1B46">
      <w:pPr>
        <w:pStyle w:val="Textkrper"/>
      </w:pPr>
      <w:r>
        <w:t>Antibiotika verhindern entweder die Vermehrung von Bakterien oder die Bildung der Bakterienzellwand und unterstützen somit wirkungsvoll das Immunsystem bei einer bakteriellen Infektion. Deshalb sind diese Medikamente ein sehr effizientes Mittel in der Bekämpfung bakterieller Infektionen. Antibiotika wirken allerdings nicht gegen Krankheiten, die durch andere Pathogene induziert werden und ihre überflüssige oder unsachgemäße Verabreichung belastet die Organismen unnötig.</w:t>
      </w:r>
    </w:p>
    <w:p w14:paraId="48E7037E" w14:textId="7A5F44D9" w:rsidR="006B0506" w:rsidRDefault="00DB1B46" w:rsidP="00DB1B46">
      <w:pPr>
        <w:pStyle w:val="Textkrper"/>
      </w:pPr>
      <w:r>
        <w:t xml:space="preserve">Die unsachgemäße Anwendung und Einnahme beeinträchtigt die Wirksamkeit der Antibiotika. Bei der Medikation mit Antibiotika muss man die Einnahmezyklen und die Wechselwirkungen mit anderen Nahrungsmitteln berücksichtigen. Der Konsum von Alkohol sollte vermieden werden und Milchprodukte sollten nur zeitlich versetzt konsumiert werden. </w:t>
      </w:r>
    </w:p>
    <w:p w14:paraId="33E130B8" w14:textId="77777777" w:rsidR="006B0506" w:rsidRDefault="006B0506">
      <w:pPr>
        <w:jc w:val="left"/>
        <w:rPr>
          <w:rFonts w:eastAsia="Calibri"/>
        </w:rPr>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6"/>
        <w:gridCol w:w="6046"/>
        <w:gridCol w:w="573"/>
        <w:gridCol w:w="573"/>
        <w:gridCol w:w="573"/>
        <w:gridCol w:w="569"/>
      </w:tblGrid>
      <w:tr w:rsidR="009605F7" w:rsidRPr="001F4545" w14:paraId="77CC9FAB" w14:textId="77777777" w:rsidTr="009605F7">
        <w:tc>
          <w:tcPr>
            <w:tcW w:w="401" w:type="pct"/>
          </w:tcPr>
          <w:p w14:paraId="3A75AEB5" w14:textId="0D074FB5" w:rsidR="009605F7" w:rsidRPr="001F4545" w:rsidRDefault="009605F7" w:rsidP="009605F7">
            <w:pPr>
              <w:pStyle w:val="Textkrper"/>
              <w:spacing w:after="120" w:line="240" w:lineRule="auto"/>
              <w:jc w:val="left"/>
              <w:rPr>
                <w:b/>
                <w:sz w:val="20"/>
                <w:szCs w:val="20"/>
              </w:rPr>
            </w:pPr>
            <w:r>
              <w:rPr>
                <w:b/>
                <w:sz w:val="20"/>
                <w:szCs w:val="20"/>
              </w:rPr>
              <w:lastRenderedPageBreak/>
              <w:t>2</w:t>
            </w:r>
            <w:r w:rsidRPr="001F4545">
              <w:rPr>
                <w:b/>
                <w:sz w:val="20"/>
                <w:szCs w:val="20"/>
              </w:rPr>
              <w:t>.</w:t>
            </w:r>
            <w:r>
              <w:rPr>
                <w:b/>
                <w:sz w:val="20"/>
                <w:szCs w:val="20"/>
              </w:rPr>
              <w:t>2</w:t>
            </w:r>
          </w:p>
        </w:tc>
        <w:tc>
          <w:tcPr>
            <w:tcW w:w="3337" w:type="pct"/>
          </w:tcPr>
          <w:p w14:paraId="4FBC2A33" w14:textId="5B63FC24" w:rsidR="009605F7" w:rsidRPr="00AD15B0" w:rsidRDefault="009605F7" w:rsidP="00BA4E2B">
            <w:pPr>
              <w:spacing w:before="120" w:after="120"/>
            </w:pPr>
            <w:r>
              <w:t>Erläutere</w:t>
            </w:r>
            <w:r w:rsidR="00E80354">
              <w:t>,</w:t>
            </w:r>
            <w:r>
              <w:t xml:space="preserve"> wie multire</w:t>
            </w:r>
            <w:r w:rsidR="00BA4E2B">
              <w:t>sistente Keime entstehen können</w:t>
            </w:r>
            <w:r>
              <w:t xml:space="preserve"> und welche Konsequenzen deren Entstehung hat</w:t>
            </w:r>
            <w:r w:rsidR="00BA4E2B">
              <w:t xml:space="preserve"> (Material 5)</w:t>
            </w:r>
            <w:r>
              <w:t>.</w:t>
            </w:r>
          </w:p>
        </w:tc>
        <w:tc>
          <w:tcPr>
            <w:tcW w:w="316" w:type="pct"/>
          </w:tcPr>
          <w:p w14:paraId="576A1F86" w14:textId="77777777" w:rsidR="009605F7" w:rsidRDefault="009605F7" w:rsidP="008F27B0">
            <w:pPr>
              <w:pStyle w:val="Textkrper"/>
              <w:spacing w:after="120" w:line="240" w:lineRule="auto"/>
              <w:jc w:val="center"/>
              <w:rPr>
                <w:sz w:val="20"/>
                <w:szCs w:val="20"/>
              </w:rPr>
            </w:pPr>
            <w:r>
              <w:rPr>
                <w:sz w:val="20"/>
                <w:szCs w:val="20"/>
              </w:rPr>
              <w:t>S</w:t>
            </w:r>
          </w:p>
          <w:p w14:paraId="00ABB535" w14:textId="2A55DE72" w:rsidR="007A1B5A" w:rsidRPr="001F4545" w:rsidRDefault="007A1B5A" w:rsidP="008F27B0">
            <w:pPr>
              <w:pStyle w:val="Textkrper"/>
              <w:spacing w:after="120" w:line="240" w:lineRule="auto"/>
              <w:jc w:val="center"/>
              <w:rPr>
                <w:sz w:val="20"/>
                <w:szCs w:val="20"/>
              </w:rPr>
            </w:pPr>
            <w:r>
              <w:rPr>
                <w:sz w:val="20"/>
                <w:szCs w:val="20"/>
              </w:rPr>
              <w:t>1.1</w:t>
            </w:r>
          </w:p>
        </w:tc>
        <w:tc>
          <w:tcPr>
            <w:tcW w:w="316" w:type="pct"/>
          </w:tcPr>
          <w:p w14:paraId="56535B17" w14:textId="77777777" w:rsidR="009605F7" w:rsidRPr="001F4545" w:rsidRDefault="009605F7" w:rsidP="008F27B0">
            <w:pPr>
              <w:pStyle w:val="Textkrper"/>
              <w:spacing w:after="120" w:line="240" w:lineRule="auto"/>
              <w:jc w:val="center"/>
              <w:rPr>
                <w:sz w:val="20"/>
                <w:szCs w:val="20"/>
              </w:rPr>
            </w:pPr>
            <w:r>
              <w:rPr>
                <w:sz w:val="20"/>
                <w:szCs w:val="20"/>
              </w:rPr>
              <w:t>E</w:t>
            </w:r>
          </w:p>
        </w:tc>
        <w:tc>
          <w:tcPr>
            <w:tcW w:w="316" w:type="pct"/>
          </w:tcPr>
          <w:p w14:paraId="33E96354" w14:textId="77777777" w:rsidR="009605F7" w:rsidRDefault="009605F7" w:rsidP="008F27B0">
            <w:pPr>
              <w:pStyle w:val="Textkrper"/>
              <w:spacing w:after="120" w:line="240" w:lineRule="auto"/>
              <w:jc w:val="center"/>
              <w:rPr>
                <w:sz w:val="20"/>
                <w:szCs w:val="20"/>
              </w:rPr>
            </w:pPr>
            <w:r>
              <w:rPr>
                <w:sz w:val="20"/>
                <w:szCs w:val="20"/>
              </w:rPr>
              <w:t>K</w:t>
            </w:r>
          </w:p>
          <w:p w14:paraId="56DA5AF8" w14:textId="3FD93FA8" w:rsidR="007A1B5A" w:rsidRPr="001F4545" w:rsidRDefault="007A1B5A" w:rsidP="008F27B0">
            <w:pPr>
              <w:pStyle w:val="Textkrper"/>
              <w:spacing w:after="120" w:line="240" w:lineRule="auto"/>
              <w:jc w:val="center"/>
              <w:rPr>
                <w:sz w:val="20"/>
                <w:szCs w:val="20"/>
              </w:rPr>
            </w:pPr>
            <w:r>
              <w:rPr>
                <w:sz w:val="20"/>
                <w:szCs w:val="20"/>
              </w:rPr>
              <w:t>2.1</w:t>
            </w:r>
          </w:p>
        </w:tc>
        <w:tc>
          <w:tcPr>
            <w:tcW w:w="314" w:type="pct"/>
          </w:tcPr>
          <w:p w14:paraId="67E4F980" w14:textId="77777777" w:rsidR="009605F7" w:rsidRDefault="009605F7" w:rsidP="008F27B0">
            <w:pPr>
              <w:pStyle w:val="Textkrper"/>
              <w:spacing w:after="120" w:line="240" w:lineRule="auto"/>
              <w:jc w:val="center"/>
              <w:rPr>
                <w:sz w:val="20"/>
                <w:szCs w:val="20"/>
              </w:rPr>
            </w:pPr>
            <w:r>
              <w:rPr>
                <w:sz w:val="20"/>
                <w:szCs w:val="20"/>
              </w:rPr>
              <w:t>B</w:t>
            </w:r>
          </w:p>
          <w:p w14:paraId="7533AEA6" w14:textId="77777777" w:rsidR="007A1B5A" w:rsidRDefault="007A1B5A" w:rsidP="008F27B0">
            <w:pPr>
              <w:pStyle w:val="Textkrper"/>
              <w:spacing w:after="120" w:line="240" w:lineRule="auto"/>
              <w:jc w:val="center"/>
              <w:rPr>
                <w:sz w:val="20"/>
                <w:szCs w:val="20"/>
              </w:rPr>
            </w:pPr>
            <w:r>
              <w:rPr>
                <w:sz w:val="20"/>
                <w:szCs w:val="20"/>
              </w:rPr>
              <w:t>3.1</w:t>
            </w:r>
          </w:p>
          <w:p w14:paraId="11E0CAB1" w14:textId="22280484" w:rsidR="007A1B5A" w:rsidRPr="001F4545" w:rsidRDefault="007A1B5A" w:rsidP="008F27B0">
            <w:pPr>
              <w:pStyle w:val="Textkrper"/>
              <w:spacing w:after="120" w:line="240" w:lineRule="auto"/>
              <w:jc w:val="center"/>
              <w:rPr>
                <w:sz w:val="20"/>
                <w:szCs w:val="20"/>
              </w:rPr>
            </w:pPr>
            <w:r>
              <w:rPr>
                <w:sz w:val="20"/>
                <w:szCs w:val="20"/>
              </w:rPr>
              <w:t>3.2</w:t>
            </w:r>
          </w:p>
        </w:tc>
      </w:tr>
    </w:tbl>
    <w:p w14:paraId="7891581E" w14:textId="5143C65A" w:rsidR="009605F7" w:rsidRDefault="00DB1B46" w:rsidP="0066562C">
      <w:pPr>
        <w:pStyle w:val="Textkrper"/>
      </w:pPr>
      <w:r>
        <w:t>Bakterien können durch Veränderungen im Erbgut zu multiresistenten Keimen werden. Durch Mutationen im Erbgut können Unempfindlichkeiten gegen den antibiotischen Wirkmechanismus entstehen und dieser evolutionäre Vorteil wird bei der Bakterienvermehrung mit weitergegeben. Nur bei einer bakteriellen Infektion hat der Wirkungsmechanismus von Antibiotika auf die Pathogenvermehrung und Ausbreitung Auswirkungen. Eine Antibiotikagabe tangiert die Replikation und Ausbreitung von anderen Erregern nicht, weshalb nur dann Antibiotika einzunehmen sind, wenn es sich um eine nachweislich bakterielle Infektion handelt. Die Anwendung von Antibiotika führt dazu, dass durch Mutationen in der Erbinformation der Bakterien gegen Antibiotika resistente Bakterienstämme entstehen, die sich dann weiterverbreiten. Gerade diese resistenten Bakterien verbreiten sich weiter, da hier ein evolutionärer Vorteil vorliegt.</w:t>
      </w:r>
    </w:p>
    <w:p w14:paraId="301D50AD" w14:textId="77777777" w:rsidR="00DB1B46" w:rsidRDefault="00DB1B46" w:rsidP="0066562C">
      <w:pPr>
        <w:pStyle w:val="Textkrp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6"/>
        <w:gridCol w:w="6046"/>
        <w:gridCol w:w="573"/>
        <w:gridCol w:w="573"/>
        <w:gridCol w:w="573"/>
        <w:gridCol w:w="569"/>
      </w:tblGrid>
      <w:tr w:rsidR="009605F7" w:rsidRPr="001F4545" w14:paraId="7CC6E076" w14:textId="77777777" w:rsidTr="009605F7">
        <w:tc>
          <w:tcPr>
            <w:tcW w:w="401" w:type="pct"/>
          </w:tcPr>
          <w:p w14:paraId="35ACD0AE" w14:textId="56DA5AC1" w:rsidR="009605F7" w:rsidRPr="001F4545" w:rsidRDefault="009605F7" w:rsidP="009605F7">
            <w:pPr>
              <w:pStyle w:val="Textkrper"/>
              <w:spacing w:after="120" w:line="240" w:lineRule="auto"/>
              <w:jc w:val="left"/>
              <w:rPr>
                <w:b/>
                <w:sz w:val="20"/>
                <w:szCs w:val="20"/>
              </w:rPr>
            </w:pPr>
            <w:r>
              <w:rPr>
                <w:b/>
                <w:sz w:val="20"/>
                <w:szCs w:val="20"/>
              </w:rPr>
              <w:t>3.1</w:t>
            </w:r>
          </w:p>
        </w:tc>
        <w:tc>
          <w:tcPr>
            <w:tcW w:w="3337" w:type="pct"/>
          </w:tcPr>
          <w:p w14:paraId="41CE7808" w14:textId="337A84F8" w:rsidR="009605F7" w:rsidRPr="00AD15B0" w:rsidRDefault="00DB1B46" w:rsidP="009605F7">
            <w:pPr>
              <w:spacing w:before="120" w:after="120"/>
            </w:pPr>
            <w:r>
              <w:t>Erläutere, welche Auswirkungen individuelle Kaufentscheidungen auf die Massentierhaltung haben können (M</w:t>
            </w:r>
            <w:r w:rsidR="006B49C3">
              <w:t>aterial </w:t>
            </w:r>
            <w:r>
              <w:t>6).</w:t>
            </w:r>
          </w:p>
        </w:tc>
        <w:tc>
          <w:tcPr>
            <w:tcW w:w="316" w:type="pct"/>
          </w:tcPr>
          <w:p w14:paraId="28DFA3B3" w14:textId="77777777" w:rsidR="009605F7" w:rsidRPr="001F4545" w:rsidRDefault="009605F7" w:rsidP="008F27B0">
            <w:pPr>
              <w:pStyle w:val="Textkrper"/>
              <w:spacing w:after="120" w:line="240" w:lineRule="auto"/>
              <w:jc w:val="center"/>
              <w:rPr>
                <w:sz w:val="20"/>
                <w:szCs w:val="20"/>
              </w:rPr>
            </w:pPr>
            <w:r>
              <w:rPr>
                <w:sz w:val="20"/>
                <w:szCs w:val="20"/>
              </w:rPr>
              <w:t>S</w:t>
            </w:r>
          </w:p>
        </w:tc>
        <w:tc>
          <w:tcPr>
            <w:tcW w:w="316" w:type="pct"/>
          </w:tcPr>
          <w:p w14:paraId="2697C6DF" w14:textId="77777777" w:rsidR="009605F7" w:rsidRPr="001F4545" w:rsidRDefault="009605F7" w:rsidP="008F27B0">
            <w:pPr>
              <w:pStyle w:val="Textkrper"/>
              <w:spacing w:after="120" w:line="240" w:lineRule="auto"/>
              <w:jc w:val="center"/>
              <w:rPr>
                <w:sz w:val="20"/>
                <w:szCs w:val="20"/>
              </w:rPr>
            </w:pPr>
            <w:r>
              <w:rPr>
                <w:sz w:val="20"/>
                <w:szCs w:val="20"/>
              </w:rPr>
              <w:t>E</w:t>
            </w:r>
          </w:p>
        </w:tc>
        <w:tc>
          <w:tcPr>
            <w:tcW w:w="316" w:type="pct"/>
          </w:tcPr>
          <w:p w14:paraId="04E2C0F3" w14:textId="77777777" w:rsidR="009605F7" w:rsidRDefault="009605F7" w:rsidP="008F27B0">
            <w:pPr>
              <w:pStyle w:val="Textkrper"/>
              <w:spacing w:after="120" w:line="240" w:lineRule="auto"/>
              <w:jc w:val="center"/>
              <w:rPr>
                <w:sz w:val="20"/>
                <w:szCs w:val="20"/>
              </w:rPr>
            </w:pPr>
            <w:r>
              <w:rPr>
                <w:sz w:val="20"/>
                <w:szCs w:val="20"/>
              </w:rPr>
              <w:t>K</w:t>
            </w:r>
          </w:p>
          <w:p w14:paraId="27B51F5F" w14:textId="4F0E1E0D" w:rsidR="007A1B5A" w:rsidRPr="001F4545" w:rsidRDefault="007A1B5A" w:rsidP="008F27B0">
            <w:pPr>
              <w:pStyle w:val="Textkrper"/>
              <w:spacing w:after="120" w:line="240" w:lineRule="auto"/>
              <w:jc w:val="center"/>
              <w:rPr>
                <w:sz w:val="20"/>
                <w:szCs w:val="20"/>
              </w:rPr>
            </w:pPr>
            <w:r>
              <w:rPr>
                <w:sz w:val="20"/>
                <w:szCs w:val="20"/>
              </w:rPr>
              <w:t>3.3</w:t>
            </w:r>
          </w:p>
        </w:tc>
        <w:tc>
          <w:tcPr>
            <w:tcW w:w="314" w:type="pct"/>
          </w:tcPr>
          <w:p w14:paraId="376B356A" w14:textId="77777777" w:rsidR="009605F7" w:rsidRDefault="009605F7" w:rsidP="008F27B0">
            <w:pPr>
              <w:pStyle w:val="Textkrper"/>
              <w:spacing w:after="120" w:line="240" w:lineRule="auto"/>
              <w:jc w:val="center"/>
              <w:rPr>
                <w:sz w:val="20"/>
                <w:szCs w:val="20"/>
              </w:rPr>
            </w:pPr>
            <w:r>
              <w:rPr>
                <w:sz w:val="20"/>
                <w:szCs w:val="20"/>
              </w:rPr>
              <w:t>B</w:t>
            </w:r>
          </w:p>
          <w:p w14:paraId="3B70EAF0" w14:textId="77777777" w:rsidR="007A1B5A" w:rsidRDefault="007A1B5A" w:rsidP="008F27B0">
            <w:pPr>
              <w:pStyle w:val="Textkrper"/>
              <w:spacing w:after="120" w:line="240" w:lineRule="auto"/>
              <w:jc w:val="center"/>
              <w:rPr>
                <w:sz w:val="20"/>
                <w:szCs w:val="20"/>
              </w:rPr>
            </w:pPr>
            <w:r>
              <w:rPr>
                <w:sz w:val="20"/>
                <w:szCs w:val="20"/>
              </w:rPr>
              <w:t>3.1</w:t>
            </w:r>
          </w:p>
          <w:p w14:paraId="6A81487D" w14:textId="24A15D7D" w:rsidR="007A1B5A" w:rsidRPr="001F4545" w:rsidRDefault="007A1B5A" w:rsidP="008F27B0">
            <w:pPr>
              <w:pStyle w:val="Textkrper"/>
              <w:spacing w:after="120" w:line="240" w:lineRule="auto"/>
              <w:jc w:val="center"/>
              <w:rPr>
                <w:sz w:val="20"/>
                <w:szCs w:val="20"/>
              </w:rPr>
            </w:pPr>
            <w:r>
              <w:rPr>
                <w:sz w:val="20"/>
                <w:szCs w:val="20"/>
              </w:rPr>
              <w:t>3.2</w:t>
            </w:r>
          </w:p>
        </w:tc>
      </w:tr>
    </w:tbl>
    <w:p w14:paraId="2380F035" w14:textId="710164D8" w:rsidR="00DB1B46" w:rsidRDefault="00DB1B46" w:rsidP="00DB1B46">
      <w:pPr>
        <w:pStyle w:val="Textkrper"/>
      </w:pPr>
      <w:r>
        <w:t>Sobald die Nachfrage an aus Massentierhaltung stammendem Fleisch durch die Verbraucher und Verbraucherinnen nachlässt, wirkt sich dies auf das Fleischangebot aus und es kommt zu einem Anstieg von tierischen Produkten aus artgerechter Haltung. Der Anteil an Tieren, die in Massentierhaltung leben, nimmt somit ab. Durch eine verminderte industrielle Tierhaltung hin zu einer artgerechten Haltung mangels Nachfrage an industriell produzierten tierischen Produkten wird das Tierwohl gefördert und die Würde der Tiere respektiert. Der Preis für tierische Produkte steigt zwar durch eine Reduzierung der Massentierhaltung, aber dies ist durchaus gerechtfertigt, wenn man die artgerechte Haltung von Tieren gegenüber einem qualvollen Leben der Nutztiere priorisiert. Durch eine Abkehr von der Massentierhaltung kann darüber hinaus auch die vorbeugende Gabe von Medikamenten deutlich reduziert werden, was sich negativ auf die Entwicklung multiresistenter Keime und dadurch positiv auf das Gesundheitssystem auswirkt. Antibiotika stehen auch weiterhin zur Bekämpfung sich schnell ausbreitender Infektionskrankheiten zur Verfügung, wenn verhindert wird, dass durch die unkontrollierte Antibiotikagabe die Entstehung unterschiedlicher multiresistenter Erreger gefördert wird.</w:t>
      </w:r>
    </w:p>
    <w:p w14:paraId="302B83A2" w14:textId="455B5433" w:rsidR="009605F7" w:rsidRDefault="009605F7" w:rsidP="0066562C">
      <w:pPr>
        <w:pStyle w:val="Textkrp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6"/>
        <w:gridCol w:w="6046"/>
        <w:gridCol w:w="573"/>
        <w:gridCol w:w="573"/>
        <w:gridCol w:w="573"/>
        <w:gridCol w:w="569"/>
      </w:tblGrid>
      <w:tr w:rsidR="009605F7" w:rsidRPr="001F4545" w14:paraId="163FC1A4" w14:textId="77777777" w:rsidTr="009605F7">
        <w:tc>
          <w:tcPr>
            <w:tcW w:w="401" w:type="pct"/>
          </w:tcPr>
          <w:p w14:paraId="03C99C7F" w14:textId="5F3C3482" w:rsidR="009605F7" w:rsidRPr="001F4545" w:rsidRDefault="009605F7" w:rsidP="009605F7">
            <w:pPr>
              <w:pStyle w:val="Textkrper"/>
              <w:spacing w:after="120" w:line="240" w:lineRule="auto"/>
              <w:jc w:val="left"/>
              <w:rPr>
                <w:b/>
                <w:sz w:val="20"/>
                <w:szCs w:val="20"/>
              </w:rPr>
            </w:pPr>
            <w:r>
              <w:rPr>
                <w:b/>
                <w:sz w:val="20"/>
                <w:szCs w:val="20"/>
              </w:rPr>
              <w:t>3</w:t>
            </w:r>
            <w:r w:rsidRPr="001F4545">
              <w:rPr>
                <w:b/>
                <w:sz w:val="20"/>
                <w:szCs w:val="20"/>
              </w:rPr>
              <w:t>.</w:t>
            </w:r>
            <w:r>
              <w:rPr>
                <w:b/>
                <w:sz w:val="20"/>
                <w:szCs w:val="20"/>
              </w:rPr>
              <w:t>2</w:t>
            </w:r>
          </w:p>
        </w:tc>
        <w:tc>
          <w:tcPr>
            <w:tcW w:w="3337" w:type="pct"/>
          </w:tcPr>
          <w:p w14:paraId="688569C9" w14:textId="5822193F" w:rsidR="009605F7" w:rsidRPr="00AD15B0" w:rsidRDefault="00A23977" w:rsidP="003C2DBA">
            <w:pPr>
              <w:spacing w:before="120" w:after="120"/>
            </w:pPr>
            <w:r>
              <w:t>Nenne und b</w:t>
            </w:r>
            <w:r w:rsidR="00DB1B46">
              <w:t>eurteile</w:t>
            </w:r>
            <w:r w:rsidR="00DB1B46" w:rsidRPr="007546FC">
              <w:t xml:space="preserve"> Maßnahmen, die gegen </w:t>
            </w:r>
            <w:r w:rsidR="00DB1B46">
              <w:t>das verstärkte Auftreten von Krankheiten in Betrieben</w:t>
            </w:r>
            <w:r w:rsidR="00DB1B46" w:rsidRPr="007546FC">
              <w:t xml:space="preserve"> </w:t>
            </w:r>
            <w:r w:rsidR="00DB1B46">
              <w:t xml:space="preserve">mit </w:t>
            </w:r>
            <w:r w:rsidR="00DB1B46" w:rsidRPr="007546FC">
              <w:t xml:space="preserve">Massentierhaltung </w:t>
            </w:r>
            <w:r w:rsidR="00DB1B46">
              <w:t>ergriffen werden (M</w:t>
            </w:r>
            <w:r w:rsidR="00174AF9">
              <w:t xml:space="preserve">aterial </w:t>
            </w:r>
            <w:r w:rsidR="00DB1B46">
              <w:t>2)</w:t>
            </w:r>
            <w:r w:rsidR="00DB1B46" w:rsidRPr="007546FC">
              <w:t>.</w:t>
            </w:r>
          </w:p>
        </w:tc>
        <w:tc>
          <w:tcPr>
            <w:tcW w:w="316" w:type="pct"/>
          </w:tcPr>
          <w:p w14:paraId="61381FF4" w14:textId="77777777" w:rsidR="009605F7" w:rsidRPr="001F4545" w:rsidRDefault="009605F7" w:rsidP="008F27B0">
            <w:pPr>
              <w:pStyle w:val="Textkrper"/>
              <w:spacing w:after="120" w:line="240" w:lineRule="auto"/>
              <w:jc w:val="center"/>
              <w:rPr>
                <w:sz w:val="20"/>
                <w:szCs w:val="20"/>
              </w:rPr>
            </w:pPr>
            <w:r>
              <w:rPr>
                <w:sz w:val="20"/>
                <w:szCs w:val="20"/>
              </w:rPr>
              <w:t>S</w:t>
            </w:r>
          </w:p>
        </w:tc>
        <w:tc>
          <w:tcPr>
            <w:tcW w:w="316" w:type="pct"/>
          </w:tcPr>
          <w:p w14:paraId="412ECEF9" w14:textId="77777777" w:rsidR="009605F7" w:rsidRPr="001F4545" w:rsidRDefault="009605F7" w:rsidP="008F27B0">
            <w:pPr>
              <w:pStyle w:val="Textkrper"/>
              <w:spacing w:after="120" w:line="240" w:lineRule="auto"/>
              <w:jc w:val="center"/>
              <w:rPr>
                <w:sz w:val="20"/>
                <w:szCs w:val="20"/>
              </w:rPr>
            </w:pPr>
            <w:r>
              <w:rPr>
                <w:sz w:val="20"/>
                <w:szCs w:val="20"/>
              </w:rPr>
              <w:t>E</w:t>
            </w:r>
          </w:p>
        </w:tc>
        <w:tc>
          <w:tcPr>
            <w:tcW w:w="316" w:type="pct"/>
          </w:tcPr>
          <w:p w14:paraId="142F7734" w14:textId="77777777" w:rsidR="009605F7" w:rsidRDefault="009605F7" w:rsidP="008F27B0">
            <w:pPr>
              <w:pStyle w:val="Textkrper"/>
              <w:spacing w:after="120" w:line="240" w:lineRule="auto"/>
              <w:jc w:val="center"/>
              <w:rPr>
                <w:sz w:val="20"/>
                <w:szCs w:val="20"/>
              </w:rPr>
            </w:pPr>
            <w:r>
              <w:rPr>
                <w:sz w:val="20"/>
                <w:szCs w:val="20"/>
              </w:rPr>
              <w:t>K</w:t>
            </w:r>
          </w:p>
          <w:p w14:paraId="3BC6FF8C" w14:textId="227341D7" w:rsidR="007A1B5A" w:rsidRPr="001F4545" w:rsidRDefault="007A1B5A" w:rsidP="008F27B0">
            <w:pPr>
              <w:pStyle w:val="Textkrper"/>
              <w:spacing w:after="120" w:line="240" w:lineRule="auto"/>
              <w:jc w:val="center"/>
              <w:rPr>
                <w:sz w:val="20"/>
                <w:szCs w:val="20"/>
              </w:rPr>
            </w:pPr>
            <w:r>
              <w:rPr>
                <w:sz w:val="20"/>
                <w:szCs w:val="20"/>
              </w:rPr>
              <w:t>3.3</w:t>
            </w:r>
          </w:p>
        </w:tc>
        <w:tc>
          <w:tcPr>
            <w:tcW w:w="314" w:type="pct"/>
          </w:tcPr>
          <w:p w14:paraId="5DE58115" w14:textId="77777777" w:rsidR="009605F7" w:rsidRDefault="009605F7" w:rsidP="008F27B0">
            <w:pPr>
              <w:pStyle w:val="Textkrper"/>
              <w:spacing w:after="120" w:line="240" w:lineRule="auto"/>
              <w:jc w:val="center"/>
              <w:rPr>
                <w:sz w:val="20"/>
                <w:szCs w:val="20"/>
              </w:rPr>
            </w:pPr>
            <w:r>
              <w:rPr>
                <w:sz w:val="20"/>
                <w:szCs w:val="20"/>
              </w:rPr>
              <w:t>B</w:t>
            </w:r>
          </w:p>
          <w:p w14:paraId="104AA8C3" w14:textId="77777777" w:rsidR="007A1B5A" w:rsidRDefault="007A1B5A" w:rsidP="008F27B0">
            <w:pPr>
              <w:pStyle w:val="Textkrper"/>
              <w:spacing w:after="120" w:line="240" w:lineRule="auto"/>
              <w:jc w:val="center"/>
              <w:rPr>
                <w:sz w:val="20"/>
                <w:szCs w:val="20"/>
              </w:rPr>
            </w:pPr>
            <w:r>
              <w:rPr>
                <w:sz w:val="20"/>
                <w:szCs w:val="20"/>
              </w:rPr>
              <w:t>3.1</w:t>
            </w:r>
          </w:p>
          <w:p w14:paraId="5C467693" w14:textId="30B48FC2" w:rsidR="007A1B5A" w:rsidRPr="001F4545" w:rsidRDefault="007A1B5A" w:rsidP="008F27B0">
            <w:pPr>
              <w:pStyle w:val="Textkrper"/>
              <w:spacing w:after="120" w:line="240" w:lineRule="auto"/>
              <w:jc w:val="center"/>
              <w:rPr>
                <w:sz w:val="20"/>
                <w:szCs w:val="20"/>
              </w:rPr>
            </w:pPr>
            <w:r>
              <w:rPr>
                <w:sz w:val="20"/>
                <w:szCs w:val="20"/>
              </w:rPr>
              <w:t>3.2</w:t>
            </w:r>
          </w:p>
        </w:tc>
      </w:tr>
    </w:tbl>
    <w:p w14:paraId="5BBA1360" w14:textId="2D8DB1EF" w:rsidR="009605F7" w:rsidRDefault="003C2DBA" w:rsidP="0066562C">
      <w:pPr>
        <w:pStyle w:val="Textkrper"/>
      </w:pPr>
      <w:r>
        <w:t xml:space="preserve">Diese Maßnahmen wie </w:t>
      </w:r>
      <w:r w:rsidR="00922A49">
        <w:t xml:space="preserve">z. B. </w:t>
      </w:r>
      <w:r w:rsidR="00E0642C">
        <w:t>das Entfernen der Hörner oder Schnabelspitzen oder das Kürzen der Zähne</w:t>
      </w:r>
      <w:r>
        <w:rPr>
          <w:rFonts w:cs="Arial"/>
          <w:lang w:eastAsia="de-DE"/>
        </w:rPr>
        <w:t xml:space="preserve"> beeinträchtigen das Tierwohl</w:t>
      </w:r>
      <w:r w:rsidR="00E0642C">
        <w:rPr>
          <w:rFonts w:cs="Arial"/>
          <w:lang w:eastAsia="de-DE"/>
        </w:rPr>
        <w:t xml:space="preserve"> massiv. </w:t>
      </w:r>
      <w:r w:rsidR="00942450">
        <w:rPr>
          <w:rFonts w:cs="Arial"/>
          <w:lang w:eastAsia="de-DE"/>
        </w:rPr>
        <w:t>Zur Vermeidung von Kr</w:t>
      </w:r>
      <w:r w:rsidR="00977913">
        <w:rPr>
          <w:rFonts w:cs="Arial"/>
          <w:lang w:eastAsia="de-DE"/>
        </w:rPr>
        <w:t>an</w:t>
      </w:r>
      <w:r w:rsidR="00942450">
        <w:rPr>
          <w:rFonts w:cs="Arial"/>
          <w:lang w:eastAsia="de-DE"/>
        </w:rPr>
        <w:t>kheitsausbrüchen werden vorbeugend Antibiotika verabreicht. Diese Antibiotika werden durch die Ausscheidungen der Tiere und Tierprodukte weitergegeben. Diese Maßnahmen, die in der Massentierhaltung ergriffen werden</w:t>
      </w:r>
      <w:r w:rsidR="00035DCD">
        <w:rPr>
          <w:rFonts w:cs="Arial"/>
          <w:lang w:eastAsia="de-DE"/>
        </w:rPr>
        <w:t>,</w:t>
      </w:r>
      <w:r w:rsidR="00942450">
        <w:rPr>
          <w:rFonts w:cs="Arial"/>
          <w:lang w:eastAsia="de-DE"/>
        </w:rPr>
        <w:t xml:space="preserve"> stellen</w:t>
      </w:r>
      <w:r w:rsidR="00DB1B46">
        <w:t xml:space="preserve"> ein Problem dar, da hier sowohl das Tierwohl massiv beeinträchtigt wird als auch unkontrolliert Antibiotika in die Natur und Nahrungskreisläufe gelangen. </w:t>
      </w:r>
      <w:r w:rsidR="00DB1B46">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6"/>
        <w:gridCol w:w="6046"/>
        <w:gridCol w:w="573"/>
        <w:gridCol w:w="573"/>
        <w:gridCol w:w="573"/>
        <w:gridCol w:w="569"/>
      </w:tblGrid>
      <w:tr w:rsidR="009605F7" w:rsidRPr="001F4545" w14:paraId="3F9AC856" w14:textId="77777777" w:rsidTr="009605F7">
        <w:tc>
          <w:tcPr>
            <w:tcW w:w="401" w:type="pct"/>
          </w:tcPr>
          <w:p w14:paraId="74EB5B5E" w14:textId="6E2A11E6" w:rsidR="009605F7" w:rsidRPr="001F4545" w:rsidRDefault="009605F7" w:rsidP="009605F7">
            <w:pPr>
              <w:pStyle w:val="Textkrper"/>
              <w:spacing w:after="120" w:line="240" w:lineRule="auto"/>
              <w:jc w:val="left"/>
              <w:rPr>
                <w:b/>
                <w:sz w:val="20"/>
                <w:szCs w:val="20"/>
              </w:rPr>
            </w:pPr>
            <w:r>
              <w:rPr>
                <w:b/>
                <w:sz w:val="20"/>
                <w:szCs w:val="20"/>
              </w:rPr>
              <w:lastRenderedPageBreak/>
              <w:t>3.3</w:t>
            </w:r>
          </w:p>
        </w:tc>
        <w:tc>
          <w:tcPr>
            <w:tcW w:w="3337" w:type="pct"/>
          </w:tcPr>
          <w:p w14:paraId="041D091B" w14:textId="5F1A6DEE" w:rsidR="009605F7" w:rsidRPr="00AD15B0" w:rsidRDefault="00DB1B46" w:rsidP="003C2DBA">
            <w:pPr>
              <w:spacing w:before="120" w:after="120"/>
            </w:pPr>
            <w:r>
              <w:t>Reflektiere die Folgen des Einsatzes von Antibiotika in der Massentierhaltung und die Folgen des Konsums tierischer Produkte mit hoher Antibiotikabelastung (M</w:t>
            </w:r>
            <w:r w:rsidR="00174AF9">
              <w:t xml:space="preserve">aterial </w:t>
            </w:r>
            <w:r>
              <w:t>2, M</w:t>
            </w:r>
            <w:r w:rsidR="00174AF9">
              <w:t xml:space="preserve">aterial </w:t>
            </w:r>
            <w:r>
              <w:t>5</w:t>
            </w:r>
            <w:r w:rsidR="003C2DBA">
              <w:t>,</w:t>
            </w:r>
            <w:r w:rsidR="00BA4E2B">
              <w:t xml:space="preserve"> </w:t>
            </w:r>
            <w:r>
              <w:t>M</w:t>
            </w:r>
            <w:r w:rsidR="00174AF9">
              <w:t xml:space="preserve">aterial </w:t>
            </w:r>
            <w:r>
              <w:t>7).</w:t>
            </w:r>
          </w:p>
        </w:tc>
        <w:tc>
          <w:tcPr>
            <w:tcW w:w="316" w:type="pct"/>
          </w:tcPr>
          <w:p w14:paraId="68F31045" w14:textId="77777777" w:rsidR="009605F7" w:rsidRPr="001F4545" w:rsidRDefault="009605F7" w:rsidP="008F27B0">
            <w:pPr>
              <w:pStyle w:val="Textkrper"/>
              <w:spacing w:after="120" w:line="240" w:lineRule="auto"/>
              <w:jc w:val="center"/>
              <w:rPr>
                <w:sz w:val="20"/>
                <w:szCs w:val="20"/>
              </w:rPr>
            </w:pPr>
            <w:r>
              <w:rPr>
                <w:sz w:val="20"/>
                <w:szCs w:val="20"/>
              </w:rPr>
              <w:t>S</w:t>
            </w:r>
          </w:p>
        </w:tc>
        <w:tc>
          <w:tcPr>
            <w:tcW w:w="316" w:type="pct"/>
          </w:tcPr>
          <w:p w14:paraId="4FC42180" w14:textId="77777777" w:rsidR="009605F7" w:rsidRPr="001F4545" w:rsidRDefault="009605F7" w:rsidP="008F27B0">
            <w:pPr>
              <w:pStyle w:val="Textkrper"/>
              <w:spacing w:after="120" w:line="240" w:lineRule="auto"/>
              <w:jc w:val="center"/>
              <w:rPr>
                <w:sz w:val="20"/>
                <w:szCs w:val="20"/>
              </w:rPr>
            </w:pPr>
            <w:r>
              <w:rPr>
                <w:sz w:val="20"/>
                <w:szCs w:val="20"/>
              </w:rPr>
              <w:t>E</w:t>
            </w:r>
          </w:p>
        </w:tc>
        <w:tc>
          <w:tcPr>
            <w:tcW w:w="316" w:type="pct"/>
          </w:tcPr>
          <w:p w14:paraId="2130A0D3" w14:textId="77777777" w:rsidR="009605F7" w:rsidRDefault="009605F7" w:rsidP="008F27B0">
            <w:pPr>
              <w:pStyle w:val="Textkrper"/>
              <w:spacing w:after="120" w:line="240" w:lineRule="auto"/>
              <w:jc w:val="center"/>
              <w:rPr>
                <w:sz w:val="20"/>
                <w:szCs w:val="20"/>
              </w:rPr>
            </w:pPr>
            <w:r>
              <w:rPr>
                <w:sz w:val="20"/>
                <w:szCs w:val="20"/>
              </w:rPr>
              <w:t>K</w:t>
            </w:r>
          </w:p>
          <w:p w14:paraId="3245FDB3" w14:textId="323D9FA7" w:rsidR="007A1B5A" w:rsidRPr="001F4545" w:rsidRDefault="007A1B5A" w:rsidP="008F27B0">
            <w:pPr>
              <w:pStyle w:val="Textkrper"/>
              <w:spacing w:after="120" w:line="240" w:lineRule="auto"/>
              <w:jc w:val="center"/>
              <w:rPr>
                <w:sz w:val="20"/>
                <w:szCs w:val="20"/>
              </w:rPr>
            </w:pPr>
            <w:r>
              <w:rPr>
                <w:sz w:val="20"/>
                <w:szCs w:val="20"/>
              </w:rPr>
              <w:t>3.3</w:t>
            </w:r>
          </w:p>
        </w:tc>
        <w:tc>
          <w:tcPr>
            <w:tcW w:w="314" w:type="pct"/>
          </w:tcPr>
          <w:p w14:paraId="20836A53" w14:textId="77777777" w:rsidR="009605F7" w:rsidRDefault="009605F7" w:rsidP="008F27B0">
            <w:pPr>
              <w:pStyle w:val="Textkrper"/>
              <w:spacing w:after="120" w:line="240" w:lineRule="auto"/>
              <w:jc w:val="center"/>
              <w:rPr>
                <w:sz w:val="20"/>
                <w:szCs w:val="20"/>
              </w:rPr>
            </w:pPr>
            <w:r>
              <w:rPr>
                <w:sz w:val="20"/>
                <w:szCs w:val="20"/>
              </w:rPr>
              <w:t>B</w:t>
            </w:r>
          </w:p>
          <w:p w14:paraId="33D1D1A6" w14:textId="77777777" w:rsidR="007A1B5A" w:rsidRDefault="007A1B5A" w:rsidP="008F27B0">
            <w:pPr>
              <w:pStyle w:val="Textkrper"/>
              <w:spacing w:after="120" w:line="240" w:lineRule="auto"/>
              <w:jc w:val="center"/>
              <w:rPr>
                <w:sz w:val="20"/>
                <w:szCs w:val="20"/>
              </w:rPr>
            </w:pPr>
            <w:r>
              <w:rPr>
                <w:sz w:val="20"/>
                <w:szCs w:val="20"/>
              </w:rPr>
              <w:t>3.1</w:t>
            </w:r>
          </w:p>
          <w:p w14:paraId="42227978" w14:textId="0FBE1E00" w:rsidR="007A1B5A" w:rsidRPr="001F4545" w:rsidRDefault="007A1B5A" w:rsidP="008F27B0">
            <w:pPr>
              <w:pStyle w:val="Textkrper"/>
              <w:spacing w:after="120" w:line="240" w:lineRule="auto"/>
              <w:jc w:val="center"/>
              <w:rPr>
                <w:sz w:val="20"/>
                <w:szCs w:val="20"/>
              </w:rPr>
            </w:pPr>
            <w:r>
              <w:rPr>
                <w:sz w:val="20"/>
                <w:szCs w:val="20"/>
              </w:rPr>
              <w:t>3.2</w:t>
            </w:r>
          </w:p>
        </w:tc>
      </w:tr>
    </w:tbl>
    <w:p w14:paraId="1B5888F4" w14:textId="5D55E1FF" w:rsidR="00DB1B46" w:rsidRDefault="00DB1B46" w:rsidP="00DB1B46">
      <w:pPr>
        <w:pStyle w:val="Textkrper"/>
      </w:pPr>
      <w:r>
        <w:t xml:space="preserve">Der Einsatz von Antibiotika bekämpft wirksam bakterielle Infektionen, die Tiere werden aber auch vorbeugend in gesundem Zustand medikamentiert, </w:t>
      </w:r>
      <w:r w:rsidR="00B9002E">
        <w:t>wod</w:t>
      </w:r>
      <w:r w:rsidR="00667970">
        <w:t>urch</w:t>
      </w:r>
      <w:r>
        <w:t xml:space="preserve"> die Entstehung resistenter Bakterienpopulationen begünstigt</w:t>
      </w:r>
      <w:r w:rsidR="00667970" w:rsidRPr="00667970">
        <w:t xml:space="preserve"> </w:t>
      </w:r>
      <w:r w:rsidR="00667970">
        <w:t>wird</w:t>
      </w:r>
      <w:r>
        <w:t>. Der Konsum antibiotikabelasteter Produkte ist langfristig problematisch für die wirksame Behandlung bakterieller Infektionen mit vorhandenen Antibiotika.</w:t>
      </w:r>
    </w:p>
    <w:p w14:paraId="45E88B01" w14:textId="53BF8B9B" w:rsidR="009605F7" w:rsidRDefault="009605F7" w:rsidP="0066562C">
      <w:pPr>
        <w:pStyle w:val="Textkrp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6"/>
        <w:gridCol w:w="6046"/>
        <w:gridCol w:w="573"/>
        <w:gridCol w:w="573"/>
        <w:gridCol w:w="573"/>
        <w:gridCol w:w="569"/>
      </w:tblGrid>
      <w:tr w:rsidR="009605F7" w:rsidRPr="001F4545" w14:paraId="00464381" w14:textId="77777777" w:rsidTr="009605F7">
        <w:tc>
          <w:tcPr>
            <w:tcW w:w="401" w:type="pct"/>
          </w:tcPr>
          <w:p w14:paraId="73D4E191" w14:textId="5F4D8BA1" w:rsidR="009605F7" w:rsidRPr="001F4545" w:rsidRDefault="009605F7" w:rsidP="009605F7">
            <w:pPr>
              <w:pStyle w:val="Textkrper"/>
              <w:spacing w:after="120" w:line="240" w:lineRule="auto"/>
              <w:jc w:val="left"/>
              <w:rPr>
                <w:b/>
                <w:sz w:val="20"/>
                <w:szCs w:val="20"/>
              </w:rPr>
            </w:pPr>
            <w:r>
              <w:rPr>
                <w:b/>
                <w:sz w:val="20"/>
                <w:szCs w:val="20"/>
              </w:rPr>
              <w:t>3.4</w:t>
            </w:r>
          </w:p>
        </w:tc>
        <w:tc>
          <w:tcPr>
            <w:tcW w:w="3337" w:type="pct"/>
          </w:tcPr>
          <w:p w14:paraId="48DE7CD3" w14:textId="4D86F7E4" w:rsidR="009605F7" w:rsidRPr="00AD15B0" w:rsidRDefault="00DB1B46" w:rsidP="00BA4E2B">
            <w:pPr>
              <w:spacing w:before="120" w:after="120"/>
            </w:pPr>
            <w:r>
              <w:t>Erläutere</w:t>
            </w:r>
            <w:r w:rsidRPr="007546FC">
              <w:t xml:space="preserve">, weshalb </w:t>
            </w:r>
            <w:r>
              <w:t>eine</w:t>
            </w:r>
            <w:r w:rsidRPr="007546FC">
              <w:t xml:space="preserve"> erhöhte Antibiotikakonzentration in tierischen Produkten </w:t>
            </w:r>
            <w:r>
              <w:t xml:space="preserve">die Entstehung multiresistenter Bakterienstämme </w:t>
            </w:r>
            <w:r w:rsidRPr="007546FC">
              <w:t>verstärken kann</w:t>
            </w:r>
            <w:r>
              <w:t xml:space="preserve"> (M</w:t>
            </w:r>
            <w:r w:rsidR="00174AF9">
              <w:t xml:space="preserve">aterial </w:t>
            </w:r>
            <w:r>
              <w:t>2, M</w:t>
            </w:r>
            <w:r w:rsidR="00174AF9">
              <w:t xml:space="preserve">aterial </w:t>
            </w:r>
            <w:r w:rsidR="00BA4E2B">
              <w:t xml:space="preserve">5, </w:t>
            </w:r>
            <w:r>
              <w:t>M</w:t>
            </w:r>
            <w:r w:rsidR="00174AF9">
              <w:t xml:space="preserve">aterial </w:t>
            </w:r>
            <w:r>
              <w:t>7).</w:t>
            </w:r>
          </w:p>
        </w:tc>
        <w:tc>
          <w:tcPr>
            <w:tcW w:w="316" w:type="pct"/>
          </w:tcPr>
          <w:p w14:paraId="1A677BF4" w14:textId="77777777" w:rsidR="009605F7" w:rsidRPr="001F4545" w:rsidRDefault="009605F7" w:rsidP="008F27B0">
            <w:pPr>
              <w:pStyle w:val="Textkrper"/>
              <w:spacing w:after="120" w:line="240" w:lineRule="auto"/>
              <w:jc w:val="center"/>
              <w:rPr>
                <w:sz w:val="20"/>
                <w:szCs w:val="20"/>
              </w:rPr>
            </w:pPr>
            <w:r>
              <w:rPr>
                <w:sz w:val="20"/>
                <w:szCs w:val="20"/>
              </w:rPr>
              <w:t>S</w:t>
            </w:r>
          </w:p>
        </w:tc>
        <w:tc>
          <w:tcPr>
            <w:tcW w:w="316" w:type="pct"/>
          </w:tcPr>
          <w:p w14:paraId="0F0AF631" w14:textId="77777777" w:rsidR="009605F7" w:rsidRPr="001F4545" w:rsidRDefault="009605F7" w:rsidP="008F27B0">
            <w:pPr>
              <w:pStyle w:val="Textkrper"/>
              <w:spacing w:after="120" w:line="240" w:lineRule="auto"/>
              <w:jc w:val="center"/>
              <w:rPr>
                <w:sz w:val="20"/>
                <w:szCs w:val="20"/>
              </w:rPr>
            </w:pPr>
            <w:r>
              <w:rPr>
                <w:sz w:val="20"/>
                <w:szCs w:val="20"/>
              </w:rPr>
              <w:t>E</w:t>
            </w:r>
          </w:p>
        </w:tc>
        <w:tc>
          <w:tcPr>
            <w:tcW w:w="316" w:type="pct"/>
          </w:tcPr>
          <w:p w14:paraId="1D116F3D" w14:textId="6CA21461" w:rsidR="007A1B5A" w:rsidRDefault="009605F7" w:rsidP="009A434B">
            <w:pPr>
              <w:pStyle w:val="Textkrper"/>
              <w:spacing w:after="120" w:line="240" w:lineRule="auto"/>
              <w:jc w:val="center"/>
              <w:rPr>
                <w:sz w:val="20"/>
                <w:szCs w:val="20"/>
              </w:rPr>
            </w:pPr>
            <w:r>
              <w:rPr>
                <w:sz w:val="20"/>
                <w:szCs w:val="20"/>
              </w:rPr>
              <w:t>K</w:t>
            </w:r>
          </w:p>
          <w:p w14:paraId="32937245" w14:textId="7747C780" w:rsidR="007A1B5A" w:rsidRPr="001F4545" w:rsidRDefault="007A1B5A" w:rsidP="008F27B0">
            <w:pPr>
              <w:pStyle w:val="Textkrper"/>
              <w:spacing w:after="120" w:line="240" w:lineRule="auto"/>
              <w:jc w:val="center"/>
              <w:rPr>
                <w:sz w:val="20"/>
                <w:szCs w:val="20"/>
              </w:rPr>
            </w:pPr>
            <w:r>
              <w:rPr>
                <w:sz w:val="20"/>
                <w:szCs w:val="20"/>
              </w:rPr>
              <w:t>3.3</w:t>
            </w:r>
          </w:p>
        </w:tc>
        <w:tc>
          <w:tcPr>
            <w:tcW w:w="314" w:type="pct"/>
          </w:tcPr>
          <w:p w14:paraId="615EFB05" w14:textId="77777777" w:rsidR="009605F7" w:rsidRDefault="009605F7" w:rsidP="008F27B0">
            <w:pPr>
              <w:pStyle w:val="Textkrper"/>
              <w:spacing w:after="120" w:line="240" w:lineRule="auto"/>
              <w:jc w:val="center"/>
              <w:rPr>
                <w:sz w:val="20"/>
                <w:szCs w:val="20"/>
              </w:rPr>
            </w:pPr>
            <w:r>
              <w:rPr>
                <w:sz w:val="20"/>
                <w:szCs w:val="20"/>
              </w:rPr>
              <w:t>B</w:t>
            </w:r>
          </w:p>
          <w:p w14:paraId="72300981" w14:textId="77777777" w:rsidR="007A1B5A" w:rsidRDefault="007A1B5A" w:rsidP="008F27B0">
            <w:pPr>
              <w:pStyle w:val="Textkrper"/>
              <w:spacing w:after="120" w:line="240" w:lineRule="auto"/>
              <w:jc w:val="center"/>
              <w:rPr>
                <w:sz w:val="20"/>
                <w:szCs w:val="20"/>
              </w:rPr>
            </w:pPr>
            <w:r>
              <w:rPr>
                <w:sz w:val="20"/>
                <w:szCs w:val="20"/>
              </w:rPr>
              <w:t>3.1</w:t>
            </w:r>
          </w:p>
          <w:p w14:paraId="5D938AF2" w14:textId="71127E44" w:rsidR="007A1B5A" w:rsidRPr="001F4545" w:rsidRDefault="007A1B5A" w:rsidP="008F27B0">
            <w:pPr>
              <w:pStyle w:val="Textkrper"/>
              <w:spacing w:after="120" w:line="240" w:lineRule="auto"/>
              <w:jc w:val="center"/>
              <w:rPr>
                <w:sz w:val="20"/>
                <w:szCs w:val="20"/>
              </w:rPr>
            </w:pPr>
            <w:r>
              <w:rPr>
                <w:sz w:val="20"/>
                <w:szCs w:val="20"/>
              </w:rPr>
              <w:t>3.2</w:t>
            </w:r>
          </w:p>
        </w:tc>
      </w:tr>
    </w:tbl>
    <w:p w14:paraId="32B970CA" w14:textId="3AA65831" w:rsidR="00DB1B46" w:rsidRDefault="00DB1B46" w:rsidP="00DB1B46">
      <w:pPr>
        <w:pStyle w:val="Textkrper"/>
      </w:pPr>
      <w:r>
        <w:t>Dem Menschen werden durch den Verzehr von tierischen Produkten mit erhöhter Antibiotikabelastung über die Nahrungsaufnahme indirekt Antibiotika zugeführt. Hierdurch wird auch im menschlichen Organismus eine Entstehung von resistenten Bakterienstämmen gegen handelsübliche Antibiotika, die in der Massentierhaltung eingesetzt werden, gefördert. Zur wirkungsvollen Behandlung bakterieller Infektionskrankheiten sind Antibiotika notwendig und diese Erkrankungen können nicht mehr effektiv behandelt werden, wenn durch die unkontrollierte Belastung von Natur und tierischen Produkten die Entstehung von resistenten Bakterien begünstig</w:t>
      </w:r>
      <w:r w:rsidR="007A2512">
        <w:t>t</w:t>
      </w:r>
      <w:r>
        <w:t xml:space="preserve"> wird. </w:t>
      </w:r>
      <w:r w:rsidR="007A2512">
        <w:t>Je mehr</w:t>
      </w:r>
      <w:r>
        <w:t xml:space="preserve"> Bakterienstämme gegen verfügbare Antibiotika resistent werden, </w:t>
      </w:r>
      <w:r w:rsidR="007A2512">
        <w:t>desto</w:t>
      </w:r>
      <w:r>
        <w:t xml:space="preserve"> größer ist die Gefahr des Ausbruchs nicht zu kontrollierender bakterieller Infekte, die durch keine verfügbare Medikation behandelbar sind. Durch die Vermeidung des Verzehrs tierischer Produkte aus Massentierhaltung kann nachhaltig auf den präventiven Einsatz von Antibiotikagabe in der Nutztierhaltung verzichtet werden. Hierdurch wird dann auch das Potenzial der Entstehung multiresistenter Erreger reduziert.</w:t>
      </w:r>
    </w:p>
    <w:p w14:paraId="765B94A5" w14:textId="4845775C" w:rsidR="009605F7" w:rsidRDefault="009605F7" w:rsidP="0066562C">
      <w:pPr>
        <w:pStyle w:val="Textkrp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6"/>
        <w:gridCol w:w="6046"/>
        <w:gridCol w:w="573"/>
        <w:gridCol w:w="573"/>
        <w:gridCol w:w="573"/>
        <w:gridCol w:w="569"/>
      </w:tblGrid>
      <w:tr w:rsidR="009605F7" w:rsidRPr="001F4545" w14:paraId="5EACE9EC" w14:textId="77777777" w:rsidTr="009605F7">
        <w:tc>
          <w:tcPr>
            <w:tcW w:w="401" w:type="pct"/>
          </w:tcPr>
          <w:p w14:paraId="212FADCA" w14:textId="2EE8B4C3" w:rsidR="009605F7" w:rsidRPr="001F4545" w:rsidRDefault="009605F7" w:rsidP="009605F7">
            <w:pPr>
              <w:pStyle w:val="Textkrper"/>
              <w:spacing w:after="120" w:line="240" w:lineRule="auto"/>
              <w:jc w:val="left"/>
              <w:rPr>
                <w:b/>
                <w:sz w:val="20"/>
                <w:szCs w:val="20"/>
              </w:rPr>
            </w:pPr>
            <w:r>
              <w:rPr>
                <w:b/>
                <w:sz w:val="20"/>
                <w:szCs w:val="20"/>
              </w:rPr>
              <w:t>3.5</w:t>
            </w:r>
          </w:p>
        </w:tc>
        <w:tc>
          <w:tcPr>
            <w:tcW w:w="3337" w:type="pct"/>
          </w:tcPr>
          <w:p w14:paraId="3D2AE9B0" w14:textId="0AEBEB19" w:rsidR="009605F7" w:rsidRPr="00AD15B0" w:rsidRDefault="00DB1B46" w:rsidP="003C2DBA">
            <w:pPr>
              <w:spacing w:before="120" w:after="120"/>
            </w:pPr>
            <w:r w:rsidRPr="00ED1F9E">
              <w:t xml:space="preserve">Bewerte vor dem Hintergrund einer </w:t>
            </w:r>
            <w:r>
              <w:t xml:space="preserve">stetig </w:t>
            </w:r>
            <w:r w:rsidRPr="00ED1F9E">
              <w:t>wachsende</w:t>
            </w:r>
            <w:r>
              <w:t>n Nachfrage nach tierischen Pro</w:t>
            </w:r>
            <w:r w:rsidRPr="00ED1F9E">
              <w:t xml:space="preserve">dukten die </w:t>
            </w:r>
            <w:r>
              <w:t>verstärkte</w:t>
            </w:r>
            <w:r w:rsidRPr="00ED1F9E">
              <w:t xml:space="preserve"> Antibiotikagabe</w:t>
            </w:r>
            <w:r w:rsidR="004A1EEF">
              <w:t xml:space="preserve"> in der Massentierhaltung</w:t>
            </w:r>
            <w:r w:rsidRPr="00ED1F9E">
              <w:t xml:space="preserve"> im Hinblick auf eine wirkungsvolle Behandlung bakter</w:t>
            </w:r>
            <w:r>
              <w:t>ieller Infektionskrankheiten (M</w:t>
            </w:r>
            <w:r w:rsidR="00174AF9">
              <w:t xml:space="preserve">aterial </w:t>
            </w:r>
            <w:r>
              <w:t>2, M</w:t>
            </w:r>
            <w:r w:rsidR="00174AF9">
              <w:t xml:space="preserve">aterial </w:t>
            </w:r>
            <w:r>
              <w:t>5</w:t>
            </w:r>
            <w:r w:rsidR="00BA4E2B">
              <w:t>,</w:t>
            </w:r>
            <w:r>
              <w:t xml:space="preserve"> M</w:t>
            </w:r>
            <w:r w:rsidR="00174AF9">
              <w:t xml:space="preserve">aterial </w:t>
            </w:r>
            <w:r>
              <w:t>7).</w:t>
            </w:r>
          </w:p>
        </w:tc>
        <w:tc>
          <w:tcPr>
            <w:tcW w:w="316" w:type="pct"/>
          </w:tcPr>
          <w:p w14:paraId="3253CD78" w14:textId="77777777" w:rsidR="009605F7" w:rsidRPr="001F4545" w:rsidRDefault="009605F7" w:rsidP="008F27B0">
            <w:pPr>
              <w:pStyle w:val="Textkrper"/>
              <w:spacing w:after="120" w:line="240" w:lineRule="auto"/>
              <w:jc w:val="center"/>
              <w:rPr>
                <w:sz w:val="20"/>
                <w:szCs w:val="20"/>
              </w:rPr>
            </w:pPr>
            <w:r>
              <w:rPr>
                <w:sz w:val="20"/>
                <w:szCs w:val="20"/>
              </w:rPr>
              <w:t>S</w:t>
            </w:r>
          </w:p>
        </w:tc>
        <w:tc>
          <w:tcPr>
            <w:tcW w:w="316" w:type="pct"/>
          </w:tcPr>
          <w:p w14:paraId="53FE47D7" w14:textId="77777777" w:rsidR="009605F7" w:rsidRPr="001F4545" w:rsidRDefault="009605F7" w:rsidP="008F27B0">
            <w:pPr>
              <w:pStyle w:val="Textkrper"/>
              <w:spacing w:after="120" w:line="240" w:lineRule="auto"/>
              <w:jc w:val="center"/>
              <w:rPr>
                <w:sz w:val="20"/>
                <w:szCs w:val="20"/>
              </w:rPr>
            </w:pPr>
            <w:r>
              <w:rPr>
                <w:sz w:val="20"/>
                <w:szCs w:val="20"/>
              </w:rPr>
              <w:t>E</w:t>
            </w:r>
          </w:p>
        </w:tc>
        <w:tc>
          <w:tcPr>
            <w:tcW w:w="316" w:type="pct"/>
          </w:tcPr>
          <w:p w14:paraId="37BED1FD" w14:textId="099500E9" w:rsidR="007A1B5A" w:rsidRDefault="009605F7" w:rsidP="009A434B">
            <w:pPr>
              <w:pStyle w:val="Textkrper"/>
              <w:spacing w:after="120" w:line="240" w:lineRule="auto"/>
              <w:jc w:val="center"/>
              <w:rPr>
                <w:sz w:val="20"/>
                <w:szCs w:val="20"/>
              </w:rPr>
            </w:pPr>
            <w:r>
              <w:rPr>
                <w:sz w:val="20"/>
                <w:szCs w:val="20"/>
              </w:rPr>
              <w:t>K</w:t>
            </w:r>
          </w:p>
          <w:p w14:paraId="5D16D560" w14:textId="2D1D7906" w:rsidR="007A1B5A" w:rsidRPr="001F4545" w:rsidRDefault="007A1B5A" w:rsidP="008F27B0">
            <w:pPr>
              <w:pStyle w:val="Textkrper"/>
              <w:spacing w:after="120" w:line="240" w:lineRule="auto"/>
              <w:jc w:val="center"/>
              <w:rPr>
                <w:sz w:val="20"/>
                <w:szCs w:val="20"/>
              </w:rPr>
            </w:pPr>
            <w:r>
              <w:rPr>
                <w:sz w:val="20"/>
                <w:szCs w:val="20"/>
              </w:rPr>
              <w:t>3.3</w:t>
            </w:r>
          </w:p>
        </w:tc>
        <w:tc>
          <w:tcPr>
            <w:tcW w:w="314" w:type="pct"/>
          </w:tcPr>
          <w:p w14:paraId="58233CE7" w14:textId="77777777" w:rsidR="009605F7" w:rsidRDefault="009605F7" w:rsidP="008F27B0">
            <w:pPr>
              <w:pStyle w:val="Textkrper"/>
              <w:spacing w:after="120" w:line="240" w:lineRule="auto"/>
              <w:jc w:val="center"/>
              <w:rPr>
                <w:sz w:val="20"/>
                <w:szCs w:val="20"/>
              </w:rPr>
            </w:pPr>
            <w:r>
              <w:rPr>
                <w:sz w:val="20"/>
                <w:szCs w:val="20"/>
              </w:rPr>
              <w:t>B</w:t>
            </w:r>
          </w:p>
          <w:p w14:paraId="49BB660B" w14:textId="77777777" w:rsidR="007A1B5A" w:rsidRDefault="007A1B5A" w:rsidP="008F27B0">
            <w:pPr>
              <w:pStyle w:val="Textkrper"/>
              <w:spacing w:after="120" w:line="240" w:lineRule="auto"/>
              <w:jc w:val="center"/>
              <w:rPr>
                <w:sz w:val="20"/>
                <w:szCs w:val="20"/>
              </w:rPr>
            </w:pPr>
            <w:r>
              <w:rPr>
                <w:sz w:val="20"/>
                <w:szCs w:val="20"/>
              </w:rPr>
              <w:t>3.1</w:t>
            </w:r>
          </w:p>
          <w:p w14:paraId="5004AEA6" w14:textId="4267AB66" w:rsidR="007A1B5A" w:rsidRPr="001F4545" w:rsidRDefault="007A1B5A" w:rsidP="008F27B0">
            <w:pPr>
              <w:pStyle w:val="Textkrper"/>
              <w:spacing w:after="120" w:line="240" w:lineRule="auto"/>
              <w:jc w:val="center"/>
              <w:rPr>
                <w:sz w:val="20"/>
                <w:szCs w:val="20"/>
              </w:rPr>
            </w:pPr>
            <w:r>
              <w:rPr>
                <w:sz w:val="20"/>
                <w:szCs w:val="20"/>
              </w:rPr>
              <w:t>3.2</w:t>
            </w:r>
          </w:p>
        </w:tc>
      </w:tr>
    </w:tbl>
    <w:p w14:paraId="204A62B8" w14:textId="77777777" w:rsidR="001D3636" w:rsidRDefault="00DB1B46" w:rsidP="00DB1B46">
      <w:pPr>
        <w:pStyle w:val="Textkrper"/>
        <w:sectPr w:rsidR="001D3636" w:rsidSect="00E72300">
          <w:headerReference w:type="default" r:id="rId35"/>
          <w:pgSz w:w="11906" w:h="16838" w:code="9"/>
          <w:pgMar w:top="1418" w:right="1418" w:bottom="1134" w:left="1418" w:header="567" w:footer="567" w:gutter="0"/>
          <w:cols w:space="708"/>
          <w:docGrid w:linePitch="360"/>
        </w:sectPr>
      </w:pPr>
      <w:r>
        <w:t>Massentierhaltung befriedigt zwar das stetig wachsende Bedürfnis nach tierischen Produkten</w:t>
      </w:r>
      <w:r w:rsidR="00964A7B">
        <w:t>,</w:t>
      </w:r>
      <w:r>
        <w:t xml:space="preserve"> aber neben der Gefährdung des Tierwohls ist diese Haltungspraxis auch für die Entstehung globaler gesundheitlicher Probleme und die Entstehung multiresistenter Keime mitverantwortlich und deshalb auch problematisch. Um hier langfristig und nachhaltig auf ein potentes Antibiotikaarsenal zurückgreifen zu können, um bakterielle Infektionskrankheiten wirkungsvoll bekämpfen zu können, ist ein achtsamer und verantwortungsbewusster Umgang mit dieser Medikation unerlässlich. Eine Entstehung von immer mehr multiresistenten Bakterienstämmen kann langfristig zu einem globalen Gesundheitsproblem werden, da sich dann mitunter tödlich verlaufende bakterielle Infekte nicht mehr wirkungsvoll behandeln lassen und unter Umständen bei entsprechender Infektiosität zu einer Pandemie globalen Ausmaßes werden können.</w:t>
      </w:r>
    </w:p>
    <w:p w14:paraId="1DCA843D" w14:textId="7A4EA5E1" w:rsidR="00A26496" w:rsidRDefault="00D13AAC" w:rsidP="001D3636">
      <w:pPr>
        <w:pStyle w:val="berschrift1"/>
        <w:spacing w:before="0" w:after="120"/>
      </w:pPr>
      <w:r>
        <w:lastRenderedPageBreak/>
        <w:t>Quellenangaben</w:t>
      </w:r>
    </w:p>
    <w:p w14:paraId="04A388AF" w14:textId="189090FF" w:rsidR="000E7A86" w:rsidRDefault="000E7A86" w:rsidP="00240A2E">
      <w:pPr>
        <w:pStyle w:val="AufzhlungszeichenEbene1"/>
        <w:jc w:val="left"/>
      </w:pPr>
      <w:r>
        <w:t>Material 1</w:t>
      </w:r>
      <w:r w:rsidR="002F13D5">
        <w:t xml:space="preserve">: </w:t>
      </w:r>
      <w:bookmarkStart w:id="2" w:name="_Hlk172525808"/>
      <w:r w:rsidRPr="000F300E">
        <w:t>Bundesministerium für Ernährung und Landwirtschaft</w:t>
      </w:r>
      <w:r w:rsidR="009428FA">
        <w:t xml:space="preserve"> (BMEL)</w:t>
      </w:r>
      <w:r w:rsidR="002F13D5">
        <w:t xml:space="preserve">. (2019, 12. September). </w:t>
      </w:r>
      <w:r w:rsidR="002F13D5" w:rsidRPr="002F13D5">
        <w:rPr>
          <w:i/>
        </w:rPr>
        <w:t xml:space="preserve">Fragen und Antworten zur </w:t>
      </w:r>
      <w:proofErr w:type="spellStart"/>
      <w:r w:rsidR="002F13D5" w:rsidRPr="002F13D5">
        <w:rPr>
          <w:i/>
        </w:rPr>
        <w:t>Legehennenhaltung</w:t>
      </w:r>
      <w:proofErr w:type="spellEnd"/>
      <w:r w:rsidR="002F13D5" w:rsidRPr="002F13D5">
        <w:rPr>
          <w:i/>
        </w:rPr>
        <w:t xml:space="preserve"> in </w:t>
      </w:r>
      <w:r w:rsidR="00174AF9">
        <w:rPr>
          <w:i/>
        </w:rPr>
        <w:t>D</w:t>
      </w:r>
      <w:r w:rsidR="002F13D5" w:rsidRPr="002F13D5">
        <w:rPr>
          <w:i/>
        </w:rPr>
        <w:t>eutschland</w:t>
      </w:r>
      <w:r w:rsidR="002F13D5">
        <w:t>.</w:t>
      </w:r>
      <w:r w:rsidR="008A4453">
        <w:t xml:space="preserve"> </w:t>
      </w:r>
      <w:hyperlink r:id="rId36" w:history="1">
        <w:r w:rsidR="008A4453" w:rsidRPr="00794A95">
          <w:rPr>
            <w:rStyle w:val="Hyperlink"/>
          </w:rPr>
          <w:t>https://www.bmel.de/SharedDocs/FAQs/DE/faq-haltungLegehennen-BioeierTierschutz/FAQ-haltungLegehennen-BioeierTierschutz_List.html</w:t>
        </w:r>
      </w:hyperlink>
    </w:p>
    <w:bookmarkEnd w:id="2"/>
    <w:p w14:paraId="3EC76538" w14:textId="33BD64DA" w:rsidR="00240A2E" w:rsidRDefault="000E7A86" w:rsidP="00240A2E">
      <w:pPr>
        <w:pStyle w:val="AufzhlungszeichenEbene1"/>
        <w:jc w:val="left"/>
        <w:rPr>
          <w:rFonts w:eastAsia="Calibri"/>
          <w:noProof/>
        </w:rPr>
      </w:pPr>
      <w:r>
        <w:t>Material 2</w:t>
      </w:r>
      <w:r w:rsidR="001B08B5">
        <w:rPr>
          <w:rFonts w:eastAsia="Calibri"/>
          <w:noProof/>
        </w:rPr>
        <w:t xml:space="preserve">: </w:t>
      </w:r>
      <w:r w:rsidR="00240A2E">
        <w:rPr>
          <w:rFonts w:eastAsia="Calibri"/>
          <w:noProof/>
        </w:rPr>
        <w:t>In Anlehnung an:</w:t>
      </w:r>
    </w:p>
    <w:p w14:paraId="717A21EA" w14:textId="684EE0B6" w:rsidR="00374D7A" w:rsidRPr="00240A2E" w:rsidRDefault="000E7A86" w:rsidP="00240A2E">
      <w:pPr>
        <w:pStyle w:val="AufzhlungszeichenEbene2"/>
        <w:rPr>
          <w:rStyle w:val="Hyperlink"/>
          <w:rFonts w:eastAsia="Calibri"/>
          <w:noProof/>
          <w:color w:val="auto"/>
          <w:u w:val="none"/>
        </w:rPr>
      </w:pPr>
      <w:r w:rsidRPr="001B08B5">
        <w:rPr>
          <w:rFonts w:eastAsia="Calibri"/>
          <w:noProof/>
        </w:rPr>
        <w:t>Deutscher Tierschutzbund</w:t>
      </w:r>
      <w:r w:rsidR="00240A2E">
        <w:rPr>
          <w:rFonts w:eastAsia="Calibri"/>
          <w:noProof/>
        </w:rPr>
        <w:t xml:space="preserve"> (o. D.). </w:t>
      </w:r>
      <w:r w:rsidR="00240A2E" w:rsidRPr="00240A2E">
        <w:rPr>
          <w:rFonts w:eastAsia="Calibri"/>
          <w:i/>
          <w:noProof/>
        </w:rPr>
        <w:t>Tierfabriken statt Bauernhöfe</w:t>
      </w:r>
      <w:r w:rsidR="00240A2E">
        <w:rPr>
          <w:rFonts w:eastAsia="Calibri"/>
          <w:noProof/>
        </w:rPr>
        <w:t xml:space="preserve">. </w:t>
      </w:r>
      <w:hyperlink r:id="rId37" w:history="1">
        <w:r w:rsidRPr="001B08B5">
          <w:rPr>
            <w:rStyle w:val="Hyperlink"/>
            <w:rFonts w:eastAsia="Calibri"/>
            <w:noProof/>
          </w:rPr>
          <w:t>https://www.tierschutzbund.de/information/hintergrund/landwirtschaft/was-ist-massentierhaltung</w:t>
        </w:r>
      </w:hyperlink>
    </w:p>
    <w:p w14:paraId="350F856D" w14:textId="4C0F0607" w:rsidR="00240A2E" w:rsidRPr="001B08B5" w:rsidRDefault="00240A2E" w:rsidP="00240A2E">
      <w:pPr>
        <w:pStyle w:val="AufzhlungszeichenEbene2"/>
        <w:rPr>
          <w:rStyle w:val="Hyperlink"/>
          <w:rFonts w:eastAsia="Calibri"/>
          <w:noProof/>
          <w:color w:val="auto"/>
          <w:u w:val="none"/>
        </w:rPr>
      </w:pPr>
      <w:r w:rsidRPr="00240A2E">
        <w:rPr>
          <w:rStyle w:val="Hyperlink"/>
          <w:rFonts w:eastAsia="Calibri"/>
          <w:noProof/>
          <w:color w:val="auto"/>
          <w:u w:val="none"/>
        </w:rPr>
        <w:t>Schmidt, G. &amp; Jasper, U. (2001). Agrarwende oder die Zukunft unserer Ernährung.</w:t>
      </w:r>
      <w:r w:rsidR="002E60B1">
        <w:rPr>
          <w:rStyle w:val="Hyperlink"/>
          <w:rFonts w:eastAsia="Calibri"/>
          <w:noProof/>
          <w:color w:val="auto"/>
          <w:u w:val="none"/>
        </w:rPr>
        <w:t xml:space="preserve"> C.H. Beck, 1. Auflage</w:t>
      </w:r>
      <w:r w:rsidR="002B3C98">
        <w:rPr>
          <w:rStyle w:val="Hyperlink"/>
          <w:rFonts w:eastAsia="Calibri"/>
          <w:noProof/>
          <w:color w:val="auto"/>
          <w:u w:val="none"/>
        </w:rPr>
        <w:t>.</w:t>
      </w:r>
    </w:p>
    <w:p w14:paraId="5D249FB6" w14:textId="3C9C5743" w:rsidR="002F13D5" w:rsidRDefault="000E7A86" w:rsidP="00240A2E">
      <w:pPr>
        <w:pStyle w:val="AufzhlungszeichenEbene1"/>
        <w:jc w:val="left"/>
        <w:rPr>
          <w:rFonts w:eastAsia="Calibri"/>
        </w:rPr>
      </w:pPr>
      <w:r w:rsidRPr="00877705">
        <w:rPr>
          <w:rFonts w:eastAsia="Calibri"/>
        </w:rPr>
        <w:t>Material 3</w:t>
      </w:r>
      <w:r w:rsidR="00240A2E">
        <w:rPr>
          <w:rFonts w:eastAsia="Calibri"/>
        </w:rPr>
        <w:t>:</w:t>
      </w:r>
      <w:r w:rsidR="00877705" w:rsidRPr="00877705">
        <w:rPr>
          <w:rFonts w:eastAsia="Calibri"/>
        </w:rPr>
        <w:t xml:space="preserve"> </w:t>
      </w:r>
      <w:r w:rsidR="006B49C3">
        <w:rPr>
          <w:rFonts w:eastAsia="Calibri"/>
        </w:rPr>
        <w:t>I</w:t>
      </w:r>
      <w:r w:rsidR="00877705" w:rsidRPr="00877705">
        <w:rPr>
          <w:rFonts w:eastAsia="Calibri"/>
        </w:rPr>
        <w:t xml:space="preserve">n </w:t>
      </w:r>
      <w:r w:rsidR="00877705">
        <w:rPr>
          <w:rFonts w:eastAsia="Calibri"/>
        </w:rPr>
        <w:t>A</w:t>
      </w:r>
      <w:r w:rsidR="00877705" w:rsidRPr="00877705">
        <w:rPr>
          <w:rFonts w:eastAsia="Calibri"/>
        </w:rPr>
        <w:t>nlehnung an:</w:t>
      </w:r>
    </w:p>
    <w:p w14:paraId="1A83A29A" w14:textId="5C1BE97B" w:rsidR="00240A2E" w:rsidRDefault="00F0019C" w:rsidP="00240A2E">
      <w:pPr>
        <w:pStyle w:val="AufzhlungszeichenEbene2"/>
        <w:rPr>
          <w:rFonts w:eastAsia="Calibri"/>
        </w:rPr>
      </w:pPr>
      <w:proofErr w:type="spellStart"/>
      <w:r w:rsidRPr="00F0019C">
        <w:rPr>
          <w:rFonts w:eastAsia="Calibri"/>
        </w:rPr>
        <w:t>Antão</w:t>
      </w:r>
      <w:proofErr w:type="spellEnd"/>
      <w:r w:rsidRPr="00F0019C">
        <w:rPr>
          <w:rFonts w:eastAsia="Calibri"/>
        </w:rPr>
        <w:t>, E. &amp; Wagner-</w:t>
      </w:r>
      <w:proofErr w:type="spellStart"/>
      <w:r w:rsidRPr="00F0019C">
        <w:rPr>
          <w:rFonts w:eastAsia="Calibri"/>
        </w:rPr>
        <w:t>Ahlfs</w:t>
      </w:r>
      <w:proofErr w:type="spellEnd"/>
      <w:r w:rsidRPr="00F0019C">
        <w:rPr>
          <w:rFonts w:eastAsia="Calibri"/>
        </w:rPr>
        <w:t xml:space="preserve">, C. (2018). </w:t>
      </w:r>
      <w:r w:rsidRPr="00F0019C">
        <w:rPr>
          <w:rFonts w:eastAsia="Calibri"/>
          <w:i/>
        </w:rPr>
        <w:t xml:space="preserve">Antibiotikaresistenz. </w:t>
      </w:r>
      <w:r w:rsidRPr="00393AD4">
        <w:rPr>
          <w:rFonts w:eastAsia="Calibri"/>
        </w:rPr>
        <w:t xml:space="preserve">Bundesgesundheitsblatt, Gesundheitsforschung, Gesundheitsschutz. </w:t>
      </w:r>
      <w:r w:rsidRPr="00F0019C">
        <w:rPr>
          <w:rFonts w:eastAsia="Calibri"/>
        </w:rPr>
        <w:t xml:space="preserve">61(5), 499–506. </w:t>
      </w:r>
      <w:hyperlink r:id="rId38" w:history="1">
        <w:r w:rsidRPr="00794A95">
          <w:rPr>
            <w:rStyle w:val="Hyperlink"/>
            <w:rFonts w:eastAsia="Calibri"/>
          </w:rPr>
          <w:t>https://www.rki.de/DE/Content/Infekt/Antibiotikaresistenz/Grundwissen/BGBL_61_02_Antao.pdf?__blob=publicationFile</w:t>
        </w:r>
      </w:hyperlink>
      <w:r>
        <w:rPr>
          <w:rFonts w:eastAsia="Calibri"/>
        </w:rPr>
        <w:t xml:space="preserve"> </w:t>
      </w:r>
    </w:p>
    <w:p w14:paraId="35D8ED60" w14:textId="235E681E" w:rsidR="00F0019C" w:rsidRPr="00C56982" w:rsidRDefault="00F0019C" w:rsidP="00240A2E">
      <w:pPr>
        <w:pStyle w:val="AufzhlungszeichenEbene2"/>
        <w:rPr>
          <w:rFonts w:eastAsia="Calibri"/>
          <w:i/>
        </w:rPr>
      </w:pPr>
      <w:proofErr w:type="spellStart"/>
      <w:r>
        <w:rPr>
          <w:rFonts w:eastAsia="Calibri"/>
        </w:rPr>
        <w:t>Gesund.bund</w:t>
      </w:r>
      <w:proofErr w:type="spellEnd"/>
      <w:r w:rsidR="00C56982">
        <w:rPr>
          <w:rFonts w:eastAsia="Calibri"/>
        </w:rPr>
        <w:t>.</w:t>
      </w:r>
      <w:r>
        <w:rPr>
          <w:rFonts w:eastAsia="Calibri"/>
        </w:rPr>
        <w:t xml:space="preserve"> (2021, 02. Dezember). </w:t>
      </w:r>
      <w:r w:rsidR="00C56982" w:rsidRPr="00C56982">
        <w:rPr>
          <w:rFonts w:eastAsia="Calibri"/>
          <w:i/>
        </w:rPr>
        <w:t>Antibiotikaresistenzen: Welche Rolle spielt die Umwelt?</w:t>
      </w:r>
      <w:r w:rsidR="00C56982">
        <w:rPr>
          <w:rFonts w:eastAsia="Calibri"/>
        </w:rPr>
        <w:t xml:space="preserve"> </w:t>
      </w:r>
      <w:hyperlink r:id="rId39" w:history="1">
        <w:r w:rsidR="00C56982" w:rsidRPr="00794A95">
          <w:rPr>
            <w:rStyle w:val="Hyperlink"/>
            <w:rFonts w:eastAsia="Calibri"/>
          </w:rPr>
          <w:t>https://gesund.bund.de/antibiotika-in-der-umwelt</w:t>
        </w:r>
      </w:hyperlink>
      <w:r w:rsidR="00C56982">
        <w:rPr>
          <w:rFonts w:eastAsia="Calibri"/>
        </w:rPr>
        <w:t xml:space="preserve"> </w:t>
      </w:r>
    </w:p>
    <w:p w14:paraId="50B0030A" w14:textId="2C23B545" w:rsidR="00F0019C" w:rsidRPr="00877705" w:rsidRDefault="00F0019C" w:rsidP="00F0019C">
      <w:pPr>
        <w:pStyle w:val="AufzhlungszeichenEbene2"/>
        <w:rPr>
          <w:rFonts w:eastAsia="Calibri"/>
        </w:rPr>
      </w:pPr>
      <w:proofErr w:type="spellStart"/>
      <w:r>
        <w:rPr>
          <w:rFonts w:eastAsia="Calibri"/>
        </w:rPr>
        <w:t>Mibs</w:t>
      </w:r>
      <w:proofErr w:type="spellEnd"/>
      <w:r>
        <w:rPr>
          <w:rFonts w:eastAsia="Calibri"/>
        </w:rPr>
        <w:t xml:space="preserve">, M., Heilemann, N., </w:t>
      </w:r>
      <w:proofErr w:type="spellStart"/>
      <w:r>
        <w:rPr>
          <w:rFonts w:eastAsia="Calibri"/>
        </w:rPr>
        <w:t>Ströhlein</w:t>
      </w:r>
      <w:proofErr w:type="spellEnd"/>
      <w:r>
        <w:rPr>
          <w:rFonts w:eastAsia="Calibri"/>
        </w:rPr>
        <w:t xml:space="preserve">, L.-M. </w:t>
      </w:r>
      <w:r w:rsidRPr="00F0019C">
        <w:rPr>
          <w:rFonts w:eastAsia="Calibri"/>
        </w:rPr>
        <w:t>(</w:t>
      </w:r>
      <w:r>
        <w:rPr>
          <w:rFonts w:eastAsia="Calibri"/>
        </w:rPr>
        <w:t>2022, 02. November</w:t>
      </w:r>
      <w:r w:rsidRPr="00F0019C">
        <w:rPr>
          <w:rFonts w:eastAsia="Calibri"/>
        </w:rPr>
        <w:t xml:space="preserve">). </w:t>
      </w:r>
      <w:r w:rsidRPr="00F0019C">
        <w:rPr>
          <w:rFonts w:eastAsia="Calibri"/>
          <w:i/>
        </w:rPr>
        <w:t>Antibiotika-Resistenzen.</w:t>
      </w:r>
      <w:r>
        <w:rPr>
          <w:rFonts w:eastAsia="Calibri"/>
        </w:rPr>
        <w:t xml:space="preserve"> </w:t>
      </w:r>
      <w:r w:rsidRPr="00F0019C">
        <w:rPr>
          <w:rFonts w:eastAsia="Calibri"/>
        </w:rPr>
        <w:t>Stiftung Gesundheitswissen.</w:t>
      </w:r>
      <w:hyperlink r:id="rId40" w:history="1">
        <w:r w:rsidRPr="00F5374F">
          <w:rPr>
            <w:rStyle w:val="Hyperlink"/>
            <w:rFonts w:eastAsia="Calibri"/>
          </w:rPr>
          <w:t>https://www.stiftung-gesundheitswissen.de/wissen/antibiotika-resistenzen/hintergrund</w:t>
        </w:r>
      </w:hyperlink>
    </w:p>
    <w:p w14:paraId="6BDD8B1C" w14:textId="0BEFF075" w:rsidR="00F0019C" w:rsidRDefault="00F0019C" w:rsidP="00240A2E">
      <w:pPr>
        <w:pStyle w:val="AufzhlungszeichenEbene2"/>
        <w:rPr>
          <w:rFonts w:eastAsia="Calibri"/>
        </w:rPr>
      </w:pPr>
      <w:r w:rsidRPr="00F0019C">
        <w:rPr>
          <w:rFonts w:eastAsia="Calibri"/>
        </w:rPr>
        <w:t>R</w:t>
      </w:r>
      <w:r>
        <w:rPr>
          <w:rFonts w:eastAsia="Calibri"/>
        </w:rPr>
        <w:t>obert-Koch-</w:t>
      </w:r>
      <w:r w:rsidRPr="00F0019C">
        <w:rPr>
          <w:rFonts w:eastAsia="Calibri"/>
        </w:rPr>
        <w:t>I</w:t>
      </w:r>
      <w:r>
        <w:rPr>
          <w:rFonts w:eastAsia="Calibri"/>
        </w:rPr>
        <w:t>nstitut.</w:t>
      </w:r>
      <w:r w:rsidRPr="00F0019C">
        <w:rPr>
          <w:rFonts w:eastAsia="Calibri"/>
        </w:rPr>
        <w:t xml:space="preserve"> (</w:t>
      </w:r>
      <w:r>
        <w:rPr>
          <w:rFonts w:eastAsia="Calibri"/>
        </w:rPr>
        <w:t>2019, 09. Mai</w:t>
      </w:r>
      <w:r w:rsidRPr="00F0019C">
        <w:rPr>
          <w:rFonts w:eastAsia="Calibri"/>
        </w:rPr>
        <w:t xml:space="preserve">). </w:t>
      </w:r>
      <w:r w:rsidRPr="00F0019C">
        <w:rPr>
          <w:rFonts w:eastAsia="Calibri"/>
          <w:i/>
        </w:rPr>
        <w:t>Antibiotikaresistenz - Grundwissen Antibiotikaresistenz</w:t>
      </w:r>
      <w:r>
        <w:rPr>
          <w:rFonts w:eastAsia="Calibri"/>
          <w:i/>
        </w:rPr>
        <w:t>.</w:t>
      </w:r>
      <w:r w:rsidRPr="00F0019C">
        <w:rPr>
          <w:rFonts w:eastAsia="Calibri"/>
          <w:i/>
        </w:rPr>
        <w:t xml:space="preserve"> </w:t>
      </w:r>
      <w:hyperlink r:id="rId41" w:history="1">
        <w:r w:rsidRPr="00794A95">
          <w:rPr>
            <w:rStyle w:val="Hyperlink"/>
            <w:rFonts w:eastAsia="Calibri"/>
          </w:rPr>
          <w:t>https://www.rki.de/DE/Content/Infekt/Antibiotikaresistenz/Grundwissen/Grundwissen_inhalt.html</w:t>
        </w:r>
      </w:hyperlink>
      <w:r>
        <w:rPr>
          <w:rFonts w:eastAsia="Calibri"/>
        </w:rPr>
        <w:t xml:space="preserve"> </w:t>
      </w:r>
    </w:p>
    <w:p w14:paraId="4CC879A9" w14:textId="17318F8A" w:rsidR="000E7A86" w:rsidRPr="002E60B1" w:rsidRDefault="000E7A86" w:rsidP="002E60B1">
      <w:pPr>
        <w:pStyle w:val="AufzhlungszeichenEbene1"/>
        <w:jc w:val="left"/>
        <w:rPr>
          <w:rFonts w:eastAsia="Calibri"/>
          <w:noProof/>
        </w:rPr>
      </w:pPr>
      <w:r>
        <w:rPr>
          <w:rFonts w:eastAsia="Calibri"/>
          <w:noProof/>
        </w:rPr>
        <w:t>Material 5:</w:t>
      </w:r>
      <w:r w:rsidR="002F13D5">
        <w:rPr>
          <w:rFonts w:eastAsia="Calibri"/>
          <w:noProof/>
        </w:rPr>
        <w:t xml:space="preserve"> </w:t>
      </w:r>
      <w:r w:rsidR="00CB5AA2">
        <w:rPr>
          <w:rFonts w:eastAsia="Calibri"/>
          <w:noProof/>
        </w:rPr>
        <w:t xml:space="preserve">youknow. (2016, 30. Juni). </w:t>
      </w:r>
      <w:r w:rsidR="00CB5AA2" w:rsidRPr="00CB5AA2">
        <w:rPr>
          <w:rFonts w:eastAsia="Calibri"/>
          <w:i/>
          <w:noProof/>
        </w:rPr>
        <w:t>Antibiotikaresistenz Keime in 3 Minuten erklärt</w:t>
      </w:r>
      <w:r w:rsidR="00CB5AA2">
        <w:rPr>
          <w:rFonts w:eastAsia="Calibri"/>
          <w:noProof/>
        </w:rPr>
        <w:t>. You</w:t>
      </w:r>
      <w:r w:rsidR="008A4453">
        <w:rPr>
          <w:rFonts w:eastAsia="Calibri"/>
          <w:noProof/>
        </w:rPr>
        <w:t>t</w:t>
      </w:r>
      <w:r w:rsidR="00CB5AA2">
        <w:rPr>
          <w:rFonts w:eastAsia="Calibri"/>
          <w:noProof/>
        </w:rPr>
        <w:t xml:space="preserve">ube. </w:t>
      </w:r>
      <w:hyperlink r:id="rId42" w:history="1">
        <w:r w:rsidRPr="00890F8D">
          <w:rPr>
            <w:rStyle w:val="Hyperlink"/>
          </w:rPr>
          <w:t>https://www.youtube.com/watch?v=5dBPK4RgJNo</w:t>
        </w:r>
      </w:hyperlink>
    </w:p>
    <w:p w14:paraId="6904514C" w14:textId="0002930D" w:rsidR="000E7A86" w:rsidRPr="0070597C" w:rsidRDefault="000E7A86" w:rsidP="00240A2E">
      <w:pPr>
        <w:pStyle w:val="AufzhlungszeichenEbene1"/>
        <w:jc w:val="left"/>
        <w:rPr>
          <w:rStyle w:val="Hyperlink"/>
          <w:b/>
          <w:color w:val="auto"/>
          <w:sz w:val="16"/>
          <w:u w:val="none"/>
        </w:rPr>
      </w:pPr>
      <w:r w:rsidRPr="000E7A86">
        <w:rPr>
          <w:rStyle w:val="Hyperlink"/>
          <w:noProof/>
          <w:color w:val="auto"/>
          <w:u w:val="none"/>
        </w:rPr>
        <w:t>Material 7</w:t>
      </w:r>
      <w:r w:rsidR="0070597C">
        <w:rPr>
          <w:rStyle w:val="Hyperlink"/>
          <w:noProof/>
          <w:color w:val="auto"/>
          <w:u w:val="none"/>
        </w:rPr>
        <w:t xml:space="preserve">: </w:t>
      </w:r>
      <w:r w:rsidR="0070597C">
        <w:rPr>
          <w:rFonts w:eastAsia="Calibri"/>
          <w:noProof/>
        </w:rPr>
        <w:t xml:space="preserve">ZDFheute Nachrichten. (2020, 04. Oktober). </w:t>
      </w:r>
      <w:r w:rsidR="0070597C" w:rsidRPr="0070597C">
        <w:rPr>
          <w:rFonts w:eastAsia="Calibri"/>
          <w:i/>
          <w:noProof/>
        </w:rPr>
        <w:t xml:space="preserve">Resistente Keime–Kommt die nächste Krankheitswelle aus den Ställen? </w:t>
      </w:r>
      <w:r w:rsidR="0070597C">
        <w:rPr>
          <w:rFonts w:eastAsia="Calibri"/>
          <w:noProof/>
        </w:rPr>
        <w:t>You</w:t>
      </w:r>
      <w:r w:rsidR="002E60B1">
        <w:rPr>
          <w:rFonts w:eastAsia="Calibri"/>
          <w:noProof/>
        </w:rPr>
        <w:t>t</w:t>
      </w:r>
      <w:r w:rsidR="0070597C">
        <w:rPr>
          <w:rFonts w:eastAsia="Calibri"/>
          <w:noProof/>
        </w:rPr>
        <w:t xml:space="preserve">ube. </w:t>
      </w:r>
      <w:hyperlink r:id="rId43" w:history="1">
        <w:r w:rsidRPr="00890F8D">
          <w:rPr>
            <w:rStyle w:val="Hyperlink"/>
          </w:rPr>
          <w:t>https://www.youtube.com/watch?v=qmSDJ1cwPZE</w:t>
        </w:r>
      </w:hyperlink>
    </w:p>
    <w:p w14:paraId="019A2AD2" w14:textId="65CE4406" w:rsidR="002F13D5" w:rsidRDefault="002F13D5" w:rsidP="00240A2E">
      <w:pPr>
        <w:pStyle w:val="AufzhlungszeichenEbene1"/>
        <w:jc w:val="left"/>
      </w:pPr>
      <w:r>
        <w:t xml:space="preserve">Abbildung 1: </w:t>
      </w:r>
      <w:r w:rsidR="000D392E">
        <w:t xml:space="preserve">Copyright Grafik: </w:t>
      </w:r>
      <w:r w:rsidRPr="00A90B35">
        <w:t>Bundes</w:t>
      </w:r>
      <w:r>
        <w:t>amt für Justiz</w:t>
      </w:r>
      <w:r w:rsidR="004C05E4">
        <w:t xml:space="preserve"> (2001, 25. Oktober)</w:t>
      </w:r>
      <w:r>
        <w:t xml:space="preserve">. </w:t>
      </w:r>
      <w:r w:rsidRPr="002F13D5">
        <w:rPr>
          <w:i/>
        </w:rPr>
        <w:t>Verordnung zum Schutz landwirtschaftlicher Nutztiere und anderer zur Erzeugung tierischer Produkte gehaltener Tiere bei ihrer Haltung (Tierschutz– Nutztierhaltungsverordnung–</w:t>
      </w:r>
      <w:proofErr w:type="spellStart"/>
      <w:r w:rsidRPr="002F13D5">
        <w:rPr>
          <w:i/>
        </w:rPr>
        <w:t>TierSchNutztV</w:t>
      </w:r>
      <w:proofErr w:type="spellEnd"/>
      <w:r w:rsidRPr="002F13D5">
        <w:rPr>
          <w:i/>
        </w:rPr>
        <w:t>). §29</w:t>
      </w:r>
      <w:r>
        <w:rPr>
          <w:i/>
        </w:rPr>
        <w:t xml:space="preserve"> Besondere Anforderungen an das Halten von Zuchtläufern und Mastschweinen</w:t>
      </w:r>
      <w:r>
        <w:t xml:space="preserve">. </w:t>
      </w:r>
      <w:hyperlink r:id="rId44" w:history="1">
        <w:r w:rsidRPr="00745E09">
          <w:rPr>
            <w:rStyle w:val="Hyperlink"/>
          </w:rPr>
          <w:t>https://www.gesetze-im-internet.de/tierschnutztv/__29.html</w:t>
        </w:r>
      </w:hyperlink>
      <w:r>
        <w:t xml:space="preserve"> </w:t>
      </w:r>
    </w:p>
    <w:p w14:paraId="12697735" w14:textId="552DE321" w:rsidR="002F13D5" w:rsidRDefault="002F13D5" w:rsidP="00240A2E">
      <w:pPr>
        <w:pStyle w:val="AufzhlungszeichenEbene1"/>
        <w:jc w:val="left"/>
      </w:pPr>
      <w:r>
        <w:t xml:space="preserve">Abbildung 2: </w:t>
      </w:r>
      <w:r w:rsidR="000D392E" w:rsidRPr="000D392E">
        <w:t xml:space="preserve">Copyright Grafik: </w:t>
      </w:r>
      <w:r>
        <w:t>Bundesamt für Justiz</w:t>
      </w:r>
      <w:r w:rsidR="004C05E4">
        <w:t>. (2001, 25. Oktober)</w:t>
      </w:r>
      <w:r>
        <w:t xml:space="preserve">. </w:t>
      </w:r>
      <w:r w:rsidRPr="002F13D5">
        <w:rPr>
          <w:i/>
        </w:rPr>
        <w:t>Verordnung zum Schutz landwirtschaftlicher Nutztiere und anderer zur Erzeugung tierischer Produkte gehaltener Tiere bei ihrer Haltung (Tierschutz– Nutztierhaltungsverordnung–</w:t>
      </w:r>
      <w:proofErr w:type="spellStart"/>
      <w:r w:rsidRPr="002F13D5">
        <w:rPr>
          <w:i/>
        </w:rPr>
        <w:t>TierSchNutztV</w:t>
      </w:r>
      <w:proofErr w:type="spellEnd"/>
      <w:r w:rsidRPr="002F13D5">
        <w:rPr>
          <w:i/>
        </w:rPr>
        <w:t>).</w:t>
      </w:r>
      <w:r>
        <w:rPr>
          <w:i/>
        </w:rPr>
        <w:t xml:space="preserve"> §10 Platzbedarf bei Gruppenhaltung. </w:t>
      </w:r>
      <w:hyperlink r:id="rId45" w:history="1">
        <w:r w:rsidRPr="002F13D5">
          <w:rPr>
            <w:rStyle w:val="Hyperlink"/>
          </w:rPr>
          <w:t>https://www.gesetze-im-internet.de/tierschnutztv/__10.html</w:t>
        </w:r>
      </w:hyperlink>
      <w:r w:rsidRPr="002F13D5">
        <w:t xml:space="preserve"> </w:t>
      </w:r>
    </w:p>
    <w:p w14:paraId="759F362A" w14:textId="07843D08" w:rsidR="002E60B1" w:rsidRPr="00065C5C" w:rsidRDefault="004624E8" w:rsidP="002E60B1">
      <w:pPr>
        <w:pStyle w:val="AufzhlungszeichenEbene1"/>
        <w:rPr>
          <w:rFonts w:eastAsia="Calibri"/>
        </w:rPr>
      </w:pPr>
      <w:r>
        <w:t xml:space="preserve">Abbildung 3: </w:t>
      </w:r>
      <w:bookmarkStart w:id="3" w:name="_Hlk172277939"/>
      <w:r w:rsidR="000D392E" w:rsidRPr="000D392E">
        <w:t xml:space="preserve">Copyright Grafik: </w:t>
      </w:r>
      <w:r w:rsidR="002E60B1" w:rsidRPr="0052018A">
        <w:rPr>
          <w:rStyle w:val="Hyperlink"/>
          <w:color w:val="auto"/>
          <w:u w:val="none"/>
        </w:rPr>
        <w:t>Ahrens, S. (20</w:t>
      </w:r>
      <w:r w:rsidR="003F3753">
        <w:rPr>
          <w:rStyle w:val="Hyperlink"/>
          <w:color w:val="auto"/>
          <w:u w:val="none"/>
        </w:rPr>
        <w:t>2</w:t>
      </w:r>
      <w:r w:rsidR="002E60B1" w:rsidRPr="0052018A">
        <w:rPr>
          <w:rStyle w:val="Hyperlink"/>
          <w:color w:val="auto"/>
          <w:u w:val="none"/>
        </w:rPr>
        <w:t xml:space="preserve">4, </w:t>
      </w:r>
      <w:r w:rsidR="0024703E">
        <w:rPr>
          <w:rStyle w:val="Hyperlink"/>
          <w:color w:val="auto"/>
          <w:u w:val="none"/>
        </w:rPr>
        <w:t>12. Juni</w:t>
      </w:r>
      <w:r w:rsidR="002E60B1" w:rsidRPr="0052018A">
        <w:rPr>
          <w:rStyle w:val="Hyperlink"/>
          <w:color w:val="auto"/>
          <w:u w:val="none"/>
        </w:rPr>
        <w:t xml:space="preserve">). </w:t>
      </w:r>
      <w:r w:rsidR="002E60B1" w:rsidRPr="0052018A">
        <w:rPr>
          <w:rStyle w:val="Hyperlink"/>
          <w:i/>
          <w:color w:val="auto"/>
          <w:u w:val="none"/>
        </w:rPr>
        <w:t>Pro-Kopf-Konsum von Fleisch in Deutschland nach Art in den Jahren 2012 bis 2023 (in Kilogramm)</w:t>
      </w:r>
      <w:r w:rsidR="002E60B1" w:rsidRPr="0052018A">
        <w:rPr>
          <w:rStyle w:val="Hyperlink"/>
          <w:color w:val="auto"/>
          <w:u w:val="none"/>
        </w:rPr>
        <w:t xml:space="preserve">. </w:t>
      </w:r>
      <w:bookmarkEnd w:id="3"/>
      <w:r w:rsidR="0024703E" w:rsidRPr="00065C5C">
        <w:rPr>
          <w:rStyle w:val="Hyperlink"/>
          <w:color w:val="auto"/>
          <w:u w:val="none"/>
        </w:rPr>
        <w:t>Statista</w:t>
      </w:r>
      <w:r w:rsidR="002E60B1" w:rsidRPr="00065C5C">
        <w:rPr>
          <w:rStyle w:val="Hyperlink"/>
          <w:color w:val="auto"/>
          <w:u w:val="none"/>
        </w:rPr>
        <w:t xml:space="preserve">. </w:t>
      </w:r>
      <w:hyperlink r:id="rId46" w:anchor="topicOverview" w:history="1">
        <w:r w:rsidR="0024703E" w:rsidRPr="00065C5C">
          <w:rPr>
            <w:rStyle w:val="Hyperlink"/>
          </w:rPr>
          <w:t>https://de.statista.com/themen/1315/fleisch/#topicOverview</w:t>
        </w:r>
      </w:hyperlink>
      <w:r w:rsidR="0024703E" w:rsidRPr="00065C5C">
        <w:t xml:space="preserve"> </w:t>
      </w:r>
    </w:p>
    <w:p w14:paraId="7E91BF50" w14:textId="2673DC65" w:rsidR="0089198D" w:rsidRPr="002D2017" w:rsidRDefault="002E60B1" w:rsidP="00DA5E63">
      <w:pPr>
        <w:pStyle w:val="AufzhlungszeichenEbene1"/>
        <w:rPr>
          <w:lang w:val="en-US"/>
        </w:rPr>
      </w:pPr>
      <w:r>
        <w:lastRenderedPageBreak/>
        <w:t xml:space="preserve">Abbildung 4: </w:t>
      </w:r>
      <w:r w:rsidR="000D392E" w:rsidRPr="000D392E">
        <w:t xml:space="preserve">Copyright Grafik: </w:t>
      </w:r>
      <w:r w:rsidRPr="002E60B1">
        <w:rPr>
          <w:rStyle w:val="Hyperlink"/>
          <w:color w:val="auto"/>
          <w:u w:val="none"/>
        </w:rPr>
        <w:t xml:space="preserve">Ahrens, S. (2023, Dezember). </w:t>
      </w:r>
      <w:r w:rsidRPr="002E60B1">
        <w:rPr>
          <w:rStyle w:val="Hyperlink"/>
          <w:i/>
          <w:color w:val="auto"/>
          <w:u w:val="none"/>
        </w:rPr>
        <w:t>Öko-Anteil an der Gesamtproduktion von tierischen Produkten in Deutschland im Jahr 2022.</w:t>
      </w:r>
      <w:r w:rsidRPr="002E60B1">
        <w:rPr>
          <w:rStyle w:val="Hyperlink"/>
          <w:color w:val="auto"/>
          <w:u w:val="none"/>
        </w:rPr>
        <w:t xml:space="preserve"> </w:t>
      </w:r>
      <w:r w:rsidRPr="002E60B1">
        <w:rPr>
          <w:rStyle w:val="Hyperlink"/>
          <w:color w:val="auto"/>
          <w:u w:val="none"/>
          <w:lang w:val="en-US"/>
        </w:rPr>
        <w:t xml:space="preserve">DBV. </w:t>
      </w:r>
      <w:hyperlink r:id="rId47" w:anchor="statisticContainer" w:history="1">
        <w:r w:rsidR="00F43850" w:rsidRPr="002D2017">
          <w:rPr>
            <w:rStyle w:val="Hyperlink"/>
            <w:lang w:val="en-US"/>
          </w:rPr>
          <w:t>https://de.statista.com/statistik/daten/studie/165442/umfrage/oeko-anteil-an-der-gesamtproduktion-von-tierischen-produkten/#statisticContainer</w:t>
        </w:r>
      </w:hyperlink>
      <w:r w:rsidR="00F43850" w:rsidRPr="002D2017">
        <w:rPr>
          <w:rStyle w:val="Hyperlink"/>
          <w:color w:val="auto"/>
          <w:u w:val="none"/>
          <w:lang w:val="en-US"/>
        </w:rPr>
        <w:t xml:space="preserve"> </w:t>
      </w:r>
      <w:r w:rsidR="0084749F">
        <w:rPr>
          <w:noProof/>
          <w:lang w:eastAsia="de-DE"/>
        </w:rPr>
        <mc:AlternateContent>
          <mc:Choice Requires="wps">
            <w:drawing>
              <wp:anchor distT="45720" distB="45720" distL="114300" distR="114300" simplePos="0" relativeHeight="251680768" behindDoc="0" locked="0" layoutInCell="1" allowOverlap="1" wp14:anchorId="0D5CBF8B" wp14:editId="637CE0A1">
                <wp:simplePos x="0" y="0"/>
                <wp:positionH relativeFrom="margin">
                  <wp:align>left</wp:align>
                </wp:positionH>
                <wp:positionV relativeFrom="bottomMargin">
                  <wp:align>top</wp:align>
                </wp:positionV>
                <wp:extent cx="5745480" cy="716280"/>
                <wp:effectExtent l="0" t="0" r="7620" b="7620"/>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5480" cy="716280"/>
                        </a:xfrm>
                        <a:prstGeom prst="rect">
                          <a:avLst/>
                        </a:prstGeom>
                        <a:solidFill>
                          <a:srgbClr val="FFFFFF"/>
                        </a:solidFill>
                        <a:ln w="9525">
                          <a:noFill/>
                          <a:miter lim="800000"/>
                          <a:headEnd/>
                          <a:tailEnd/>
                        </a:ln>
                      </wps:spPr>
                      <wps:txbx>
                        <w:txbxContent>
                          <w:p w14:paraId="67EA85E6" w14:textId="77777777" w:rsidR="00DA5E63" w:rsidRDefault="00DA5E63" w:rsidP="0084749F">
                            <w:pPr>
                              <w:pStyle w:val="Textkrper"/>
                              <w:spacing w:before="0"/>
                              <w:jc w:val="center"/>
                              <w:rPr>
                                <w:sz w:val="20"/>
                                <w:szCs w:val="20"/>
                                <w:shd w:val="clear" w:color="auto" w:fill="FFFFFF"/>
                                <w:lang w:val="en-US"/>
                              </w:rPr>
                            </w:pPr>
                          </w:p>
                          <w:p w14:paraId="2B1FBFEB" w14:textId="77777777" w:rsidR="00DA5E63" w:rsidRPr="001D79DA" w:rsidRDefault="00DA5E63" w:rsidP="0084749F">
                            <w:pPr>
                              <w:pStyle w:val="Textkrper"/>
                              <w:spacing w:before="0"/>
                              <w:jc w:val="center"/>
                              <w:rPr>
                                <w:sz w:val="18"/>
                                <w:szCs w:val="18"/>
                                <w:shd w:val="clear" w:color="auto" w:fill="FFFFFF"/>
                              </w:rPr>
                            </w:pPr>
                            <w:r>
                              <w:rPr>
                                <w:sz w:val="18"/>
                                <w:szCs w:val="18"/>
                                <w:shd w:val="clear" w:color="auto" w:fill="FFFFFF"/>
                              </w:rPr>
                              <w:t xml:space="preserve">Sofern nicht anders gekennzeichnet, liegt das Copyright beim </w:t>
                            </w:r>
                            <w:r w:rsidRPr="001D79DA">
                              <w:rPr>
                                <w:sz w:val="18"/>
                                <w:szCs w:val="18"/>
                                <w:shd w:val="clear" w:color="auto" w:fill="FFFFFF"/>
                              </w:rPr>
                              <w:t>IQB e.</w:t>
                            </w:r>
                            <w:r>
                              <w:rPr>
                                <w:sz w:val="18"/>
                                <w:szCs w:val="18"/>
                                <w:shd w:val="clear" w:color="auto" w:fill="FFFFFF"/>
                              </w:rPr>
                              <w:t xml:space="preserve"> </w:t>
                            </w:r>
                            <w:r w:rsidRPr="001D79DA">
                              <w:rPr>
                                <w:sz w:val="18"/>
                                <w:szCs w:val="18"/>
                                <w:shd w:val="clear" w:color="auto" w:fill="FFFFFF"/>
                              </w:rPr>
                              <w:t>V., Lizenz: Creative Commons (CC BY). Volltext unter</w:t>
                            </w:r>
                            <w:r w:rsidRPr="00FE2E16">
                              <w:rPr>
                                <w:sz w:val="18"/>
                                <w:szCs w:val="18"/>
                                <w:shd w:val="clear" w:color="auto" w:fill="FFFFFF"/>
                              </w:rPr>
                              <w:t>: </w:t>
                            </w:r>
                            <w:hyperlink r:id="rId48" w:history="1">
                              <w:r w:rsidRPr="00FE2E16">
                                <w:rPr>
                                  <w:rStyle w:val="Hyperlink"/>
                                  <w:sz w:val="18"/>
                                  <w:szCs w:val="18"/>
                                  <w:shd w:val="clear" w:color="auto" w:fill="FFFFFF"/>
                                </w:rPr>
                                <w:t>https://creativecommons.org/licenses/by/4.0/legalcode.de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5CBF8B" id="Textfeld 5" o:spid="_x0000_s1032" type="#_x0000_t202" style="position:absolute;left:0;text-align:left;margin-left:0;margin-top:0;width:452.4pt;height:56.4pt;z-index:251680768;visibility:visible;mso-wrap-style:square;mso-width-percent:0;mso-height-percent:0;mso-wrap-distance-left:9pt;mso-wrap-distance-top:3.6pt;mso-wrap-distance-right:9pt;mso-wrap-distance-bottom:3.6pt;mso-position-horizontal:lef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" stroked="f">
                <v:textbox>
                  <w:txbxContent>
                    <w:p w14:paraId="67EA85E6" w14:textId="77777777" w:rsidR="00DA5E63" w:rsidRDefault="00DA5E63" w:rsidP="0084749F">
                      <w:pPr>
                        <w:pStyle w:val="Textkrper"/>
                        <w:spacing w:before="0"/>
                        <w:jc w:val="center"/>
                        <w:rPr>
                          <w:sz w:val="20"/>
                          <w:szCs w:val="20"/>
                          <w:shd w:val="clear" w:color="auto" w:fill="FFFFFF"/>
                          <w:lang w:val="en-US"/>
                        </w:rPr>
                      </w:pPr>
                    </w:p>
                    <w:p w14:paraId="2B1FBFEB" w14:textId="77777777" w:rsidR="00DA5E63" w:rsidRPr="001D79DA" w:rsidRDefault="00DA5E63" w:rsidP="0084749F">
                      <w:pPr>
                        <w:pStyle w:val="Textkrper"/>
                        <w:spacing w:before="0"/>
                        <w:jc w:val="center"/>
                        <w:rPr>
                          <w:sz w:val="18"/>
                          <w:szCs w:val="18"/>
                          <w:shd w:val="clear" w:color="auto" w:fill="FFFFFF"/>
                        </w:rPr>
                      </w:pPr>
                      <w:r>
                        <w:rPr>
                          <w:sz w:val="18"/>
                          <w:szCs w:val="18"/>
                          <w:shd w:val="clear" w:color="auto" w:fill="FFFFFF"/>
                        </w:rPr>
                        <w:t xml:space="preserve">Sofern nicht anders gekennzeichnet, liegt das Copyright beim </w:t>
                      </w:r>
                      <w:r w:rsidRPr="001D79DA">
                        <w:rPr>
                          <w:sz w:val="18"/>
                          <w:szCs w:val="18"/>
                          <w:shd w:val="clear" w:color="auto" w:fill="FFFFFF"/>
                        </w:rPr>
                        <w:t>IQB e.</w:t>
                      </w:r>
                      <w:r>
                        <w:rPr>
                          <w:sz w:val="18"/>
                          <w:szCs w:val="18"/>
                          <w:shd w:val="clear" w:color="auto" w:fill="FFFFFF"/>
                        </w:rPr>
                        <w:t xml:space="preserve"> </w:t>
                      </w:r>
                      <w:r w:rsidRPr="001D79DA">
                        <w:rPr>
                          <w:sz w:val="18"/>
                          <w:szCs w:val="18"/>
                          <w:shd w:val="clear" w:color="auto" w:fill="FFFFFF"/>
                        </w:rPr>
                        <w:t>V., Lizenz: Creative Commons (CC BY). Volltext unter</w:t>
                      </w:r>
                      <w:r w:rsidRPr="00FE2E16">
                        <w:rPr>
                          <w:sz w:val="18"/>
                          <w:szCs w:val="18"/>
                          <w:shd w:val="clear" w:color="auto" w:fill="FFFFFF"/>
                        </w:rPr>
                        <w:t>: </w:t>
                      </w:r>
                      <w:hyperlink r:id="rId49" w:history="1">
                        <w:r w:rsidRPr="00FE2E16">
                          <w:rPr>
                            <w:rStyle w:val="Hyperlink"/>
                            <w:sz w:val="18"/>
                            <w:szCs w:val="18"/>
                            <w:shd w:val="clear" w:color="auto" w:fill="FFFFFF"/>
                          </w:rPr>
                          <w:t>https://creativecommons.org/licenses/by/4.0/legalcode.de</w:t>
                        </w:r>
                      </w:hyperlink>
                    </w:p>
                  </w:txbxContent>
                </v:textbox>
                <w10:wrap anchorx="margin" anchory="margin"/>
              </v:shape>
            </w:pict>
          </mc:Fallback>
        </mc:AlternateContent>
      </w:r>
    </w:p>
    <w:sectPr w:rsidR="0089198D" w:rsidRPr="002D2017" w:rsidSect="00E72300">
      <w:headerReference w:type="default" r:id="rId50"/>
      <w:pgSz w:w="11906" w:h="16838" w:code="9"/>
      <w:pgMar w:top="1418" w:right="1418" w:bottom="1134" w:left="1418" w:header="567"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E173CCB" w16cex:dateUtc="2024-09-19T10:09:00Z"/>
  <w16cex:commentExtensible w16cex:durableId="684861E7" w16cex:dateUtc="2024-09-19T09:48:00Z"/>
  <w16cex:commentExtensible w16cex:durableId="74867AEB" w16cex:dateUtc="2024-09-19T09:48:00Z"/>
  <w16cex:commentExtensible w16cex:durableId="76C4A0AB" w16cex:dateUtc="2024-09-19T09:59:00Z"/>
  <w16cex:commentExtensible w16cex:durableId="2EF33338" w16cex:dateUtc="2024-09-19T09:59:00Z"/>
  <w16cex:commentExtensible w16cex:durableId="74903309" w16cex:dateUtc="2024-09-19T10:06:00Z"/>
  <w16cex:commentExtensible w16cex:durableId="4150E803" w16cex:dateUtc="2024-09-19T10:0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5CD04D" w14:textId="77777777" w:rsidR="00B43CB8" w:rsidRDefault="00B43CB8" w:rsidP="00DA310F">
      <w:r>
        <w:separator/>
      </w:r>
    </w:p>
  </w:endnote>
  <w:endnote w:type="continuationSeparator" w:id="0">
    <w:p w14:paraId="1883BC4F" w14:textId="77777777" w:rsidR="00B43CB8" w:rsidRDefault="00B43CB8" w:rsidP="00DA3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LT Std 57 Cn">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826FE" w14:textId="77777777" w:rsidR="00EF7701" w:rsidRDefault="00EF770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11B64" w14:textId="3AB1E0E7" w:rsidR="00DA5E63" w:rsidRPr="00FA6048" w:rsidRDefault="00DA5E63" w:rsidP="00FA6048">
    <w:pPr>
      <w:pStyle w:val="Fuzeile"/>
    </w:pPr>
    <w:r w:rsidRPr="009F496F">
      <w:tab/>
    </w:r>
    <w:r w:rsidRPr="009F496F">
      <w:fldChar w:fldCharType="begin"/>
    </w:r>
    <w:r w:rsidRPr="009F496F">
      <w:instrText xml:space="preserve"> PAGE </w:instrText>
    </w:r>
    <w:r w:rsidRPr="009F496F">
      <w:fldChar w:fldCharType="separate"/>
    </w:r>
    <w:r w:rsidR="00325CFC">
      <w:rPr>
        <w:noProof/>
      </w:rPr>
      <w:t>17</w:t>
    </w:r>
    <w:r w:rsidRPr="009F496F">
      <w:fldChar w:fldCharType="end"/>
    </w:r>
    <w:r>
      <w:rPr>
        <w:noProof/>
        <w:lang w:eastAsia="de-DE"/>
      </w:rPr>
      <mc:AlternateContent>
        <mc:Choice Requires="wpc">
          <w:drawing>
            <wp:anchor distT="0" distB="0" distL="114300" distR="114300" simplePos="0" relativeHeight="251656192" behindDoc="1" locked="0" layoutInCell="1" allowOverlap="1" wp14:anchorId="7F1CF3F1" wp14:editId="14C76F65">
              <wp:simplePos x="0" y="0"/>
              <wp:positionH relativeFrom="page">
                <wp:posOffset>6661150</wp:posOffset>
              </wp:positionH>
              <wp:positionV relativeFrom="page">
                <wp:posOffset>10153015</wp:posOffset>
              </wp:positionV>
              <wp:extent cx="45720" cy="539750"/>
              <wp:effectExtent l="31750" t="27940" r="0" b="32385"/>
              <wp:wrapNone/>
              <wp:docPr id="7" name="Zeichenbereich 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 name="Line 7"/>
                      <wps:cNvCnPr>
                        <a:cxnSpLocks noChangeShapeType="1"/>
                      </wps:cNvCnPr>
                      <wps:spPr bwMode="auto">
                        <a:xfrm>
                          <a:off x="0" y="0"/>
                          <a:ext cx="788" cy="539750"/>
                        </a:xfrm>
                        <a:prstGeom prst="line">
                          <a:avLst/>
                        </a:prstGeom>
                        <a:noFill/>
                        <a:ln w="50800">
                          <a:solidFill>
                            <a:srgbClr val="99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F10A213" id="Zeichenbereich 6" o:spid="_x0000_s1026" editas="canvas" style="position:absolute;margin-left:524.5pt;margin-top:799.45pt;width:3.6pt;height:42.5pt;z-index:-251660288;mso-position-horizontal-relative:page;mso-position-vertical-relative:page" coordsize="457,5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57;height:5397;visibility:visible;mso-wrap-style:square">
                <v:fill o:detectmouseclick="t"/>
                <v:path o:connecttype="none"/>
              </v:shape>
              <v:line id="Line 7" o:spid="_x0000_s1028" style="position:absolute;visibility:visible;mso-wrap-style:square" from="0,0" to="7,5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" strokecolor="#900" strokeweight="4pt"/>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E7160" w14:textId="77777777" w:rsidR="00DA5E63" w:rsidRDefault="00DA5E63" w:rsidP="00FA6048">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9100E" w14:textId="77777777" w:rsidR="00B43CB8" w:rsidRDefault="00B43CB8" w:rsidP="00DA310F">
      <w:r>
        <w:separator/>
      </w:r>
    </w:p>
  </w:footnote>
  <w:footnote w:type="continuationSeparator" w:id="0">
    <w:p w14:paraId="79C1CFB6" w14:textId="77777777" w:rsidR="00B43CB8" w:rsidRDefault="00B43CB8" w:rsidP="00DA3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A0A6C" w14:textId="77777777" w:rsidR="00EF7701" w:rsidRDefault="00EF770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60FBE" w14:textId="644A8CD7" w:rsidR="00DA5E63" w:rsidRDefault="00EF7701" w:rsidP="006C182E">
    <w:pPr>
      <w:pStyle w:val="Kopfzeile"/>
    </w:pPr>
    <w:r w:rsidRPr="00EF7701">
      <w:t>Kurzbeschreibung</w:t>
    </w:r>
  </w:p>
  <w:p w14:paraId="6846D466" w14:textId="77777777" w:rsidR="00DA5E63" w:rsidRDefault="00DA5E63" w:rsidP="006C182E">
    <w:pPr>
      <w:pStyle w:val="Kopfzeile"/>
      <w:rPr>
        <w:b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6F632" w14:textId="77777777" w:rsidR="00DA5E63" w:rsidRPr="003F7F44" w:rsidRDefault="00DA5E63" w:rsidP="003F7F44">
    <w:pPr>
      <w:pStyle w:val="Kopfzeile"/>
    </w:pPr>
    <w:r w:rsidRPr="003F7F44">
      <w:rPr>
        <w:lang w:eastAsia="de-DE"/>
      </w:rPr>
      <w:drawing>
        <wp:inline distT="0" distB="0" distL="0" distR="0" wp14:anchorId="42093F7F" wp14:editId="77D5C1C0">
          <wp:extent cx="5759450" cy="1012956"/>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1012956"/>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DEA98" w14:textId="704200E5" w:rsidR="00E72300" w:rsidRDefault="00E72300" w:rsidP="006C182E">
    <w:pPr>
      <w:pStyle w:val="Kopfzeile"/>
    </w:pPr>
    <w:r w:rsidRPr="00E72300">
      <w:t>1  Aufgabe</w:t>
    </w:r>
  </w:p>
  <w:p w14:paraId="43FD7BA5" w14:textId="77777777" w:rsidR="00E72300" w:rsidRDefault="00E72300" w:rsidP="006C182E">
    <w:pPr>
      <w:pStyle w:val="Kopfzeile"/>
      <w:rPr>
        <w:b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E266C" w14:textId="7B46D4AF" w:rsidR="00AD5780" w:rsidRDefault="00AD5780" w:rsidP="006C182E">
    <w:pPr>
      <w:pStyle w:val="Kopfzeile"/>
    </w:pPr>
    <w:r w:rsidRPr="00AD5780">
      <w:t>2  Material für Lernende</w:t>
    </w:r>
  </w:p>
  <w:p w14:paraId="1084C3F8" w14:textId="77777777" w:rsidR="00AD5780" w:rsidRDefault="00AD5780" w:rsidP="006C182E">
    <w:pPr>
      <w:pStyle w:val="Kopfzeile"/>
      <w:rPr>
        <w:b w:val="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CE272" w14:textId="69D0D827" w:rsidR="003F0D84" w:rsidRDefault="003F0D84" w:rsidP="006C182E">
    <w:pPr>
      <w:pStyle w:val="Kopfzeile"/>
    </w:pPr>
    <w:r w:rsidRPr="003F0D84">
      <w:t>3  Weiterführendes Material</w:t>
    </w:r>
  </w:p>
  <w:p w14:paraId="5E48195C" w14:textId="77777777" w:rsidR="003F0D84" w:rsidRDefault="003F0D84" w:rsidP="006C182E">
    <w:pPr>
      <w:pStyle w:val="Kopfzeile"/>
      <w:rPr>
        <w:b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8D0AD" w14:textId="0DF3C9E6" w:rsidR="00341E8F" w:rsidRDefault="00341E8F" w:rsidP="006C182E">
    <w:pPr>
      <w:pStyle w:val="Kopfzeile"/>
    </w:pPr>
    <w:r w:rsidRPr="00341E8F">
      <w:t>4  Hinweise zur Durchführung</w:t>
    </w:r>
  </w:p>
  <w:p w14:paraId="137A7543" w14:textId="77777777" w:rsidR="00341E8F" w:rsidRDefault="00341E8F" w:rsidP="006C182E">
    <w:pPr>
      <w:pStyle w:val="Kopfzeile"/>
      <w:rPr>
        <w:b w:val="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B2ACA" w14:textId="4BB55131" w:rsidR="00A40F7C" w:rsidRDefault="00A40F7C" w:rsidP="006C182E">
    <w:pPr>
      <w:pStyle w:val="Kopfzeile"/>
    </w:pPr>
    <w:r w:rsidRPr="00A40F7C">
      <w:t>5  Lösungshinweise und Bezug zu den Standards</w:t>
    </w:r>
  </w:p>
  <w:p w14:paraId="209587F6" w14:textId="77777777" w:rsidR="00A40F7C" w:rsidRDefault="00A40F7C" w:rsidP="006C182E">
    <w:pPr>
      <w:pStyle w:val="Kopfzeile"/>
      <w:rPr>
        <w:b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CAE31" w14:textId="378D22BC" w:rsidR="001D3636" w:rsidRDefault="001D3636" w:rsidP="006C182E">
    <w:pPr>
      <w:pStyle w:val="Kopfzeile"/>
    </w:pPr>
    <w:r w:rsidRPr="001D3636">
      <w:t>6  Quellenangaben</w:t>
    </w:r>
  </w:p>
  <w:p w14:paraId="16E37AD3" w14:textId="77777777" w:rsidR="001D3636" w:rsidRDefault="001D3636" w:rsidP="006C182E">
    <w:pPr>
      <w:pStyle w:val="Kopfzeile"/>
      <w:rPr>
        <w:b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D02F93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6B20F6"/>
    <w:multiLevelType w:val="hybridMultilevel"/>
    <w:tmpl w:val="0792D636"/>
    <w:lvl w:ilvl="0" w:tplc="04070001">
      <w:start w:val="1"/>
      <w:numFmt w:val="bullet"/>
      <w:lvlText w:val=""/>
      <w:lvlJc w:val="left"/>
      <w:pPr>
        <w:ind w:left="720" w:hanging="360"/>
      </w:pPr>
      <w:rPr>
        <w:rFonts w:ascii="Symbol" w:hAnsi="Symbol" w:hint="default"/>
      </w:rPr>
    </w:lvl>
    <w:lvl w:ilvl="1" w:tplc="7892E16A">
      <w:numFmt w:val="bullet"/>
      <w:lvlText w:val=""/>
      <w:lvlJc w:val="left"/>
      <w:pPr>
        <w:ind w:left="1440" w:hanging="360"/>
      </w:pPr>
      <w:rPr>
        <w:rFonts w:ascii="Wingdings" w:eastAsia="Times New Roman" w:hAnsi="Wingdings" w:cs="Times New Roman" w:hint="default"/>
        <w:i w:val="0"/>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C77870"/>
    <w:multiLevelType w:val="hybridMultilevel"/>
    <w:tmpl w:val="8C621B8C"/>
    <w:lvl w:ilvl="0" w:tplc="4C5E30F8">
      <w:start w:val="1"/>
      <w:numFmt w:val="decimal"/>
      <w:lvlText w:val="%1."/>
      <w:lvlJc w:val="left"/>
      <w:pPr>
        <w:tabs>
          <w:tab w:val="num" w:pos="720"/>
        </w:tabs>
        <w:ind w:left="720" w:hanging="360"/>
      </w:pPr>
    </w:lvl>
    <w:lvl w:ilvl="1" w:tplc="EC68E128" w:tentative="1">
      <w:start w:val="1"/>
      <w:numFmt w:val="decimal"/>
      <w:lvlText w:val="%2."/>
      <w:lvlJc w:val="left"/>
      <w:pPr>
        <w:tabs>
          <w:tab w:val="num" w:pos="1440"/>
        </w:tabs>
        <w:ind w:left="1440" w:hanging="360"/>
      </w:pPr>
    </w:lvl>
    <w:lvl w:ilvl="2" w:tplc="5DD648E4" w:tentative="1">
      <w:start w:val="1"/>
      <w:numFmt w:val="decimal"/>
      <w:lvlText w:val="%3."/>
      <w:lvlJc w:val="left"/>
      <w:pPr>
        <w:tabs>
          <w:tab w:val="num" w:pos="2160"/>
        </w:tabs>
        <w:ind w:left="2160" w:hanging="360"/>
      </w:pPr>
    </w:lvl>
    <w:lvl w:ilvl="3" w:tplc="A142F8E4" w:tentative="1">
      <w:start w:val="1"/>
      <w:numFmt w:val="decimal"/>
      <w:lvlText w:val="%4."/>
      <w:lvlJc w:val="left"/>
      <w:pPr>
        <w:tabs>
          <w:tab w:val="num" w:pos="2880"/>
        </w:tabs>
        <w:ind w:left="2880" w:hanging="360"/>
      </w:pPr>
    </w:lvl>
    <w:lvl w:ilvl="4" w:tplc="021AEDC2" w:tentative="1">
      <w:start w:val="1"/>
      <w:numFmt w:val="decimal"/>
      <w:lvlText w:val="%5."/>
      <w:lvlJc w:val="left"/>
      <w:pPr>
        <w:tabs>
          <w:tab w:val="num" w:pos="3600"/>
        </w:tabs>
        <w:ind w:left="3600" w:hanging="360"/>
      </w:pPr>
    </w:lvl>
    <w:lvl w:ilvl="5" w:tplc="F4AAC2AC" w:tentative="1">
      <w:start w:val="1"/>
      <w:numFmt w:val="decimal"/>
      <w:lvlText w:val="%6."/>
      <w:lvlJc w:val="left"/>
      <w:pPr>
        <w:tabs>
          <w:tab w:val="num" w:pos="4320"/>
        </w:tabs>
        <w:ind w:left="4320" w:hanging="360"/>
      </w:pPr>
    </w:lvl>
    <w:lvl w:ilvl="6" w:tplc="E7D6833C" w:tentative="1">
      <w:start w:val="1"/>
      <w:numFmt w:val="decimal"/>
      <w:lvlText w:val="%7."/>
      <w:lvlJc w:val="left"/>
      <w:pPr>
        <w:tabs>
          <w:tab w:val="num" w:pos="5040"/>
        </w:tabs>
        <w:ind w:left="5040" w:hanging="360"/>
      </w:pPr>
    </w:lvl>
    <w:lvl w:ilvl="7" w:tplc="0674E574" w:tentative="1">
      <w:start w:val="1"/>
      <w:numFmt w:val="decimal"/>
      <w:lvlText w:val="%8."/>
      <w:lvlJc w:val="left"/>
      <w:pPr>
        <w:tabs>
          <w:tab w:val="num" w:pos="5760"/>
        </w:tabs>
        <w:ind w:left="5760" w:hanging="360"/>
      </w:pPr>
    </w:lvl>
    <w:lvl w:ilvl="8" w:tplc="2158821C" w:tentative="1">
      <w:start w:val="1"/>
      <w:numFmt w:val="decimal"/>
      <w:lvlText w:val="%9."/>
      <w:lvlJc w:val="left"/>
      <w:pPr>
        <w:tabs>
          <w:tab w:val="num" w:pos="6480"/>
        </w:tabs>
        <w:ind w:left="6480" w:hanging="360"/>
      </w:pPr>
    </w:lvl>
  </w:abstractNum>
  <w:abstractNum w:abstractNumId="3" w15:restartNumberingAfterBreak="0">
    <w:nsid w:val="0FA97DE0"/>
    <w:multiLevelType w:val="hybridMultilevel"/>
    <w:tmpl w:val="54D2614E"/>
    <w:lvl w:ilvl="0" w:tplc="5C92EAC0">
      <w:start w:val="1"/>
      <w:numFmt w:val="bullet"/>
      <w:pStyle w:val="AufzhlungBulletpoint2"/>
      <w:lvlText w:val="o"/>
      <w:lvlJc w:val="left"/>
      <w:pPr>
        <w:ind w:left="1511" w:hanging="360"/>
      </w:pPr>
      <w:rPr>
        <w:rFonts w:ascii="Courier New" w:hAnsi="Courier New" w:cs="Courier New" w:hint="default"/>
      </w:rPr>
    </w:lvl>
    <w:lvl w:ilvl="1" w:tplc="04070003" w:tentative="1">
      <w:start w:val="1"/>
      <w:numFmt w:val="bullet"/>
      <w:lvlText w:val="o"/>
      <w:lvlJc w:val="left"/>
      <w:pPr>
        <w:ind w:left="2231" w:hanging="360"/>
      </w:pPr>
      <w:rPr>
        <w:rFonts w:ascii="Courier New" w:hAnsi="Courier New" w:cs="Courier New" w:hint="default"/>
      </w:rPr>
    </w:lvl>
    <w:lvl w:ilvl="2" w:tplc="04070005" w:tentative="1">
      <w:start w:val="1"/>
      <w:numFmt w:val="bullet"/>
      <w:lvlText w:val=""/>
      <w:lvlJc w:val="left"/>
      <w:pPr>
        <w:ind w:left="2951" w:hanging="360"/>
      </w:pPr>
      <w:rPr>
        <w:rFonts w:ascii="Wingdings" w:hAnsi="Wingdings" w:hint="default"/>
      </w:rPr>
    </w:lvl>
    <w:lvl w:ilvl="3" w:tplc="04070001" w:tentative="1">
      <w:start w:val="1"/>
      <w:numFmt w:val="bullet"/>
      <w:lvlText w:val=""/>
      <w:lvlJc w:val="left"/>
      <w:pPr>
        <w:ind w:left="3671" w:hanging="360"/>
      </w:pPr>
      <w:rPr>
        <w:rFonts w:ascii="Symbol" w:hAnsi="Symbol" w:hint="default"/>
      </w:rPr>
    </w:lvl>
    <w:lvl w:ilvl="4" w:tplc="04070003" w:tentative="1">
      <w:start w:val="1"/>
      <w:numFmt w:val="bullet"/>
      <w:lvlText w:val="o"/>
      <w:lvlJc w:val="left"/>
      <w:pPr>
        <w:ind w:left="4391" w:hanging="360"/>
      </w:pPr>
      <w:rPr>
        <w:rFonts w:ascii="Courier New" w:hAnsi="Courier New" w:cs="Courier New" w:hint="default"/>
      </w:rPr>
    </w:lvl>
    <w:lvl w:ilvl="5" w:tplc="04070005" w:tentative="1">
      <w:start w:val="1"/>
      <w:numFmt w:val="bullet"/>
      <w:lvlText w:val=""/>
      <w:lvlJc w:val="left"/>
      <w:pPr>
        <w:ind w:left="5111" w:hanging="360"/>
      </w:pPr>
      <w:rPr>
        <w:rFonts w:ascii="Wingdings" w:hAnsi="Wingdings" w:hint="default"/>
      </w:rPr>
    </w:lvl>
    <w:lvl w:ilvl="6" w:tplc="04070001" w:tentative="1">
      <w:start w:val="1"/>
      <w:numFmt w:val="bullet"/>
      <w:lvlText w:val=""/>
      <w:lvlJc w:val="left"/>
      <w:pPr>
        <w:ind w:left="5831" w:hanging="360"/>
      </w:pPr>
      <w:rPr>
        <w:rFonts w:ascii="Symbol" w:hAnsi="Symbol" w:hint="default"/>
      </w:rPr>
    </w:lvl>
    <w:lvl w:ilvl="7" w:tplc="04070003" w:tentative="1">
      <w:start w:val="1"/>
      <w:numFmt w:val="bullet"/>
      <w:lvlText w:val="o"/>
      <w:lvlJc w:val="left"/>
      <w:pPr>
        <w:ind w:left="6551" w:hanging="360"/>
      </w:pPr>
      <w:rPr>
        <w:rFonts w:ascii="Courier New" w:hAnsi="Courier New" w:cs="Courier New" w:hint="default"/>
      </w:rPr>
    </w:lvl>
    <w:lvl w:ilvl="8" w:tplc="04070005" w:tentative="1">
      <w:start w:val="1"/>
      <w:numFmt w:val="bullet"/>
      <w:lvlText w:val=""/>
      <w:lvlJc w:val="left"/>
      <w:pPr>
        <w:ind w:left="7271" w:hanging="360"/>
      </w:pPr>
      <w:rPr>
        <w:rFonts w:ascii="Wingdings" w:hAnsi="Wingdings" w:hint="default"/>
      </w:rPr>
    </w:lvl>
  </w:abstractNum>
  <w:abstractNum w:abstractNumId="4" w15:restartNumberingAfterBreak="0">
    <w:nsid w:val="12C2608A"/>
    <w:multiLevelType w:val="hybridMultilevel"/>
    <w:tmpl w:val="A5C64C9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3FB3F35"/>
    <w:multiLevelType w:val="hybridMultilevel"/>
    <w:tmpl w:val="308CC728"/>
    <w:lvl w:ilvl="0" w:tplc="04070003">
      <w:start w:val="1"/>
      <w:numFmt w:val="bullet"/>
      <w:lvlText w:val="o"/>
      <w:lvlJc w:val="left"/>
      <w:pPr>
        <w:ind w:left="720" w:hanging="360"/>
      </w:pPr>
      <w:rPr>
        <w:rFonts w:ascii="Courier New" w:hAnsi="Courier New" w:cs="Courier New"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77A57E6"/>
    <w:multiLevelType w:val="hybridMultilevel"/>
    <w:tmpl w:val="1C6CCD60"/>
    <w:lvl w:ilvl="0" w:tplc="634A6B14">
      <w:start w:val="1"/>
      <w:numFmt w:val="bullet"/>
      <w:pStyle w:val="AufzhlungBulletpoin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8C45606"/>
    <w:multiLevelType w:val="hybridMultilevel"/>
    <w:tmpl w:val="CC8A6CF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8CB630A"/>
    <w:multiLevelType w:val="hybridMultilevel"/>
    <w:tmpl w:val="57F851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C522DE9"/>
    <w:multiLevelType w:val="hybridMultilevel"/>
    <w:tmpl w:val="0096DF7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DC7095A"/>
    <w:multiLevelType w:val="hybridMultilevel"/>
    <w:tmpl w:val="E47E3ADA"/>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DF56450"/>
    <w:multiLevelType w:val="hybridMultilevel"/>
    <w:tmpl w:val="EA10304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212E2B9D"/>
    <w:multiLevelType w:val="hybridMultilevel"/>
    <w:tmpl w:val="61B863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B2E31ED"/>
    <w:multiLevelType w:val="hybridMultilevel"/>
    <w:tmpl w:val="1B446F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07E08D5"/>
    <w:multiLevelType w:val="multilevel"/>
    <w:tmpl w:val="250E0B2A"/>
    <w:lvl w:ilvl="0">
      <w:start w:val="1"/>
      <w:numFmt w:val="decimal"/>
      <w:lvlText w:val="%1"/>
      <w:lvlJc w:val="left"/>
      <w:pPr>
        <w:ind w:left="564" w:hanging="564"/>
      </w:pPr>
      <w:rPr>
        <w:rFonts w:hint="default"/>
        <w:i w:val="0"/>
      </w:rPr>
    </w:lvl>
    <w:lvl w:ilvl="1">
      <w:start w:val="1"/>
      <w:numFmt w:val="decimal"/>
      <w:lvlText w:val="%1.%2"/>
      <w:lvlJc w:val="left"/>
      <w:pPr>
        <w:ind w:left="990" w:hanging="564"/>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5" w15:restartNumberingAfterBreak="0">
    <w:nsid w:val="38750FE5"/>
    <w:multiLevelType w:val="hybridMultilevel"/>
    <w:tmpl w:val="CCB4B7AE"/>
    <w:lvl w:ilvl="0" w:tplc="BAEC658E">
      <w:start w:val="1"/>
      <w:numFmt w:val="bullet"/>
      <w:lvlText w:val=""/>
      <w:lvlJc w:val="left"/>
      <w:pPr>
        <w:ind w:left="720" w:hanging="360"/>
      </w:pPr>
      <w:rPr>
        <w:rFonts w:ascii="Symbol" w:hAnsi="Symbol" w:hint="default"/>
        <w:b w:val="0"/>
        <w:i w:val="0"/>
        <w:caps w:val="0"/>
        <w:strike w:val="0"/>
        <w:dstrike w:val="0"/>
        <w:vanish w:val="0"/>
        <w:color w:val="008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0B46CD6"/>
    <w:multiLevelType w:val="hybridMultilevel"/>
    <w:tmpl w:val="8B8058A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1FA5458"/>
    <w:multiLevelType w:val="hybridMultilevel"/>
    <w:tmpl w:val="0714E8C8"/>
    <w:lvl w:ilvl="0" w:tplc="C8F63D1A">
      <w:start w:val="1"/>
      <w:numFmt w:val="decimal"/>
      <w:lvlText w:val="%1."/>
      <w:lvlJc w:val="left"/>
      <w:pPr>
        <w:tabs>
          <w:tab w:val="num" w:pos="720"/>
        </w:tabs>
        <w:ind w:left="720" w:hanging="360"/>
      </w:pPr>
    </w:lvl>
    <w:lvl w:ilvl="1" w:tplc="898E7244" w:tentative="1">
      <w:start w:val="1"/>
      <w:numFmt w:val="decimal"/>
      <w:lvlText w:val="%2."/>
      <w:lvlJc w:val="left"/>
      <w:pPr>
        <w:tabs>
          <w:tab w:val="num" w:pos="1440"/>
        </w:tabs>
        <w:ind w:left="1440" w:hanging="360"/>
      </w:pPr>
    </w:lvl>
    <w:lvl w:ilvl="2" w:tplc="F364DB1A" w:tentative="1">
      <w:start w:val="1"/>
      <w:numFmt w:val="decimal"/>
      <w:lvlText w:val="%3."/>
      <w:lvlJc w:val="left"/>
      <w:pPr>
        <w:tabs>
          <w:tab w:val="num" w:pos="2160"/>
        </w:tabs>
        <w:ind w:left="2160" w:hanging="360"/>
      </w:pPr>
    </w:lvl>
    <w:lvl w:ilvl="3" w:tplc="355A219C" w:tentative="1">
      <w:start w:val="1"/>
      <w:numFmt w:val="decimal"/>
      <w:lvlText w:val="%4."/>
      <w:lvlJc w:val="left"/>
      <w:pPr>
        <w:tabs>
          <w:tab w:val="num" w:pos="2880"/>
        </w:tabs>
        <w:ind w:left="2880" w:hanging="360"/>
      </w:pPr>
    </w:lvl>
    <w:lvl w:ilvl="4" w:tplc="D2F6CD12" w:tentative="1">
      <w:start w:val="1"/>
      <w:numFmt w:val="decimal"/>
      <w:lvlText w:val="%5."/>
      <w:lvlJc w:val="left"/>
      <w:pPr>
        <w:tabs>
          <w:tab w:val="num" w:pos="3600"/>
        </w:tabs>
        <w:ind w:left="3600" w:hanging="360"/>
      </w:pPr>
    </w:lvl>
    <w:lvl w:ilvl="5" w:tplc="CB483D52" w:tentative="1">
      <w:start w:val="1"/>
      <w:numFmt w:val="decimal"/>
      <w:lvlText w:val="%6."/>
      <w:lvlJc w:val="left"/>
      <w:pPr>
        <w:tabs>
          <w:tab w:val="num" w:pos="4320"/>
        </w:tabs>
        <w:ind w:left="4320" w:hanging="360"/>
      </w:pPr>
    </w:lvl>
    <w:lvl w:ilvl="6" w:tplc="E1E8377A" w:tentative="1">
      <w:start w:val="1"/>
      <w:numFmt w:val="decimal"/>
      <w:lvlText w:val="%7."/>
      <w:lvlJc w:val="left"/>
      <w:pPr>
        <w:tabs>
          <w:tab w:val="num" w:pos="5040"/>
        </w:tabs>
        <w:ind w:left="5040" w:hanging="360"/>
      </w:pPr>
    </w:lvl>
    <w:lvl w:ilvl="7" w:tplc="C9648F44" w:tentative="1">
      <w:start w:val="1"/>
      <w:numFmt w:val="decimal"/>
      <w:lvlText w:val="%8."/>
      <w:lvlJc w:val="left"/>
      <w:pPr>
        <w:tabs>
          <w:tab w:val="num" w:pos="5760"/>
        </w:tabs>
        <w:ind w:left="5760" w:hanging="360"/>
      </w:pPr>
    </w:lvl>
    <w:lvl w:ilvl="8" w:tplc="87BE0DAC" w:tentative="1">
      <w:start w:val="1"/>
      <w:numFmt w:val="decimal"/>
      <w:lvlText w:val="%9."/>
      <w:lvlJc w:val="left"/>
      <w:pPr>
        <w:tabs>
          <w:tab w:val="num" w:pos="6480"/>
        </w:tabs>
        <w:ind w:left="6480" w:hanging="360"/>
      </w:pPr>
    </w:lvl>
  </w:abstractNum>
  <w:abstractNum w:abstractNumId="18" w15:restartNumberingAfterBreak="0">
    <w:nsid w:val="421735F5"/>
    <w:multiLevelType w:val="hybridMultilevel"/>
    <w:tmpl w:val="37181B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2754A48"/>
    <w:multiLevelType w:val="hybridMultilevel"/>
    <w:tmpl w:val="D9AC3C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C841DFF"/>
    <w:multiLevelType w:val="hybridMultilevel"/>
    <w:tmpl w:val="FC18B8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00C2733"/>
    <w:multiLevelType w:val="hybridMultilevel"/>
    <w:tmpl w:val="0AFE0AB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597D5DF2"/>
    <w:multiLevelType w:val="hybridMultilevel"/>
    <w:tmpl w:val="9C32D8C2"/>
    <w:lvl w:ilvl="0" w:tplc="18B07024">
      <w:start w:val="1"/>
      <w:numFmt w:val="bullet"/>
      <w:pStyle w:val="AufzhlungszeichenEbene2"/>
      <w:lvlText w:val=""/>
      <w:lvlJc w:val="left"/>
      <w:pPr>
        <w:tabs>
          <w:tab w:val="num" w:pos="454"/>
        </w:tabs>
        <w:ind w:left="454" w:hanging="227"/>
      </w:pPr>
      <w:rPr>
        <w:rFonts w:ascii="Symbol" w:hAnsi="Symbol" w:hint="default"/>
        <w:caps w:val="0"/>
        <w:strike w:val="0"/>
        <w:dstrike w:val="0"/>
        <w:vanish w:val="0"/>
        <w:color w:val="990000"/>
        <w:sz w:val="18"/>
        <w:szCs w:val="18"/>
        <w:u w:color="99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ind w:left="1610" w:hanging="360"/>
      </w:pPr>
      <w:rPr>
        <w:rFonts w:ascii="Courier New" w:hAnsi="Courier New" w:cs="Courier New" w:hint="default"/>
      </w:rPr>
    </w:lvl>
    <w:lvl w:ilvl="2" w:tplc="04070005" w:tentative="1">
      <w:start w:val="1"/>
      <w:numFmt w:val="bullet"/>
      <w:lvlText w:val=""/>
      <w:lvlJc w:val="left"/>
      <w:pPr>
        <w:ind w:left="2330" w:hanging="360"/>
      </w:pPr>
      <w:rPr>
        <w:rFonts w:ascii="Wingdings" w:hAnsi="Wingdings" w:hint="default"/>
      </w:rPr>
    </w:lvl>
    <w:lvl w:ilvl="3" w:tplc="04070001" w:tentative="1">
      <w:start w:val="1"/>
      <w:numFmt w:val="bullet"/>
      <w:lvlText w:val=""/>
      <w:lvlJc w:val="left"/>
      <w:pPr>
        <w:ind w:left="3050" w:hanging="360"/>
      </w:pPr>
      <w:rPr>
        <w:rFonts w:ascii="Symbol" w:hAnsi="Symbol" w:hint="default"/>
      </w:rPr>
    </w:lvl>
    <w:lvl w:ilvl="4" w:tplc="04070003" w:tentative="1">
      <w:start w:val="1"/>
      <w:numFmt w:val="bullet"/>
      <w:lvlText w:val="o"/>
      <w:lvlJc w:val="left"/>
      <w:pPr>
        <w:ind w:left="3770" w:hanging="360"/>
      </w:pPr>
      <w:rPr>
        <w:rFonts w:ascii="Courier New" w:hAnsi="Courier New" w:cs="Courier New" w:hint="default"/>
      </w:rPr>
    </w:lvl>
    <w:lvl w:ilvl="5" w:tplc="04070005" w:tentative="1">
      <w:start w:val="1"/>
      <w:numFmt w:val="bullet"/>
      <w:lvlText w:val=""/>
      <w:lvlJc w:val="left"/>
      <w:pPr>
        <w:ind w:left="4490" w:hanging="360"/>
      </w:pPr>
      <w:rPr>
        <w:rFonts w:ascii="Wingdings" w:hAnsi="Wingdings" w:hint="default"/>
      </w:rPr>
    </w:lvl>
    <w:lvl w:ilvl="6" w:tplc="04070001" w:tentative="1">
      <w:start w:val="1"/>
      <w:numFmt w:val="bullet"/>
      <w:lvlText w:val=""/>
      <w:lvlJc w:val="left"/>
      <w:pPr>
        <w:ind w:left="5210" w:hanging="360"/>
      </w:pPr>
      <w:rPr>
        <w:rFonts w:ascii="Symbol" w:hAnsi="Symbol" w:hint="default"/>
      </w:rPr>
    </w:lvl>
    <w:lvl w:ilvl="7" w:tplc="04070003" w:tentative="1">
      <w:start w:val="1"/>
      <w:numFmt w:val="bullet"/>
      <w:lvlText w:val="o"/>
      <w:lvlJc w:val="left"/>
      <w:pPr>
        <w:ind w:left="5930" w:hanging="360"/>
      </w:pPr>
      <w:rPr>
        <w:rFonts w:ascii="Courier New" w:hAnsi="Courier New" w:cs="Courier New" w:hint="default"/>
      </w:rPr>
    </w:lvl>
    <w:lvl w:ilvl="8" w:tplc="04070005" w:tentative="1">
      <w:start w:val="1"/>
      <w:numFmt w:val="bullet"/>
      <w:lvlText w:val=""/>
      <w:lvlJc w:val="left"/>
      <w:pPr>
        <w:ind w:left="6650" w:hanging="360"/>
      </w:pPr>
      <w:rPr>
        <w:rFonts w:ascii="Wingdings" w:hAnsi="Wingdings" w:hint="default"/>
      </w:rPr>
    </w:lvl>
  </w:abstractNum>
  <w:abstractNum w:abstractNumId="23" w15:restartNumberingAfterBreak="0">
    <w:nsid w:val="5E4B3D3F"/>
    <w:multiLevelType w:val="multilevel"/>
    <w:tmpl w:val="A8C29C00"/>
    <w:lvl w:ilvl="0">
      <w:start w:val="1"/>
      <w:numFmt w:val="decimal"/>
      <w:pStyle w:val="berschrift1"/>
      <w:lvlText w:val="%1"/>
      <w:lvlJc w:val="left"/>
      <w:pPr>
        <w:ind w:left="567" w:hanging="567"/>
      </w:pPr>
      <w:rPr>
        <w:rFonts w:hint="default"/>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659E26A6"/>
    <w:multiLevelType w:val="hybridMultilevel"/>
    <w:tmpl w:val="C46267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79632A0"/>
    <w:multiLevelType w:val="hybridMultilevel"/>
    <w:tmpl w:val="AC8860B6"/>
    <w:lvl w:ilvl="0" w:tplc="697AEAA8">
      <w:start w:val="1"/>
      <w:numFmt w:val="bullet"/>
      <w:pStyle w:val="AufzhlungszeichenEbene1"/>
      <w:lvlText w:val=""/>
      <w:lvlJc w:val="left"/>
      <w:pPr>
        <w:tabs>
          <w:tab w:val="num" w:pos="227"/>
        </w:tabs>
        <w:ind w:left="227" w:hanging="227"/>
      </w:pPr>
      <w:rPr>
        <w:rFonts w:ascii="Symbol" w:hAnsi="Symbol" w:hint="default"/>
        <w:b w:val="0"/>
        <w:i w:val="0"/>
        <w:caps w:val="0"/>
        <w:strike w:val="0"/>
        <w:dstrike w:val="0"/>
        <w:vanish w:val="0"/>
        <w:color w:val="990000"/>
        <w:sz w:val="22"/>
        <w:szCs w:val="18"/>
        <w:u w:color="99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D2B58DE"/>
    <w:multiLevelType w:val="hybridMultilevel"/>
    <w:tmpl w:val="E1F87A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F83360D"/>
    <w:multiLevelType w:val="hybridMultilevel"/>
    <w:tmpl w:val="B8A66880"/>
    <w:lvl w:ilvl="0" w:tplc="50B21E94">
      <w:start w:val="1"/>
      <w:numFmt w:val="decimal"/>
      <w:lvlText w:val="%1."/>
      <w:lvlJc w:val="left"/>
      <w:pPr>
        <w:tabs>
          <w:tab w:val="num" w:pos="720"/>
        </w:tabs>
        <w:ind w:left="720" w:hanging="360"/>
      </w:pPr>
    </w:lvl>
    <w:lvl w:ilvl="1" w:tplc="5F42F35E" w:tentative="1">
      <w:start w:val="1"/>
      <w:numFmt w:val="decimal"/>
      <w:lvlText w:val="%2."/>
      <w:lvlJc w:val="left"/>
      <w:pPr>
        <w:tabs>
          <w:tab w:val="num" w:pos="1440"/>
        </w:tabs>
        <w:ind w:left="1440" w:hanging="360"/>
      </w:pPr>
    </w:lvl>
    <w:lvl w:ilvl="2" w:tplc="FE606222" w:tentative="1">
      <w:start w:val="1"/>
      <w:numFmt w:val="decimal"/>
      <w:lvlText w:val="%3."/>
      <w:lvlJc w:val="left"/>
      <w:pPr>
        <w:tabs>
          <w:tab w:val="num" w:pos="2160"/>
        </w:tabs>
        <w:ind w:left="2160" w:hanging="360"/>
      </w:pPr>
    </w:lvl>
    <w:lvl w:ilvl="3" w:tplc="3A26217E" w:tentative="1">
      <w:start w:val="1"/>
      <w:numFmt w:val="decimal"/>
      <w:lvlText w:val="%4."/>
      <w:lvlJc w:val="left"/>
      <w:pPr>
        <w:tabs>
          <w:tab w:val="num" w:pos="2880"/>
        </w:tabs>
        <w:ind w:left="2880" w:hanging="360"/>
      </w:pPr>
    </w:lvl>
    <w:lvl w:ilvl="4" w:tplc="273C81EC" w:tentative="1">
      <w:start w:val="1"/>
      <w:numFmt w:val="decimal"/>
      <w:lvlText w:val="%5."/>
      <w:lvlJc w:val="left"/>
      <w:pPr>
        <w:tabs>
          <w:tab w:val="num" w:pos="3600"/>
        </w:tabs>
        <w:ind w:left="3600" w:hanging="360"/>
      </w:pPr>
    </w:lvl>
    <w:lvl w:ilvl="5" w:tplc="A94A1814" w:tentative="1">
      <w:start w:val="1"/>
      <w:numFmt w:val="decimal"/>
      <w:lvlText w:val="%6."/>
      <w:lvlJc w:val="left"/>
      <w:pPr>
        <w:tabs>
          <w:tab w:val="num" w:pos="4320"/>
        </w:tabs>
        <w:ind w:left="4320" w:hanging="360"/>
      </w:pPr>
    </w:lvl>
    <w:lvl w:ilvl="6" w:tplc="3BEC48F2" w:tentative="1">
      <w:start w:val="1"/>
      <w:numFmt w:val="decimal"/>
      <w:lvlText w:val="%7."/>
      <w:lvlJc w:val="left"/>
      <w:pPr>
        <w:tabs>
          <w:tab w:val="num" w:pos="5040"/>
        </w:tabs>
        <w:ind w:left="5040" w:hanging="360"/>
      </w:pPr>
    </w:lvl>
    <w:lvl w:ilvl="7" w:tplc="D416FB6C" w:tentative="1">
      <w:start w:val="1"/>
      <w:numFmt w:val="decimal"/>
      <w:lvlText w:val="%8."/>
      <w:lvlJc w:val="left"/>
      <w:pPr>
        <w:tabs>
          <w:tab w:val="num" w:pos="5760"/>
        </w:tabs>
        <w:ind w:left="5760" w:hanging="360"/>
      </w:pPr>
    </w:lvl>
    <w:lvl w:ilvl="8" w:tplc="F98E4FC2" w:tentative="1">
      <w:start w:val="1"/>
      <w:numFmt w:val="decimal"/>
      <w:lvlText w:val="%9."/>
      <w:lvlJc w:val="left"/>
      <w:pPr>
        <w:tabs>
          <w:tab w:val="num" w:pos="6480"/>
        </w:tabs>
        <w:ind w:left="6480" w:hanging="360"/>
      </w:pPr>
    </w:lvl>
  </w:abstractNum>
  <w:abstractNum w:abstractNumId="28" w15:restartNumberingAfterBreak="0">
    <w:nsid w:val="6FE03C1B"/>
    <w:multiLevelType w:val="hybridMultilevel"/>
    <w:tmpl w:val="EBC6BCC6"/>
    <w:lvl w:ilvl="0" w:tplc="2932A784">
      <w:start w:val="1"/>
      <w:numFmt w:val="bullet"/>
      <w:lvlText w:val=""/>
      <w:lvlJc w:val="left"/>
      <w:pPr>
        <w:ind w:left="360" w:hanging="360"/>
      </w:pPr>
      <w:rPr>
        <w:rFonts w:ascii="Symbol" w:hAnsi="Symbol" w:hint="default"/>
        <w:b w:val="0"/>
        <w:i w:val="0"/>
        <w:caps w:val="0"/>
        <w:strike w:val="0"/>
        <w:dstrike w:val="0"/>
        <w:vanish w:val="0"/>
        <w:color w:val="008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start w:val="1042"/>
      <w:numFmt w:val="bullet"/>
      <w:lvlText w:val=""/>
      <w:lvlJc w:val="left"/>
      <w:pPr>
        <w:tabs>
          <w:tab w:val="num" w:pos="720"/>
        </w:tabs>
        <w:ind w:left="720" w:hanging="360"/>
      </w:pPr>
      <w:rPr>
        <w:rFonts w:ascii="Wingdings" w:hAnsi="Wingdings" w:hint="default"/>
      </w:rPr>
    </w:lvl>
    <w:lvl w:ilvl="2" w:tplc="04070005" w:tentative="1">
      <w:start w:val="1"/>
      <w:numFmt w:val="bullet"/>
      <w:lvlText w:val="•"/>
      <w:lvlJc w:val="left"/>
      <w:pPr>
        <w:tabs>
          <w:tab w:val="num" w:pos="1440"/>
        </w:tabs>
        <w:ind w:left="1440" w:hanging="360"/>
      </w:pPr>
      <w:rPr>
        <w:rFonts w:ascii="Times New Roman" w:hAnsi="Times New Roman" w:hint="default"/>
      </w:rPr>
    </w:lvl>
    <w:lvl w:ilvl="3" w:tplc="04070001" w:tentative="1">
      <w:start w:val="1"/>
      <w:numFmt w:val="bullet"/>
      <w:lvlText w:val="•"/>
      <w:lvlJc w:val="left"/>
      <w:pPr>
        <w:tabs>
          <w:tab w:val="num" w:pos="2160"/>
        </w:tabs>
        <w:ind w:left="2160" w:hanging="360"/>
      </w:pPr>
      <w:rPr>
        <w:rFonts w:ascii="Times New Roman" w:hAnsi="Times New Roman" w:hint="default"/>
      </w:rPr>
    </w:lvl>
    <w:lvl w:ilvl="4" w:tplc="04070003" w:tentative="1">
      <w:start w:val="1"/>
      <w:numFmt w:val="bullet"/>
      <w:lvlText w:val="•"/>
      <w:lvlJc w:val="left"/>
      <w:pPr>
        <w:tabs>
          <w:tab w:val="num" w:pos="2880"/>
        </w:tabs>
        <w:ind w:left="2880" w:hanging="360"/>
      </w:pPr>
      <w:rPr>
        <w:rFonts w:ascii="Times New Roman" w:hAnsi="Times New Roman" w:hint="default"/>
      </w:rPr>
    </w:lvl>
    <w:lvl w:ilvl="5" w:tplc="04070005" w:tentative="1">
      <w:start w:val="1"/>
      <w:numFmt w:val="bullet"/>
      <w:lvlText w:val="•"/>
      <w:lvlJc w:val="left"/>
      <w:pPr>
        <w:tabs>
          <w:tab w:val="num" w:pos="3600"/>
        </w:tabs>
        <w:ind w:left="3600" w:hanging="360"/>
      </w:pPr>
      <w:rPr>
        <w:rFonts w:ascii="Times New Roman" w:hAnsi="Times New Roman" w:hint="default"/>
      </w:rPr>
    </w:lvl>
    <w:lvl w:ilvl="6" w:tplc="04070001" w:tentative="1">
      <w:start w:val="1"/>
      <w:numFmt w:val="bullet"/>
      <w:lvlText w:val="•"/>
      <w:lvlJc w:val="left"/>
      <w:pPr>
        <w:tabs>
          <w:tab w:val="num" w:pos="4320"/>
        </w:tabs>
        <w:ind w:left="4320" w:hanging="360"/>
      </w:pPr>
      <w:rPr>
        <w:rFonts w:ascii="Times New Roman" w:hAnsi="Times New Roman" w:hint="default"/>
      </w:rPr>
    </w:lvl>
    <w:lvl w:ilvl="7" w:tplc="04070003" w:tentative="1">
      <w:start w:val="1"/>
      <w:numFmt w:val="bullet"/>
      <w:lvlText w:val="•"/>
      <w:lvlJc w:val="left"/>
      <w:pPr>
        <w:tabs>
          <w:tab w:val="num" w:pos="5040"/>
        </w:tabs>
        <w:ind w:left="5040" w:hanging="360"/>
      </w:pPr>
      <w:rPr>
        <w:rFonts w:ascii="Times New Roman" w:hAnsi="Times New Roman" w:hint="default"/>
      </w:rPr>
    </w:lvl>
    <w:lvl w:ilvl="8" w:tplc="04070005" w:tentative="1">
      <w:start w:val="1"/>
      <w:numFmt w:val="bullet"/>
      <w:lvlText w:val="•"/>
      <w:lvlJc w:val="left"/>
      <w:pPr>
        <w:tabs>
          <w:tab w:val="num" w:pos="5760"/>
        </w:tabs>
        <w:ind w:left="5760" w:hanging="360"/>
      </w:pPr>
      <w:rPr>
        <w:rFonts w:ascii="Times New Roman" w:hAnsi="Times New Roman" w:hint="default"/>
      </w:rPr>
    </w:lvl>
  </w:abstractNum>
  <w:abstractNum w:abstractNumId="29" w15:restartNumberingAfterBreak="0">
    <w:nsid w:val="73BA043D"/>
    <w:multiLevelType w:val="hybridMultilevel"/>
    <w:tmpl w:val="F3B0481E"/>
    <w:lvl w:ilvl="0" w:tplc="D55E1170">
      <w:start w:val="1"/>
      <w:numFmt w:val="bullet"/>
      <w:lvlText w:val=""/>
      <w:lvlJc w:val="left"/>
      <w:pPr>
        <w:ind w:left="360" w:hanging="360"/>
      </w:pPr>
      <w:rPr>
        <w:rFonts w:ascii="Symbol" w:hAnsi="Symbol" w:hint="default"/>
        <w:caps w:val="0"/>
        <w:strike w:val="0"/>
        <w:dstrike w:val="0"/>
        <w:vanish w:val="0"/>
        <w:color w:val="008000"/>
        <w:sz w:val="22"/>
        <w:szCs w:val="18"/>
        <w:u w:color="008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28"/>
  </w:num>
  <w:num w:numId="4">
    <w:abstractNumId w:val="22"/>
  </w:num>
  <w:num w:numId="5">
    <w:abstractNumId w:val="23"/>
  </w:num>
  <w:num w:numId="6">
    <w:abstractNumId w:val="23"/>
  </w:num>
  <w:num w:numId="7">
    <w:abstractNumId w:val="23"/>
  </w:num>
  <w:num w:numId="8">
    <w:abstractNumId w:val="28"/>
  </w:num>
  <w:num w:numId="9">
    <w:abstractNumId w:val="28"/>
  </w:num>
  <w:num w:numId="10">
    <w:abstractNumId w:val="29"/>
  </w:num>
  <w:num w:numId="11">
    <w:abstractNumId w:val="25"/>
  </w:num>
  <w:num w:numId="12">
    <w:abstractNumId w:val="12"/>
  </w:num>
  <w:num w:numId="13">
    <w:abstractNumId w:val="25"/>
    <w:lvlOverride w:ilvl="0">
      <w:startOverride w:val="1"/>
    </w:lvlOverride>
  </w:num>
  <w:num w:numId="14">
    <w:abstractNumId w:val="22"/>
    <w:lvlOverride w:ilvl="0">
      <w:startOverride w:val="1"/>
    </w:lvlOverride>
  </w:num>
  <w:num w:numId="15">
    <w:abstractNumId w:val="25"/>
    <w:lvlOverride w:ilvl="0">
      <w:startOverride w:val="1"/>
    </w:lvlOverride>
  </w:num>
  <w:num w:numId="16">
    <w:abstractNumId w:val="22"/>
    <w:lvlOverride w:ilvl="0">
      <w:startOverride w:val="1"/>
    </w:lvlOverride>
  </w:num>
  <w:num w:numId="17">
    <w:abstractNumId w:val="23"/>
  </w:num>
  <w:num w:numId="18">
    <w:abstractNumId w:val="11"/>
  </w:num>
  <w:num w:numId="19">
    <w:abstractNumId w:val="21"/>
  </w:num>
  <w:num w:numId="20">
    <w:abstractNumId w:val="20"/>
  </w:num>
  <w:num w:numId="21">
    <w:abstractNumId w:val="2"/>
  </w:num>
  <w:num w:numId="22">
    <w:abstractNumId w:val="4"/>
  </w:num>
  <w:num w:numId="23">
    <w:abstractNumId w:val="16"/>
  </w:num>
  <w:num w:numId="24">
    <w:abstractNumId w:val="17"/>
  </w:num>
  <w:num w:numId="25">
    <w:abstractNumId w:val="27"/>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8"/>
  </w:num>
  <w:num w:numId="29">
    <w:abstractNumId w:val="26"/>
  </w:num>
  <w:num w:numId="30">
    <w:abstractNumId w:val="9"/>
  </w:num>
  <w:num w:numId="31">
    <w:abstractNumId w:val="24"/>
  </w:num>
  <w:num w:numId="32">
    <w:abstractNumId w:val="14"/>
  </w:num>
  <w:num w:numId="33">
    <w:abstractNumId w:val="23"/>
  </w:num>
  <w:num w:numId="34">
    <w:abstractNumId w:val="7"/>
  </w:num>
  <w:num w:numId="35">
    <w:abstractNumId w:val="3"/>
  </w:num>
  <w:num w:numId="36">
    <w:abstractNumId w:val="6"/>
  </w:num>
  <w:num w:numId="37">
    <w:abstractNumId w:val="10"/>
  </w:num>
  <w:num w:numId="38">
    <w:abstractNumId w:val="5"/>
  </w:num>
  <w:num w:numId="39">
    <w:abstractNumId w:val="1"/>
  </w:num>
  <w:num w:numId="40">
    <w:abstractNumId w:val="13"/>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efaultTabStop w:val="709"/>
  <w:autoHyphenation/>
  <w:hyphenationZone w:val="425"/>
  <w:characterSpacingControl w:val="doNotCompress"/>
  <w:hdrShapeDefaults>
    <o:shapedefaults v:ext="edit" spidmax="18433"/>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F44"/>
    <w:rsid w:val="00001E35"/>
    <w:rsid w:val="00005039"/>
    <w:rsid w:val="0001049C"/>
    <w:rsid w:val="00012C8E"/>
    <w:rsid w:val="000176DF"/>
    <w:rsid w:val="000227AE"/>
    <w:rsid w:val="00027487"/>
    <w:rsid w:val="00027D30"/>
    <w:rsid w:val="00030E42"/>
    <w:rsid w:val="000320E6"/>
    <w:rsid w:val="00035C9B"/>
    <w:rsid w:val="00035DCD"/>
    <w:rsid w:val="0003666A"/>
    <w:rsid w:val="0003796F"/>
    <w:rsid w:val="00042D9B"/>
    <w:rsid w:val="000458AF"/>
    <w:rsid w:val="00046FE0"/>
    <w:rsid w:val="00051EE3"/>
    <w:rsid w:val="00054433"/>
    <w:rsid w:val="00055A20"/>
    <w:rsid w:val="00055A8F"/>
    <w:rsid w:val="00056014"/>
    <w:rsid w:val="00062B98"/>
    <w:rsid w:val="00065838"/>
    <w:rsid w:val="00065C5C"/>
    <w:rsid w:val="0007223B"/>
    <w:rsid w:val="000770D0"/>
    <w:rsid w:val="000778F8"/>
    <w:rsid w:val="000846FB"/>
    <w:rsid w:val="000856B7"/>
    <w:rsid w:val="00086816"/>
    <w:rsid w:val="00087F9D"/>
    <w:rsid w:val="000900C8"/>
    <w:rsid w:val="00094553"/>
    <w:rsid w:val="000A2632"/>
    <w:rsid w:val="000A3508"/>
    <w:rsid w:val="000A4512"/>
    <w:rsid w:val="000A5472"/>
    <w:rsid w:val="000A660E"/>
    <w:rsid w:val="000B0ABC"/>
    <w:rsid w:val="000B5112"/>
    <w:rsid w:val="000B6008"/>
    <w:rsid w:val="000C0EC5"/>
    <w:rsid w:val="000C14DB"/>
    <w:rsid w:val="000C337C"/>
    <w:rsid w:val="000C3E43"/>
    <w:rsid w:val="000C5519"/>
    <w:rsid w:val="000C6557"/>
    <w:rsid w:val="000D25FC"/>
    <w:rsid w:val="000D2FD8"/>
    <w:rsid w:val="000D392E"/>
    <w:rsid w:val="000D3E0B"/>
    <w:rsid w:val="000D529F"/>
    <w:rsid w:val="000E5A3A"/>
    <w:rsid w:val="000E5B50"/>
    <w:rsid w:val="000E7A86"/>
    <w:rsid w:val="00100209"/>
    <w:rsid w:val="00106607"/>
    <w:rsid w:val="001107ED"/>
    <w:rsid w:val="0011216E"/>
    <w:rsid w:val="00114F65"/>
    <w:rsid w:val="0011706E"/>
    <w:rsid w:val="001327BA"/>
    <w:rsid w:val="00132D59"/>
    <w:rsid w:val="0013683E"/>
    <w:rsid w:val="00146A60"/>
    <w:rsid w:val="00147E58"/>
    <w:rsid w:val="0015787C"/>
    <w:rsid w:val="00161CD9"/>
    <w:rsid w:val="001623AC"/>
    <w:rsid w:val="0016317A"/>
    <w:rsid w:val="00166224"/>
    <w:rsid w:val="00173155"/>
    <w:rsid w:val="00174AF9"/>
    <w:rsid w:val="00174C75"/>
    <w:rsid w:val="00181F02"/>
    <w:rsid w:val="001850F1"/>
    <w:rsid w:val="00196794"/>
    <w:rsid w:val="0019688A"/>
    <w:rsid w:val="001A5F5D"/>
    <w:rsid w:val="001A6587"/>
    <w:rsid w:val="001B08B5"/>
    <w:rsid w:val="001B1D73"/>
    <w:rsid w:val="001B5544"/>
    <w:rsid w:val="001B691A"/>
    <w:rsid w:val="001B7E8C"/>
    <w:rsid w:val="001C0097"/>
    <w:rsid w:val="001C0295"/>
    <w:rsid w:val="001C7D3E"/>
    <w:rsid w:val="001D2422"/>
    <w:rsid w:val="001D3636"/>
    <w:rsid w:val="001D56CB"/>
    <w:rsid w:val="001D7CC4"/>
    <w:rsid w:val="002046F4"/>
    <w:rsid w:val="0020741D"/>
    <w:rsid w:val="00212A05"/>
    <w:rsid w:val="00212E03"/>
    <w:rsid w:val="00215184"/>
    <w:rsid w:val="00217766"/>
    <w:rsid w:val="002201E4"/>
    <w:rsid w:val="00221CE6"/>
    <w:rsid w:val="00222042"/>
    <w:rsid w:val="0022218B"/>
    <w:rsid w:val="0022229B"/>
    <w:rsid w:val="00226EC7"/>
    <w:rsid w:val="00237235"/>
    <w:rsid w:val="002379B9"/>
    <w:rsid w:val="00240A2E"/>
    <w:rsid w:val="002435B7"/>
    <w:rsid w:val="00246CE4"/>
    <w:rsid w:val="0024703E"/>
    <w:rsid w:val="002506E0"/>
    <w:rsid w:val="0025094F"/>
    <w:rsid w:val="00250ADE"/>
    <w:rsid w:val="00255206"/>
    <w:rsid w:val="002602A6"/>
    <w:rsid w:val="00275795"/>
    <w:rsid w:val="002808AF"/>
    <w:rsid w:val="0028396F"/>
    <w:rsid w:val="00283A3E"/>
    <w:rsid w:val="00284108"/>
    <w:rsid w:val="0028680A"/>
    <w:rsid w:val="00287653"/>
    <w:rsid w:val="002932B2"/>
    <w:rsid w:val="00295204"/>
    <w:rsid w:val="00296A32"/>
    <w:rsid w:val="002A0A33"/>
    <w:rsid w:val="002A250B"/>
    <w:rsid w:val="002A552F"/>
    <w:rsid w:val="002B0857"/>
    <w:rsid w:val="002B3C98"/>
    <w:rsid w:val="002B5774"/>
    <w:rsid w:val="002B762B"/>
    <w:rsid w:val="002C1512"/>
    <w:rsid w:val="002C2731"/>
    <w:rsid w:val="002D2017"/>
    <w:rsid w:val="002D2B5C"/>
    <w:rsid w:val="002D4654"/>
    <w:rsid w:val="002D7568"/>
    <w:rsid w:val="002E5173"/>
    <w:rsid w:val="002E60B1"/>
    <w:rsid w:val="002E785D"/>
    <w:rsid w:val="002F13D5"/>
    <w:rsid w:val="002F2627"/>
    <w:rsid w:val="002F4DAA"/>
    <w:rsid w:val="00301FA2"/>
    <w:rsid w:val="00304B7E"/>
    <w:rsid w:val="003128FE"/>
    <w:rsid w:val="00313D42"/>
    <w:rsid w:val="00317536"/>
    <w:rsid w:val="00317553"/>
    <w:rsid w:val="00322B42"/>
    <w:rsid w:val="00324769"/>
    <w:rsid w:val="0032575E"/>
    <w:rsid w:val="00325CFC"/>
    <w:rsid w:val="00326D4C"/>
    <w:rsid w:val="00327EE2"/>
    <w:rsid w:val="00341E8F"/>
    <w:rsid w:val="00350816"/>
    <w:rsid w:val="003530DD"/>
    <w:rsid w:val="00354550"/>
    <w:rsid w:val="00355EFE"/>
    <w:rsid w:val="00356952"/>
    <w:rsid w:val="00356B93"/>
    <w:rsid w:val="003572CF"/>
    <w:rsid w:val="00357AD8"/>
    <w:rsid w:val="00361C0F"/>
    <w:rsid w:val="003626DB"/>
    <w:rsid w:val="00363DDC"/>
    <w:rsid w:val="00366ABD"/>
    <w:rsid w:val="003746C1"/>
    <w:rsid w:val="00374D7A"/>
    <w:rsid w:val="003752B3"/>
    <w:rsid w:val="00382977"/>
    <w:rsid w:val="00383DBD"/>
    <w:rsid w:val="00385398"/>
    <w:rsid w:val="00386EEE"/>
    <w:rsid w:val="00393AD4"/>
    <w:rsid w:val="003A15B1"/>
    <w:rsid w:val="003B23CD"/>
    <w:rsid w:val="003B271F"/>
    <w:rsid w:val="003B2B93"/>
    <w:rsid w:val="003B2F01"/>
    <w:rsid w:val="003B389A"/>
    <w:rsid w:val="003B5B89"/>
    <w:rsid w:val="003B7DF8"/>
    <w:rsid w:val="003C2DBA"/>
    <w:rsid w:val="003C6FB6"/>
    <w:rsid w:val="003D0B4A"/>
    <w:rsid w:val="003D5A9A"/>
    <w:rsid w:val="003E037E"/>
    <w:rsid w:val="003E11C2"/>
    <w:rsid w:val="003E125A"/>
    <w:rsid w:val="003E755C"/>
    <w:rsid w:val="003F045F"/>
    <w:rsid w:val="003F0D84"/>
    <w:rsid w:val="003F23A0"/>
    <w:rsid w:val="003F2806"/>
    <w:rsid w:val="003F3753"/>
    <w:rsid w:val="003F4440"/>
    <w:rsid w:val="003F7F44"/>
    <w:rsid w:val="004008DF"/>
    <w:rsid w:val="004011DA"/>
    <w:rsid w:val="004020E6"/>
    <w:rsid w:val="00402FDE"/>
    <w:rsid w:val="004150DB"/>
    <w:rsid w:val="0041527B"/>
    <w:rsid w:val="00421EA6"/>
    <w:rsid w:val="00430869"/>
    <w:rsid w:val="00431463"/>
    <w:rsid w:val="00441AA4"/>
    <w:rsid w:val="00445CA2"/>
    <w:rsid w:val="004540E4"/>
    <w:rsid w:val="004566E4"/>
    <w:rsid w:val="00460A2A"/>
    <w:rsid w:val="004624E8"/>
    <w:rsid w:val="004662F3"/>
    <w:rsid w:val="0047020C"/>
    <w:rsid w:val="0047195F"/>
    <w:rsid w:val="00472ABB"/>
    <w:rsid w:val="00475685"/>
    <w:rsid w:val="00481896"/>
    <w:rsid w:val="00483E5F"/>
    <w:rsid w:val="0048691F"/>
    <w:rsid w:val="004A1D05"/>
    <w:rsid w:val="004A1EEF"/>
    <w:rsid w:val="004B0C4F"/>
    <w:rsid w:val="004C04F5"/>
    <w:rsid w:val="004C05E4"/>
    <w:rsid w:val="004C0B17"/>
    <w:rsid w:val="004C0C1F"/>
    <w:rsid w:val="004C27E2"/>
    <w:rsid w:val="004C3FBD"/>
    <w:rsid w:val="004D163E"/>
    <w:rsid w:val="004D269E"/>
    <w:rsid w:val="004D5FB1"/>
    <w:rsid w:val="004E1266"/>
    <w:rsid w:val="004F267E"/>
    <w:rsid w:val="00500EE9"/>
    <w:rsid w:val="00503721"/>
    <w:rsid w:val="00505F7E"/>
    <w:rsid w:val="00506326"/>
    <w:rsid w:val="005072E0"/>
    <w:rsid w:val="00510ADD"/>
    <w:rsid w:val="00516200"/>
    <w:rsid w:val="0051668F"/>
    <w:rsid w:val="0052018A"/>
    <w:rsid w:val="00521815"/>
    <w:rsid w:val="005266E2"/>
    <w:rsid w:val="0053479F"/>
    <w:rsid w:val="00540F5E"/>
    <w:rsid w:val="0054206E"/>
    <w:rsid w:val="00542157"/>
    <w:rsid w:val="0055000C"/>
    <w:rsid w:val="00550615"/>
    <w:rsid w:val="00550E93"/>
    <w:rsid w:val="005511FB"/>
    <w:rsid w:val="005521C0"/>
    <w:rsid w:val="00553C30"/>
    <w:rsid w:val="005544E6"/>
    <w:rsid w:val="0055661E"/>
    <w:rsid w:val="00560217"/>
    <w:rsid w:val="00561E32"/>
    <w:rsid w:val="0056517A"/>
    <w:rsid w:val="0057236D"/>
    <w:rsid w:val="0057305D"/>
    <w:rsid w:val="00575916"/>
    <w:rsid w:val="00575B68"/>
    <w:rsid w:val="00582E8D"/>
    <w:rsid w:val="00585B66"/>
    <w:rsid w:val="0058744D"/>
    <w:rsid w:val="0059328D"/>
    <w:rsid w:val="00593A04"/>
    <w:rsid w:val="00594BAD"/>
    <w:rsid w:val="00597775"/>
    <w:rsid w:val="005A3679"/>
    <w:rsid w:val="005A5BE9"/>
    <w:rsid w:val="005B3518"/>
    <w:rsid w:val="005B51E4"/>
    <w:rsid w:val="005C5A4C"/>
    <w:rsid w:val="005D269E"/>
    <w:rsid w:val="005D4453"/>
    <w:rsid w:val="005D67E4"/>
    <w:rsid w:val="005F27F0"/>
    <w:rsid w:val="006114EF"/>
    <w:rsid w:val="00623EA9"/>
    <w:rsid w:val="00633950"/>
    <w:rsid w:val="006357F2"/>
    <w:rsid w:val="00640E77"/>
    <w:rsid w:val="0064356E"/>
    <w:rsid w:val="00643FCB"/>
    <w:rsid w:val="0064586C"/>
    <w:rsid w:val="006600AF"/>
    <w:rsid w:val="00664AB3"/>
    <w:rsid w:val="0066562C"/>
    <w:rsid w:val="006659AA"/>
    <w:rsid w:val="00667970"/>
    <w:rsid w:val="00673B77"/>
    <w:rsid w:val="00676622"/>
    <w:rsid w:val="00677158"/>
    <w:rsid w:val="00687CC3"/>
    <w:rsid w:val="00690334"/>
    <w:rsid w:val="00694FB8"/>
    <w:rsid w:val="0069509E"/>
    <w:rsid w:val="006A1A28"/>
    <w:rsid w:val="006A29B4"/>
    <w:rsid w:val="006A399A"/>
    <w:rsid w:val="006B0506"/>
    <w:rsid w:val="006B3532"/>
    <w:rsid w:val="006B49C3"/>
    <w:rsid w:val="006B611B"/>
    <w:rsid w:val="006C182E"/>
    <w:rsid w:val="006C1F5A"/>
    <w:rsid w:val="006C6FB0"/>
    <w:rsid w:val="006D79F0"/>
    <w:rsid w:val="006E073B"/>
    <w:rsid w:val="006F6469"/>
    <w:rsid w:val="00700E7D"/>
    <w:rsid w:val="007011DD"/>
    <w:rsid w:val="00702FFF"/>
    <w:rsid w:val="0070597C"/>
    <w:rsid w:val="007147C4"/>
    <w:rsid w:val="00733D4F"/>
    <w:rsid w:val="007475B3"/>
    <w:rsid w:val="00760A57"/>
    <w:rsid w:val="0076283A"/>
    <w:rsid w:val="00762ED0"/>
    <w:rsid w:val="00765903"/>
    <w:rsid w:val="007678BB"/>
    <w:rsid w:val="0077241B"/>
    <w:rsid w:val="007749DA"/>
    <w:rsid w:val="00783F42"/>
    <w:rsid w:val="00784EE2"/>
    <w:rsid w:val="00790144"/>
    <w:rsid w:val="007949AA"/>
    <w:rsid w:val="00795020"/>
    <w:rsid w:val="00795128"/>
    <w:rsid w:val="007954EE"/>
    <w:rsid w:val="00795E06"/>
    <w:rsid w:val="007A1B5A"/>
    <w:rsid w:val="007A2512"/>
    <w:rsid w:val="007A52B5"/>
    <w:rsid w:val="007A6DDB"/>
    <w:rsid w:val="007B2C08"/>
    <w:rsid w:val="007C39CE"/>
    <w:rsid w:val="007C50B1"/>
    <w:rsid w:val="007C6572"/>
    <w:rsid w:val="007C7345"/>
    <w:rsid w:val="007D2769"/>
    <w:rsid w:val="007D36D3"/>
    <w:rsid w:val="007D4269"/>
    <w:rsid w:val="007D7BFC"/>
    <w:rsid w:val="007E7150"/>
    <w:rsid w:val="007F3FE6"/>
    <w:rsid w:val="0080124E"/>
    <w:rsid w:val="00801C37"/>
    <w:rsid w:val="00804B85"/>
    <w:rsid w:val="008077CF"/>
    <w:rsid w:val="00807E09"/>
    <w:rsid w:val="00811497"/>
    <w:rsid w:val="00811F97"/>
    <w:rsid w:val="00812726"/>
    <w:rsid w:val="00821CCF"/>
    <w:rsid w:val="00822351"/>
    <w:rsid w:val="008238C3"/>
    <w:rsid w:val="00827DA8"/>
    <w:rsid w:val="0083051A"/>
    <w:rsid w:val="00832912"/>
    <w:rsid w:val="0083414F"/>
    <w:rsid w:val="008412FE"/>
    <w:rsid w:val="00842B39"/>
    <w:rsid w:val="00843F09"/>
    <w:rsid w:val="008441C2"/>
    <w:rsid w:val="00845142"/>
    <w:rsid w:val="0084749F"/>
    <w:rsid w:val="00862C7F"/>
    <w:rsid w:val="008640E4"/>
    <w:rsid w:val="00871CF5"/>
    <w:rsid w:val="00875049"/>
    <w:rsid w:val="008759B8"/>
    <w:rsid w:val="0087711A"/>
    <w:rsid w:val="00877705"/>
    <w:rsid w:val="008811F7"/>
    <w:rsid w:val="00881290"/>
    <w:rsid w:val="0089198D"/>
    <w:rsid w:val="00895504"/>
    <w:rsid w:val="00896914"/>
    <w:rsid w:val="00896EFA"/>
    <w:rsid w:val="008A1358"/>
    <w:rsid w:val="008A17A3"/>
    <w:rsid w:val="008A2346"/>
    <w:rsid w:val="008A24FF"/>
    <w:rsid w:val="008A3C42"/>
    <w:rsid w:val="008A4453"/>
    <w:rsid w:val="008A5089"/>
    <w:rsid w:val="008A6DD7"/>
    <w:rsid w:val="008A79A9"/>
    <w:rsid w:val="008B26B7"/>
    <w:rsid w:val="008B41D5"/>
    <w:rsid w:val="008B4D58"/>
    <w:rsid w:val="008B55ED"/>
    <w:rsid w:val="008C3C52"/>
    <w:rsid w:val="008C7E73"/>
    <w:rsid w:val="008D2E62"/>
    <w:rsid w:val="008D36E7"/>
    <w:rsid w:val="008D4711"/>
    <w:rsid w:val="008E2460"/>
    <w:rsid w:val="008E260F"/>
    <w:rsid w:val="008E4CE9"/>
    <w:rsid w:val="008F208A"/>
    <w:rsid w:val="008F27B0"/>
    <w:rsid w:val="008F7EE3"/>
    <w:rsid w:val="009001B7"/>
    <w:rsid w:val="00900A41"/>
    <w:rsid w:val="00901DFA"/>
    <w:rsid w:val="0091426D"/>
    <w:rsid w:val="009156D8"/>
    <w:rsid w:val="00915AC2"/>
    <w:rsid w:val="00917F6F"/>
    <w:rsid w:val="00920F43"/>
    <w:rsid w:val="00922A49"/>
    <w:rsid w:val="00925911"/>
    <w:rsid w:val="009272B2"/>
    <w:rsid w:val="009348F2"/>
    <w:rsid w:val="00935AA8"/>
    <w:rsid w:val="00942450"/>
    <w:rsid w:val="009428FA"/>
    <w:rsid w:val="00943317"/>
    <w:rsid w:val="00954BCA"/>
    <w:rsid w:val="009556CA"/>
    <w:rsid w:val="009605F7"/>
    <w:rsid w:val="00961D60"/>
    <w:rsid w:val="009639AC"/>
    <w:rsid w:val="00964A7B"/>
    <w:rsid w:val="00965322"/>
    <w:rsid w:val="00965D5E"/>
    <w:rsid w:val="00966D8F"/>
    <w:rsid w:val="009701CE"/>
    <w:rsid w:val="00970D08"/>
    <w:rsid w:val="009721FF"/>
    <w:rsid w:val="00977228"/>
    <w:rsid w:val="00977913"/>
    <w:rsid w:val="00982927"/>
    <w:rsid w:val="00982E76"/>
    <w:rsid w:val="0098328D"/>
    <w:rsid w:val="00983E4B"/>
    <w:rsid w:val="009846F6"/>
    <w:rsid w:val="009903F6"/>
    <w:rsid w:val="0099189F"/>
    <w:rsid w:val="00993991"/>
    <w:rsid w:val="009A27CA"/>
    <w:rsid w:val="009A3497"/>
    <w:rsid w:val="009A434B"/>
    <w:rsid w:val="009A61AC"/>
    <w:rsid w:val="009B0B22"/>
    <w:rsid w:val="009B6499"/>
    <w:rsid w:val="009B7821"/>
    <w:rsid w:val="009C1418"/>
    <w:rsid w:val="009D3DE0"/>
    <w:rsid w:val="009D40F5"/>
    <w:rsid w:val="009D432F"/>
    <w:rsid w:val="009D6374"/>
    <w:rsid w:val="009E1515"/>
    <w:rsid w:val="009E199E"/>
    <w:rsid w:val="009E2EEA"/>
    <w:rsid w:val="009E77B6"/>
    <w:rsid w:val="009F03BC"/>
    <w:rsid w:val="009F215B"/>
    <w:rsid w:val="009F611D"/>
    <w:rsid w:val="00A0056C"/>
    <w:rsid w:val="00A05F33"/>
    <w:rsid w:val="00A06348"/>
    <w:rsid w:val="00A12F8C"/>
    <w:rsid w:val="00A23977"/>
    <w:rsid w:val="00A25556"/>
    <w:rsid w:val="00A26496"/>
    <w:rsid w:val="00A32270"/>
    <w:rsid w:val="00A32AB8"/>
    <w:rsid w:val="00A32C46"/>
    <w:rsid w:val="00A33EB1"/>
    <w:rsid w:val="00A35E11"/>
    <w:rsid w:val="00A35F77"/>
    <w:rsid w:val="00A40362"/>
    <w:rsid w:val="00A40F7C"/>
    <w:rsid w:val="00A42777"/>
    <w:rsid w:val="00A50B9B"/>
    <w:rsid w:val="00A52132"/>
    <w:rsid w:val="00A66183"/>
    <w:rsid w:val="00A77DD2"/>
    <w:rsid w:val="00A845E2"/>
    <w:rsid w:val="00A85AC7"/>
    <w:rsid w:val="00A86C21"/>
    <w:rsid w:val="00A9255C"/>
    <w:rsid w:val="00A937CD"/>
    <w:rsid w:val="00A9740D"/>
    <w:rsid w:val="00AA3B40"/>
    <w:rsid w:val="00AA4772"/>
    <w:rsid w:val="00AB586B"/>
    <w:rsid w:val="00AB6194"/>
    <w:rsid w:val="00AC18BD"/>
    <w:rsid w:val="00AC4A0C"/>
    <w:rsid w:val="00AC566A"/>
    <w:rsid w:val="00AC6C30"/>
    <w:rsid w:val="00AD0B48"/>
    <w:rsid w:val="00AD15B0"/>
    <w:rsid w:val="00AD3565"/>
    <w:rsid w:val="00AD37E0"/>
    <w:rsid w:val="00AD464F"/>
    <w:rsid w:val="00AD49F1"/>
    <w:rsid w:val="00AD5780"/>
    <w:rsid w:val="00AE176F"/>
    <w:rsid w:val="00AE4DD6"/>
    <w:rsid w:val="00AE54B6"/>
    <w:rsid w:val="00AE62D5"/>
    <w:rsid w:val="00AF2714"/>
    <w:rsid w:val="00AF2DC1"/>
    <w:rsid w:val="00AF7460"/>
    <w:rsid w:val="00B015A3"/>
    <w:rsid w:val="00B05130"/>
    <w:rsid w:val="00B0633E"/>
    <w:rsid w:val="00B0781D"/>
    <w:rsid w:val="00B07962"/>
    <w:rsid w:val="00B17320"/>
    <w:rsid w:val="00B2165F"/>
    <w:rsid w:val="00B23B03"/>
    <w:rsid w:val="00B24B4A"/>
    <w:rsid w:val="00B25580"/>
    <w:rsid w:val="00B30433"/>
    <w:rsid w:val="00B31A55"/>
    <w:rsid w:val="00B324CC"/>
    <w:rsid w:val="00B4317F"/>
    <w:rsid w:val="00B43CB8"/>
    <w:rsid w:val="00B55EFC"/>
    <w:rsid w:val="00B5740B"/>
    <w:rsid w:val="00B621B2"/>
    <w:rsid w:val="00B643AC"/>
    <w:rsid w:val="00B6542F"/>
    <w:rsid w:val="00B65E38"/>
    <w:rsid w:val="00B712EE"/>
    <w:rsid w:val="00B72BF5"/>
    <w:rsid w:val="00B72D28"/>
    <w:rsid w:val="00B76F60"/>
    <w:rsid w:val="00B802D5"/>
    <w:rsid w:val="00B80CA6"/>
    <w:rsid w:val="00B81F5F"/>
    <w:rsid w:val="00B9002E"/>
    <w:rsid w:val="00B93036"/>
    <w:rsid w:val="00B9526E"/>
    <w:rsid w:val="00B96CE3"/>
    <w:rsid w:val="00B97046"/>
    <w:rsid w:val="00BA4E2B"/>
    <w:rsid w:val="00BA59A2"/>
    <w:rsid w:val="00BA6A09"/>
    <w:rsid w:val="00BB1687"/>
    <w:rsid w:val="00BB4638"/>
    <w:rsid w:val="00BB6224"/>
    <w:rsid w:val="00BC329D"/>
    <w:rsid w:val="00BC78AB"/>
    <w:rsid w:val="00BD34EC"/>
    <w:rsid w:val="00BD41BE"/>
    <w:rsid w:val="00BD47E2"/>
    <w:rsid w:val="00BD599D"/>
    <w:rsid w:val="00BD5D24"/>
    <w:rsid w:val="00BD6AC5"/>
    <w:rsid w:val="00BF0F8C"/>
    <w:rsid w:val="00BF4C25"/>
    <w:rsid w:val="00BF7FCC"/>
    <w:rsid w:val="00C136AB"/>
    <w:rsid w:val="00C13B43"/>
    <w:rsid w:val="00C13DEE"/>
    <w:rsid w:val="00C177B6"/>
    <w:rsid w:val="00C23481"/>
    <w:rsid w:val="00C27A48"/>
    <w:rsid w:val="00C32505"/>
    <w:rsid w:val="00C32649"/>
    <w:rsid w:val="00C330E5"/>
    <w:rsid w:val="00C40A52"/>
    <w:rsid w:val="00C44FE7"/>
    <w:rsid w:val="00C47D33"/>
    <w:rsid w:val="00C51609"/>
    <w:rsid w:val="00C536CD"/>
    <w:rsid w:val="00C53A17"/>
    <w:rsid w:val="00C555BF"/>
    <w:rsid w:val="00C56982"/>
    <w:rsid w:val="00C62153"/>
    <w:rsid w:val="00C64520"/>
    <w:rsid w:val="00C71FF5"/>
    <w:rsid w:val="00C814E9"/>
    <w:rsid w:val="00C86EA5"/>
    <w:rsid w:val="00C90DB4"/>
    <w:rsid w:val="00C96A78"/>
    <w:rsid w:val="00CA0576"/>
    <w:rsid w:val="00CA7C0E"/>
    <w:rsid w:val="00CB0F46"/>
    <w:rsid w:val="00CB302D"/>
    <w:rsid w:val="00CB4069"/>
    <w:rsid w:val="00CB4FC5"/>
    <w:rsid w:val="00CB5258"/>
    <w:rsid w:val="00CB5AA2"/>
    <w:rsid w:val="00CB65FB"/>
    <w:rsid w:val="00CC0C82"/>
    <w:rsid w:val="00CD2C76"/>
    <w:rsid w:val="00CD4654"/>
    <w:rsid w:val="00CE08D0"/>
    <w:rsid w:val="00CE649B"/>
    <w:rsid w:val="00CE6AD4"/>
    <w:rsid w:val="00CF012D"/>
    <w:rsid w:val="00CF7392"/>
    <w:rsid w:val="00CF749A"/>
    <w:rsid w:val="00D01536"/>
    <w:rsid w:val="00D11283"/>
    <w:rsid w:val="00D13AAC"/>
    <w:rsid w:val="00D14C2F"/>
    <w:rsid w:val="00D15064"/>
    <w:rsid w:val="00D15168"/>
    <w:rsid w:val="00D1777E"/>
    <w:rsid w:val="00D20576"/>
    <w:rsid w:val="00D21646"/>
    <w:rsid w:val="00D25214"/>
    <w:rsid w:val="00D26185"/>
    <w:rsid w:val="00D2738C"/>
    <w:rsid w:val="00D33C88"/>
    <w:rsid w:val="00D33DD4"/>
    <w:rsid w:val="00D54043"/>
    <w:rsid w:val="00D54459"/>
    <w:rsid w:val="00D56EAA"/>
    <w:rsid w:val="00D63A1B"/>
    <w:rsid w:val="00D64E50"/>
    <w:rsid w:val="00D75E2E"/>
    <w:rsid w:val="00D7786C"/>
    <w:rsid w:val="00D84E7B"/>
    <w:rsid w:val="00D852D8"/>
    <w:rsid w:val="00D87753"/>
    <w:rsid w:val="00D91FD4"/>
    <w:rsid w:val="00D9402B"/>
    <w:rsid w:val="00D95ADD"/>
    <w:rsid w:val="00D95BC0"/>
    <w:rsid w:val="00D96EDD"/>
    <w:rsid w:val="00DA2381"/>
    <w:rsid w:val="00DA310F"/>
    <w:rsid w:val="00DA5316"/>
    <w:rsid w:val="00DA5E63"/>
    <w:rsid w:val="00DB1B46"/>
    <w:rsid w:val="00DB1FCE"/>
    <w:rsid w:val="00DB242C"/>
    <w:rsid w:val="00DB2A22"/>
    <w:rsid w:val="00DB7B49"/>
    <w:rsid w:val="00DC3DA1"/>
    <w:rsid w:val="00DC6627"/>
    <w:rsid w:val="00DD357D"/>
    <w:rsid w:val="00DD4F43"/>
    <w:rsid w:val="00DE7D86"/>
    <w:rsid w:val="00DE7FA8"/>
    <w:rsid w:val="00DF10D9"/>
    <w:rsid w:val="00DF5A41"/>
    <w:rsid w:val="00DF5AF3"/>
    <w:rsid w:val="00E0535E"/>
    <w:rsid w:val="00E0642C"/>
    <w:rsid w:val="00E06549"/>
    <w:rsid w:val="00E07009"/>
    <w:rsid w:val="00E0788F"/>
    <w:rsid w:val="00E11AAD"/>
    <w:rsid w:val="00E11DFC"/>
    <w:rsid w:val="00E12F1B"/>
    <w:rsid w:val="00E14A2D"/>
    <w:rsid w:val="00E15487"/>
    <w:rsid w:val="00E22BA4"/>
    <w:rsid w:val="00E245CB"/>
    <w:rsid w:val="00E265D5"/>
    <w:rsid w:val="00E27309"/>
    <w:rsid w:val="00E332A6"/>
    <w:rsid w:val="00E46415"/>
    <w:rsid w:val="00E47756"/>
    <w:rsid w:val="00E503A6"/>
    <w:rsid w:val="00E50AF6"/>
    <w:rsid w:val="00E50F14"/>
    <w:rsid w:val="00E54381"/>
    <w:rsid w:val="00E55D5E"/>
    <w:rsid w:val="00E60A28"/>
    <w:rsid w:val="00E64192"/>
    <w:rsid w:val="00E66652"/>
    <w:rsid w:val="00E71B7B"/>
    <w:rsid w:val="00E72300"/>
    <w:rsid w:val="00E723DC"/>
    <w:rsid w:val="00E75AC5"/>
    <w:rsid w:val="00E75DDD"/>
    <w:rsid w:val="00E80354"/>
    <w:rsid w:val="00E827E0"/>
    <w:rsid w:val="00E829ED"/>
    <w:rsid w:val="00E86A01"/>
    <w:rsid w:val="00E915A9"/>
    <w:rsid w:val="00E93FB5"/>
    <w:rsid w:val="00E942DA"/>
    <w:rsid w:val="00EA37B9"/>
    <w:rsid w:val="00EA7131"/>
    <w:rsid w:val="00EB0FF2"/>
    <w:rsid w:val="00EB1BE6"/>
    <w:rsid w:val="00EC0FBB"/>
    <w:rsid w:val="00EC39D8"/>
    <w:rsid w:val="00EC4AB6"/>
    <w:rsid w:val="00EC4CEC"/>
    <w:rsid w:val="00ED0F54"/>
    <w:rsid w:val="00ED60DE"/>
    <w:rsid w:val="00EE26C3"/>
    <w:rsid w:val="00EE2E2D"/>
    <w:rsid w:val="00EE48EB"/>
    <w:rsid w:val="00EF1B12"/>
    <w:rsid w:val="00EF26F0"/>
    <w:rsid w:val="00EF465C"/>
    <w:rsid w:val="00EF7701"/>
    <w:rsid w:val="00F0019C"/>
    <w:rsid w:val="00F0081F"/>
    <w:rsid w:val="00F01F90"/>
    <w:rsid w:val="00F07A5D"/>
    <w:rsid w:val="00F07AF4"/>
    <w:rsid w:val="00F15FEE"/>
    <w:rsid w:val="00F16322"/>
    <w:rsid w:val="00F1638C"/>
    <w:rsid w:val="00F167C4"/>
    <w:rsid w:val="00F16E05"/>
    <w:rsid w:val="00F24D6F"/>
    <w:rsid w:val="00F24ED4"/>
    <w:rsid w:val="00F25171"/>
    <w:rsid w:val="00F3023D"/>
    <w:rsid w:val="00F31BD0"/>
    <w:rsid w:val="00F33F91"/>
    <w:rsid w:val="00F42FF1"/>
    <w:rsid w:val="00F4351B"/>
    <w:rsid w:val="00F43850"/>
    <w:rsid w:val="00F47799"/>
    <w:rsid w:val="00F477EA"/>
    <w:rsid w:val="00F5374F"/>
    <w:rsid w:val="00F559FE"/>
    <w:rsid w:val="00F57254"/>
    <w:rsid w:val="00F6398A"/>
    <w:rsid w:val="00F65053"/>
    <w:rsid w:val="00F65D7C"/>
    <w:rsid w:val="00F66528"/>
    <w:rsid w:val="00F709FA"/>
    <w:rsid w:val="00F74CE7"/>
    <w:rsid w:val="00F74F50"/>
    <w:rsid w:val="00F955EF"/>
    <w:rsid w:val="00F97BE7"/>
    <w:rsid w:val="00FA53DC"/>
    <w:rsid w:val="00FA5465"/>
    <w:rsid w:val="00FA6048"/>
    <w:rsid w:val="00FA7037"/>
    <w:rsid w:val="00FA72F4"/>
    <w:rsid w:val="00FB2DAC"/>
    <w:rsid w:val="00FC0188"/>
    <w:rsid w:val="00FC0468"/>
    <w:rsid w:val="00FC4FBE"/>
    <w:rsid w:val="00FC560F"/>
    <w:rsid w:val="00FD0988"/>
    <w:rsid w:val="00FD3F41"/>
    <w:rsid w:val="00FE0FB2"/>
    <w:rsid w:val="00FE32B5"/>
    <w:rsid w:val="00FF253C"/>
    <w:rsid w:val="00FF789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5BB6F255"/>
  <w15:docId w15:val="{78D51213-1D89-4CC9-8354-DB60B2B46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5">
    <w:lsdException w:name="Normal" w:uiPriority="0"/>
    <w:lsdException w:name="heading 1" w:semiHidden="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rsid w:val="0052018A"/>
    <w:pPr>
      <w:jc w:val="both"/>
    </w:pPr>
    <w:rPr>
      <w:sz w:val="22"/>
      <w:szCs w:val="22"/>
      <w:lang w:eastAsia="en-US"/>
    </w:rPr>
  </w:style>
  <w:style w:type="paragraph" w:styleId="berschrift1">
    <w:name w:val="heading 1"/>
    <w:basedOn w:val="Standard"/>
    <w:next w:val="Standard"/>
    <w:link w:val="berschrift1Zchn"/>
    <w:qFormat/>
    <w:rsid w:val="00965322"/>
    <w:pPr>
      <w:keepNext/>
      <w:keepLines/>
      <w:numPr>
        <w:numId w:val="7"/>
      </w:numPr>
      <w:pBdr>
        <w:bottom w:val="single" w:sz="4" w:space="8" w:color="990000"/>
      </w:pBdr>
      <w:tabs>
        <w:tab w:val="left" w:pos="567"/>
      </w:tabs>
      <w:autoSpaceDE w:val="0"/>
      <w:autoSpaceDN w:val="0"/>
      <w:adjustRightInd w:val="0"/>
      <w:spacing w:before="720" w:after="240" w:line="280" w:lineRule="atLeast"/>
      <w:textAlignment w:val="center"/>
      <w:outlineLvl w:val="0"/>
    </w:pPr>
    <w:rPr>
      <w:rFonts w:cs="Frutiger LT Std 57 Cn"/>
      <w:color w:val="990000"/>
      <w:sz w:val="28"/>
      <w:szCs w:val="40"/>
    </w:rPr>
  </w:style>
  <w:style w:type="paragraph" w:styleId="berschrift2">
    <w:name w:val="heading 2"/>
    <w:basedOn w:val="Standard"/>
    <w:next w:val="Standard"/>
    <w:link w:val="berschrift2Zchn"/>
    <w:qFormat/>
    <w:rsid w:val="00965322"/>
    <w:pPr>
      <w:keepNext/>
      <w:numPr>
        <w:ilvl w:val="1"/>
        <w:numId w:val="7"/>
      </w:numPr>
      <w:pBdr>
        <w:bottom w:val="single" w:sz="4" w:space="4" w:color="990000"/>
      </w:pBdr>
      <w:tabs>
        <w:tab w:val="left" w:pos="567"/>
      </w:tabs>
      <w:spacing w:before="480" w:after="240" w:line="280" w:lineRule="atLeast"/>
      <w:outlineLvl w:val="1"/>
    </w:pPr>
    <w:rPr>
      <w:rFonts w:cs="Arial"/>
      <w:bCs/>
      <w:iCs/>
      <w:color w:val="990000"/>
    </w:rPr>
  </w:style>
  <w:style w:type="paragraph" w:styleId="berschrift3">
    <w:name w:val="heading 3"/>
    <w:basedOn w:val="Standard"/>
    <w:next w:val="Standard"/>
    <w:link w:val="berschrift3Zchn"/>
    <w:qFormat/>
    <w:rsid w:val="0055661E"/>
    <w:pPr>
      <w:keepNext/>
      <w:numPr>
        <w:ilvl w:val="2"/>
        <w:numId w:val="7"/>
      </w:numPr>
      <w:tabs>
        <w:tab w:val="left" w:pos="567"/>
      </w:tabs>
      <w:spacing w:before="240" w:after="120" w:line="280" w:lineRule="atLeast"/>
      <w:outlineLvl w:val="2"/>
    </w:pPr>
    <w:rPr>
      <w:rFonts w:cs="Arial"/>
      <w:bCs/>
      <w:color w:val="990000"/>
      <w:szCs w:val="26"/>
    </w:rPr>
  </w:style>
  <w:style w:type="paragraph" w:styleId="berschrift4">
    <w:name w:val="heading 4"/>
    <w:basedOn w:val="Standard"/>
    <w:next w:val="Standard"/>
    <w:link w:val="berschrift4Zchn"/>
    <w:uiPriority w:val="9"/>
    <w:semiHidden/>
    <w:qFormat/>
    <w:rsid w:val="002B762B"/>
    <w:pPr>
      <w:keepNext/>
      <w:spacing w:before="240" w:after="60" w:line="280" w:lineRule="exact"/>
      <w:ind w:left="864" w:hanging="864"/>
      <w:outlineLvl w:val="3"/>
    </w:pPr>
    <w:rPr>
      <w:rFonts w:ascii="Calibri" w:hAnsi="Calibri"/>
      <w:b/>
      <w:bCs/>
      <w:sz w:val="28"/>
      <w:szCs w:val="28"/>
      <w:lang w:eastAsia="de-DE"/>
    </w:rPr>
  </w:style>
  <w:style w:type="paragraph" w:styleId="berschrift5">
    <w:name w:val="heading 5"/>
    <w:basedOn w:val="Standard"/>
    <w:next w:val="Standard"/>
    <w:link w:val="berschrift5Zchn"/>
    <w:uiPriority w:val="9"/>
    <w:semiHidden/>
    <w:unhideWhenUsed/>
    <w:qFormat/>
    <w:rsid w:val="002B762B"/>
    <w:pPr>
      <w:spacing w:before="240" w:after="60" w:line="280" w:lineRule="exact"/>
      <w:ind w:left="1008" w:hanging="1008"/>
      <w:outlineLvl w:val="4"/>
    </w:pPr>
    <w:rPr>
      <w:rFonts w:ascii="Calibri" w:hAnsi="Calibri"/>
      <w:b/>
      <w:bCs/>
      <w:i/>
      <w:iCs/>
      <w:sz w:val="26"/>
      <w:szCs w:val="26"/>
      <w:lang w:eastAsia="de-DE"/>
    </w:rPr>
  </w:style>
  <w:style w:type="paragraph" w:styleId="berschrift6">
    <w:name w:val="heading 6"/>
    <w:basedOn w:val="Standard"/>
    <w:next w:val="Standard"/>
    <w:link w:val="berschrift6Zchn"/>
    <w:uiPriority w:val="9"/>
    <w:semiHidden/>
    <w:unhideWhenUsed/>
    <w:qFormat/>
    <w:rsid w:val="002B762B"/>
    <w:pPr>
      <w:spacing w:before="240" w:after="60" w:line="280" w:lineRule="exact"/>
      <w:ind w:left="1152" w:hanging="1152"/>
      <w:outlineLvl w:val="5"/>
    </w:pPr>
    <w:rPr>
      <w:rFonts w:ascii="Calibri" w:hAnsi="Calibri"/>
      <w:b/>
      <w:bCs/>
      <w:lang w:eastAsia="de-DE"/>
    </w:rPr>
  </w:style>
  <w:style w:type="paragraph" w:styleId="berschrift7">
    <w:name w:val="heading 7"/>
    <w:basedOn w:val="Standard"/>
    <w:next w:val="Standard"/>
    <w:link w:val="berschrift7Zchn"/>
    <w:uiPriority w:val="9"/>
    <w:semiHidden/>
    <w:unhideWhenUsed/>
    <w:qFormat/>
    <w:rsid w:val="002B762B"/>
    <w:pPr>
      <w:spacing w:before="240" w:after="60" w:line="280" w:lineRule="exact"/>
      <w:ind w:left="1296" w:hanging="1296"/>
      <w:outlineLvl w:val="6"/>
    </w:pPr>
    <w:rPr>
      <w:rFonts w:ascii="Calibri" w:hAnsi="Calibri"/>
      <w:sz w:val="24"/>
      <w:szCs w:val="24"/>
      <w:lang w:eastAsia="de-DE"/>
    </w:rPr>
  </w:style>
  <w:style w:type="paragraph" w:styleId="berschrift8">
    <w:name w:val="heading 8"/>
    <w:basedOn w:val="Standard"/>
    <w:next w:val="Standard"/>
    <w:link w:val="berschrift8Zchn"/>
    <w:uiPriority w:val="9"/>
    <w:semiHidden/>
    <w:unhideWhenUsed/>
    <w:qFormat/>
    <w:rsid w:val="002B762B"/>
    <w:pPr>
      <w:spacing w:before="240" w:after="60" w:line="280" w:lineRule="exact"/>
      <w:ind w:left="1440" w:hanging="1440"/>
      <w:outlineLvl w:val="7"/>
    </w:pPr>
    <w:rPr>
      <w:rFonts w:ascii="Calibri" w:hAnsi="Calibri"/>
      <w:i/>
      <w:iCs/>
      <w:sz w:val="24"/>
      <w:szCs w:val="24"/>
      <w:lang w:eastAsia="de-DE"/>
    </w:rPr>
  </w:style>
  <w:style w:type="paragraph" w:styleId="berschrift9">
    <w:name w:val="heading 9"/>
    <w:basedOn w:val="Standard"/>
    <w:next w:val="Standard"/>
    <w:link w:val="berschrift9Zchn"/>
    <w:uiPriority w:val="9"/>
    <w:semiHidden/>
    <w:unhideWhenUsed/>
    <w:qFormat/>
    <w:rsid w:val="002B762B"/>
    <w:pPr>
      <w:spacing w:before="240" w:after="60" w:line="280" w:lineRule="exact"/>
      <w:ind w:left="1584" w:hanging="1584"/>
      <w:outlineLvl w:val="8"/>
    </w:pPr>
    <w:rPr>
      <w:rFonts w:ascii="Cambria" w:hAnsi="Cambria"/>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B1687"/>
    <w:pPr>
      <w:ind w:left="227" w:hanging="227"/>
      <w:contextualSpacing/>
    </w:pPr>
  </w:style>
  <w:style w:type="paragraph" w:styleId="Aufzhlungszeichen">
    <w:name w:val="List Bullet"/>
    <w:basedOn w:val="Standard"/>
    <w:autoRedefine/>
    <w:semiHidden/>
    <w:rsid w:val="00F07AF4"/>
    <w:pPr>
      <w:spacing w:before="120"/>
    </w:pPr>
  </w:style>
  <w:style w:type="paragraph" w:customStyle="1" w:styleId="AufzhlungszeichenEbene2">
    <w:name w:val="Aufzählungszeichen Ebene 2"/>
    <w:basedOn w:val="Standard"/>
    <w:qFormat/>
    <w:rsid w:val="0055661E"/>
    <w:pPr>
      <w:numPr>
        <w:numId w:val="4"/>
      </w:numPr>
      <w:spacing w:before="120" w:line="280" w:lineRule="exact"/>
      <w:jc w:val="left"/>
    </w:pPr>
    <w:rPr>
      <w:rFonts w:cs="Arial"/>
    </w:rPr>
  </w:style>
  <w:style w:type="paragraph" w:styleId="Fuzeile">
    <w:name w:val="footer"/>
    <w:basedOn w:val="Standard"/>
    <w:link w:val="FuzeileZchn"/>
    <w:semiHidden/>
    <w:rsid w:val="00F07AF4"/>
    <w:pPr>
      <w:tabs>
        <w:tab w:val="right" w:pos="-170"/>
        <w:tab w:val="left" w:pos="9242"/>
      </w:tabs>
      <w:ind w:left="-567"/>
    </w:pPr>
    <w:rPr>
      <w:rFonts w:cs="Arial"/>
      <w:color w:val="808080"/>
      <w:sz w:val="18"/>
    </w:rPr>
  </w:style>
  <w:style w:type="character" w:customStyle="1" w:styleId="FuzeileZchn">
    <w:name w:val="Fußzeile Zchn"/>
    <w:link w:val="Fuzeile"/>
    <w:semiHidden/>
    <w:rsid w:val="00DD4F43"/>
    <w:rPr>
      <w:rFonts w:cs="Arial"/>
      <w:color w:val="808080"/>
      <w:sz w:val="18"/>
    </w:rPr>
  </w:style>
  <w:style w:type="character" w:styleId="Hyperlink">
    <w:name w:val="Hyperlink"/>
    <w:uiPriority w:val="99"/>
    <w:rsid w:val="0055661E"/>
    <w:rPr>
      <w:rFonts w:ascii="Arial" w:hAnsi="Arial"/>
      <w:caps w:val="0"/>
      <w:smallCaps w:val="0"/>
      <w:strike w:val="0"/>
      <w:dstrike w:val="0"/>
      <w:vanish w:val="0"/>
      <w:color w:val="990000"/>
      <w:sz w:val="22"/>
      <w:u w:val="singl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Kommentartext">
    <w:name w:val="annotation text"/>
    <w:basedOn w:val="Standard"/>
    <w:link w:val="KommentartextZchn"/>
    <w:semiHidden/>
    <w:rsid w:val="00F07AF4"/>
    <w:rPr>
      <w:sz w:val="18"/>
      <w:szCs w:val="20"/>
    </w:rPr>
  </w:style>
  <w:style w:type="character" w:customStyle="1" w:styleId="KommentartextZchn">
    <w:name w:val="Kommentartext Zchn"/>
    <w:link w:val="Kommentartext"/>
    <w:semiHidden/>
    <w:rsid w:val="00A12F8C"/>
    <w:rPr>
      <w:sz w:val="18"/>
      <w:szCs w:val="20"/>
    </w:rPr>
  </w:style>
  <w:style w:type="paragraph" w:styleId="Kopfzeile">
    <w:name w:val="header"/>
    <w:basedOn w:val="Standard"/>
    <w:link w:val="KopfzeileZchn"/>
    <w:uiPriority w:val="99"/>
    <w:rsid w:val="00F07AF4"/>
    <w:pPr>
      <w:tabs>
        <w:tab w:val="center" w:pos="4536"/>
        <w:tab w:val="right" w:pos="9072"/>
      </w:tabs>
      <w:jc w:val="right"/>
    </w:pPr>
    <w:rPr>
      <w:rFonts w:cs="Arial"/>
      <w:b/>
      <w:noProof/>
      <w:color w:val="808080"/>
      <w:sz w:val="18"/>
    </w:rPr>
  </w:style>
  <w:style w:type="character" w:customStyle="1" w:styleId="KopfzeileZchn">
    <w:name w:val="Kopfzeile Zchn"/>
    <w:link w:val="Kopfzeile"/>
    <w:uiPriority w:val="99"/>
    <w:rsid w:val="00354550"/>
    <w:rPr>
      <w:rFonts w:cs="Arial"/>
      <w:b/>
      <w:noProof/>
      <w:color w:val="808080"/>
      <w:sz w:val="18"/>
    </w:rPr>
  </w:style>
  <w:style w:type="paragraph" w:customStyle="1" w:styleId="KopfzeileAbteilung">
    <w:name w:val="Kopfzeile Abteilung"/>
    <w:basedOn w:val="Kopfzeile"/>
    <w:semiHidden/>
    <w:qFormat/>
    <w:rsid w:val="00F07AF4"/>
    <w:pPr>
      <w:spacing w:before="120"/>
    </w:pPr>
    <w:rPr>
      <w:b w:val="0"/>
    </w:rPr>
  </w:style>
  <w:style w:type="paragraph" w:customStyle="1" w:styleId="KopfzeileInstitut">
    <w:name w:val="Kopfzeile Institut"/>
    <w:basedOn w:val="Kopfzeile"/>
    <w:semiHidden/>
    <w:qFormat/>
    <w:rsid w:val="00F07AF4"/>
    <w:rPr>
      <w:color w:val="008000"/>
      <w:sz w:val="22"/>
    </w:rPr>
  </w:style>
  <w:style w:type="paragraph" w:customStyle="1" w:styleId="KopfzeileReferat">
    <w:name w:val="Kopfzeile Referat"/>
    <w:basedOn w:val="Kopfzeile"/>
    <w:semiHidden/>
    <w:qFormat/>
    <w:rsid w:val="00F07AF4"/>
    <w:pPr>
      <w:pBdr>
        <w:bottom w:val="single" w:sz="4" w:space="8" w:color="008000"/>
      </w:pBdr>
    </w:pPr>
    <w:rPr>
      <w:lang w:val="en-GB"/>
    </w:rPr>
  </w:style>
  <w:style w:type="paragraph" w:styleId="Textkrper">
    <w:name w:val="Body Text"/>
    <w:basedOn w:val="Standard"/>
    <w:link w:val="TextkrperZchn"/>
    <w:unhideWhenUsed/>
    <w:qFormat/>
    <w:rsid w:val="00B72D28"/>
    <w:pPr>
      <w:spacing w:before="120" w:line="280" w:lineRule="exact"/>
    </w:pPr>
    <w:rPr>
      <w:rFonts w:eastAsia="Calibri"/>
    </w:rPr>
  </w:style>
  <w:style w:type="character" w:customStyle="1" w:styleId="TextkrperZchn">
    <w:name w:val="Textkörper Zchn"/>
    <w:link w:val="Textkrper"/>
    <w:rsid w:val="00B72D28"/>
    <w:rPr>
      <w:rFonts w:eastAsia="Calibri"/>
      <w:sz w:val="22"/>
      <w:szCs w:val="22"/>
      <w:lang w:eastAsia="en-US"/>
    </w:rPr>
  </w:style>
  <w:style w:type="paragraph" w:styleId="Titel">
    <w:name w:val="Title"/>
    <w:basedOn w:val="Standard"/>
    <w:link w:val="TitelZchn"/>
    <w:qFormat/>
    <w:rsid w:val="0055661E"/>
    <w:pPr>
      <w:spacing w:before="120" w:after="120" w:line="280" w:lineRule="atLeast"/>
    </w:pPr>
    <w:rPr>
      <w:b/>
      <w:bCs/>
      <w:color w:val="990000"/>
      <w:sz w:val="40"/>
      <w:szCs w:val="20"/>
    </w:rPr>
  </w:style>
  <w:style w:type="character" w:customStyle="1" w:styleId="TitelZchn">
    <w:name w:val="Titel Zchn"/>
    <w:link w:val="Titel"/>
    <w:rsid w:val="0055661E"/>
    <w:rPr>
      <w:b/>
      <w:bCs/>
      <w:color w:val="990000"/>
      <w:sz w:val="40"/>
      <w:lang w:eastAsia="en-US"/>
    </w:rPr>
  </w:style>
  <w:style w:type="paragraph" w:customStyle="1" w:styleId="Titeloben">
    <w:name w:val="Titel oben"/>
    <w:basedOn w:val="Standard"/>
    <w:rsid w:val="0055661E"/>
    <w:pPr>
      <w:spacing w:before="960" w:line="280" w:lineRule="atLeast"/>
    </w:pPr>
    <w:rPr>
      <w:b/>
      <w:bCs/>
      <w:color w:val="990000"/>
      <w:szCs w:val="20"/>
    </w:rPr>
  </w:style>
  <w:style w:type="paragraph" w:customStyle="1" w:styleId="Titelunten">
    <w:name w:val="Titel unten"/>
    <w:basedOn w:val="Standard"/>
    <w:rsid w:val="0055661E"/>
    <w:pPr>
      <w:spacing w:after="960" w:line="280" w:lineRule="atLeast"/>
    </w:pPr>
    <w:rPr>
      <w:b/>
      <w:bCs/>
      <w:color w:val="990000"/>
      <w:szCs w:val="20"/>
    </w:rPr>
  </w:style>
  <w:style w:type="character" w:customStyle="1" w:styleId="berschrift1Zchn">
    <w:name w:val="Überschrift 1 Zchn"/>
    <w:link w:val="berschrift1"/>
    <w:rsid w:val="00965322"/>
    <w:rPr>
      <w:rFonts w:cs="Frutiger LT Std 57 Cn"/>
      <w:color w:val="990000"/>
      <w:sz w:val="28"/>
      <w:szCs w:val="40"/>
      <w:lang w:eastAsia="en-US"/>
    </w:rPr>
  </w:style>
  <w:style w:type="character" w:customStyle="1" w:styleId="berschrift2Zchn">
    <w:name w:val="Überschrift 2 Zchn"/>
    <w:link w:val="berschrift2"/>
    <w:rsid w:val="00965322"/>
    <w:rPr>
      <w:rFonts w:cs="Arial"/>
      <w:bCs/>
      <w:iCs/>
      <w:color w:val="990000"/>
      <w:sz w:val="22"/>
      <w:szCs w:val="22"/>
      <w:lang w:eastAsia="en-US"/>
    </w:rPr>
  </w:style>
  <w:style w:type="character" w:customStyle="1" w:styleId="berschrift3Zchn">
    <w:name w:val="Überschrift 3 Zchn"/>
    <w:link w:val="berschrift3"/>
    <w:rsid w:val="0055661E"/>
    <w:rPr>
      <w:rFonts w:cs="Arial"/>
      <w:bCs/>
      <w:color w:val="990000"/>
      <w:sz w:val="22"/>
      <w:szCs w:val="26"/>
      <w:lang w:eastAsia="en-US"/>
    </w:rPr>
  </w:style>
  <w:style w:type="paragraph" w:customStyle="1" w:styleId="berschriftInhalt">
    <w:name w:val="Überschrift Inhalt"/>
    <w:basedOn w:val="Standard"/>
    <w:rsid w:val="00965322"/>
    <w:pPr>
      <w:pBdr>
        <w:bottom w:val="single" w:sz="4" w:space="8" w:color="990000"/>
      </w:pBdr>
      <w:spacing w:before="1440" w:after="240" w:line="280" w:lineRule="atLeast"/>
    </w:pPr>
    <w:rPr>
      <w:color w:val="990000"/>
      <w:sz w:val="28"/>
      <w:szCs w:val="20"/>
    </w:rPr>
  </w:style>
  <w:style w:type="paragraph" w:styleId="Verzeichnis1">
    <w:name w:val="toc 1"/>
    <w:basedOn w:val="Standard"/>
    <w:next w:val="Standard"/>
    <w:autoRedefine/>
    <w:uiPriority w:val="39"/>
    <w:unhideWhenUsed/>
    <w:rsid w:val="00C177B6"/>
    <w:pPr>
      <w:tabs>
        <w:tab w:val="left" w:pos="425"/>
        <w:tab w:val="right" w:leader="underscore" w:pos="9072"/>
      </w:tabs>
      <w:spacing w:before="120" w:line="280" w:lineRule="exact"/>
      <w:ind w:left="425" w:hanging="425"/>
    </w:pPr>
    <w:rPr>
      <w:noProof/>
    </w:rPr>
  </w:style>
  <w:style w:type="paragraph" w:styleId="Verzeichnis2">
    <w:name w:val="toc 2"/>
    <w:basedOn w:val="Standard"/>
    <w:next w:val="Standard"/>
    <w:autoRedefine/>
    <w:uiPriority w:val="39"/>
    <w:unhideWhenUsed/>
    <w:rsid w:val="002B762B"/>
    <w:pPr>
      <w:tabs>
        <w:tab w:val="left" w:pos="851"/>
        <w:tab w:val="right" w:leader="underscore" w:pos="9072"/>
      </w:tabs>
      <w:spacing w:before="120" w:line="280" w:lineRule="exact"/>
      <w:ind w:left="851" w:hanging="567"/>
    </w:pPr>
    <w:rPr>
      <w:noProof/>
    </w:rPr>
  </w:style>
  <w:style w:type="paragraph" w:customStyle="1" w:styleId="AufzhlungszeichenEbene1">
    <w:name w:val="Aufzählungszeichen Ebene 1"/>
    <w:basedOn w:val="Standard"/>
    <w:qFormat/>
    <w:rsid w:val="0055661E"/>
    <w:pPr>
      <w:numPr>
        <w:numId w:val="11"/>
      </w:numPr>
      <w:spacing w:before="120" w:line="280" w:lineRule="exact"/>
    </w:pPr>
  </w:style>
  <w:style w:type="paragraph" w:styleId="Funotentext">
    <w:name w:val="footnote text"/>
    <w:basedOn w:val="Standard"/>
    <w:link w:val="FunotentextZchn"/>
    <w:uiPriority w:val="99"/>
    <w:semiHidden/>
    <w:rsid w:val="00327EE2"/>
    <w:pPr>
      <w:tabs>
        <w:tab w:val="left" w:pos="142"/>
      </w:tabs>
      <w:spacing w:line="240" w:lineRule="exact"/>
      <w:ind w:left="142" w:hanging="142"/>
    </w:pPr>
    <w:rPr>
      <w:sz w:val="18"/>
      <w:szCs w:val="20"/>
    </w:rPr>
  </w:style>
  <w:style w:type="character" w:customStyle="1" w:styleId="FunotentextZchn">
    <w:name w:val="Fußnotentext Zchn"/>
    <w:link w:val="Funotentext"/>
    <w:uiPriority w:val="99"/>
    <w:semiHidden/>
    <w:rsid w:val="00327EE2"/>
    <w:rPr>
      <w:sz w:val="18"/>
      <w:lang w:eastAsia="en-US"/>
    </w:rPr>
  </w:style>
  <w:style w:type="character" w:styleId="Funotenzeichen">
    <w:name w:val="footnote reference"/>
    <w:uiPriority w:val="99"/>
    <w:semiHidden/>
    <w:rsid w:val="00B23B03"/>
    <w:rPr>
      <w:rFonts w:ascii="Arial" w:hAnsi="Arial"/>
      <w:b w:val="0"/>
      <w:i w:val="0"/>
      <w:caps w:val="0"/>
      <w:smallCaps w:val="0"/>
      <w:strike w:val="0"/>
      <w:dstrike w:val="0"/>
      <w:vanish w:val="0"/>
      <w:color w:val="auto"/>
      <w:sz w:val="22"/>
      <w:u w:val="none"/>
      <w:vertAlign w:val="superscript"/>
    </w:rPr>
  </w:style>
  <w:style w:type="character" w:styleId="Kommentarzeichen">
    <w:name w:val="annotation reference"/>
    <w:uiPriority w:val="99"/>
    <w:semiHidden/>
    <w:unhideWhenUsed/>
    <w:rsid w:val="00D87753"/>
    <w:rPr>
      <w:sz w:val="16"/>
      <w:szCs w:val="16"/>
    </w:rPr>
  </w:style>
  <w:style w:type="paragraph" w:styleId="Kommentarthema">
    <w:name w:val="annotation subject"/>
    <w:basedOn w:val="Kommentartext"/>
    <w:next w:val="Kommentartext"/>
    <w:link w:val="KommentarthemaZchn"/>
    <w:uiPriority w:val="99"/>
    <w:semiHidden/>
    <w:unhideWhenUsed/>
    <w:rsid w:val="00D87753"/>
    <w:rPr>
      <w:b/>
      <w:bCs/>
      <w:sz w:val="20"/>
    </w:rPr>
  </w:style>
  <w:style w:type="character" w:customStyle="1" w:styleId="KommentarthemaZchn">
    <w:name w:val="Kommentarthema Zchn"/>
    <w:link w:val="Kommentarthema"/>
    <w:uiPriority w:val="99"/>
    <w:semiHidden/>
    <w:rsid w:val="00D87753"/>
    <w:rPr>
      <w:b/>
      <w:bCs/>
      <w:sz w:val="20"/>
      <w:szCs w:val="20"/>
    </w:rPr>
  </w:style>
  <w:style w:type="paragraph" w:styleId="Sprechblasentext">
    <w:name w:val="Balloon Text"/>
    <w:basedOn w:val="Standard"/>
    <w:link w:val="SprechblasentextZchn"/>
    <w:uiPriority w:val="99"/>
    <w:semiHidden/>
    <w:unhideWhenUsed/>
    <w:rsid w:val="00D87753"/>
    <w:rPr>
      <w:rFonts w:ascii="Tahoma" w:hAnsi="Tahoma" w:cs="Tahoma"/>
      <w:sz w:val="16"/>
      <w:szCs w:val="16"/>
    </w:rPr>
  </w:style>
  <w:style w:type="character" w:customStyle="1" w:styleId="SprechblasentextZchn">
    <w:name w:val="Sprechblasentext Zchn"/>
    <w:link w:val="Sprechblasentext"/>
    <w:uiPriority w:val="99"/>
    <w:semiHidden/>
    <w:rsid w:val="00D87753"/>
    <w:rPr>
      <w:rFonts w:ascii="Tahoma" w:hAnsi="Tahoma" w:cs="Tahoma"/>
      <w:sz w:val="16"/>
      <w:szCs w:val="16"/>
    </w:rPr>
  </w:style>
  <w:style w:type="character" w:customStyle="1" w:styleId="berschrift4Zchn">
    <w:name w:val="Überschrift 4 Zchn"/>
    <w:link w:val="berschrift4"/>
    <w:uiPriority w:val="9"/>
    <w:semiHidden/>
    <w:rsid w:val="002B762B"/>
    <w:rPr>
      <w:rFonts w:ascii="Calibri" w:hAnsi="Calibri" w:cs="Times New Roman"/>
      <w:b/>
      <w:bCs/>
      <w:sz w:val="28"/>
      <w:szCs w:val="28"/>
      <w:lang w:eastAsia="de-DE"/>
    </w:rPr>
  </w:style>
  <w:style w:type="character" w:customStyle="1" w:styleId="berschrift5Zchn">
    <w:name w:val="Überschrift 5 Zchn"/>
    <w:link w:val="berschrift5"/>
    <w:uiPriority w:val="9"/>
    <w:semiHidden/>
    <w:rsid w:val="002B762B"/>
    <w:rPr>
      <w:rFonts w:ascii="Calibri" w:hAnsi="Calibri" w:cs="Times New Roman"/>
      <w:b/>
      <w:bCs/>
      <w:i/>
      <w:iCs/>
      <w:sz w:val="26"/>
      <w:szCs w:val="26"/>
      <w:lang w:eastAsia="de-DE"/>
    </w:rPr>
  </w:style>
  <w:style w:type="character" w:customStyle="1" w:styleId="berschrift6Zchn">
    <w:name w:val="Überschrift 6 Zchn"/>
    <w:link w:val="berschrift6"/>
    <w:uiPriority w:val="9"/>
    <w:semiHidden/>
    <w:rsid w:val="002B762B"/>
    <w:rPr>
      <w:rFonts w:ascii="Calibri" w:hAnsi="Calibri" w:cs="Times New Roman"/>
      <w:b/>
      <w:bCs/>
      <w:lang w:eastAsia="de-DE"/>
    </w:rPr>
  </w:style>
  <w:style w:type="character" w:customStyle="1" w:styleId="berschrift7Zchn">
    <w:name w:val="Überschrift 7 Zchn"/>
    <w:link w:val="berschrift7"/>
    <w:uiPriority w:val="9"/>
    <w:semiHidden/>
    <w:rsid w:val="002B762B"/>
    <w:rPr>
      <w:rFonts w:ascii="Calibri" w:hAnsi="Calibri" w:cs="Times New Roman"/>
      <w:sz w:val="24"/>
      <w:szCs w:val="24"/>
      <w:lang w:eastAsia="de-DE"/>
    </w:rPr>
  </w:style>
  <w:style w:type="character" w:customStyle="1" w:styleId="berschrift8Zchn">
    <w:name w:val="Überschrift 8 Zchn"/>
    <w:link w:val="berschrift8"/>
    <w:uiPriority w:val="9"/>
    <w:semiHidden/>
    <w:rsid w:val="002B762B"/>
    <w:rPr>
      <w:rFonts w:ascii="Calibri" w:hAnsi="Calibri" w:cs="Times New Roman"/>
      <w:i/>
      <w:iCs/>
      <w:sz w:val="24"/>
      <w:szCs w:val="24"/>
      <w:lang w:eastAsia="de-DE"/>
    </w:rPr>
  </w:style>
  <w:style w:type="character" w:customStyle="1" w:styleId="berschrift9Zchn">
    <w:name w:val="Überschrift 9 Zchn"/>
    <w:link w:val="berschrift9"/>
    <w:uiPriority w:val="9"/>
    <w:semiHidden/>
    <w:rsid w:val="002B762B"/>
    <w:rPr>
      <w:rFonts w:ascii="Cambria" w:hAnsi="Cambria" w:cs="Times New Roman"/>
      <w:lang w:eastAsia="de-DE"/>
    </w:rPr>
  </w:style>
  <w:style w:type="paragraph" w:styleId="Verzeichnis3">
    <w:name w:val="toc 3"/>
    <w:basedOn w:val="Standard"/>
    <w:next w:val="Standard"/>
    <w:autoRedefine/>
    <w:uiPriority w:val="39"/>
    <w:unhideWhenUsed/>
    <w:rsid w:val="00035C9B"/>
    <w:pPr>
      <w:tabs>
        <w:tab w:val="left" w:pos="1276"/>
        <w:tab w:val="right" w:leader="underscore" w:pos="9072"/>
      </w:tabs>
      <w:spacing w:before="120" w:line="280" w:lineRule="exact"/>
      <w:ind w:left="1276" w:hanging="709"/>
    </w:pPr>
  </w:style>
  <w:style w:type="paragraph" w:customStyle="1" w:styleId="Zwischenberschrift">
    <w:name w:val="Zwischenüberschrift"/>
    <w:basedOn w:val="Standard"/>
    <w:qFormat/>
    <w:rsid w:val="0055661E"/>
    <w:pPr>
      <w:spacing w:before="360" w:after="120" w:line="280" w:lineRule="exact"/>
    </w:pPr>
    <w:rPr>
      <w:b/>
      <w:color w:val="990000"/>
    </w:rPr>
  </w:style>
  <w:style w:type="table" w:styleId="Tabellenraster">
    <w:name w:val="Table Grid"/>
    <w:basedOn w:val="NormaleTabelle"/>
    <w:uiPriority w:val="59"/>
    <w:rsid w:val="00FF25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A25556"/>
    <w:rPr>
      <w:color w:val="808080"/>
    </w:rPr>
  </w:style>
  <w:style w:type="character" w:customStyle="1" w:styleId="Formatvorlage1">
    <w:name w:val="Formatvorlage1"/>
    <w:basedOn w:val="TextkrperZchn"/>
    <w:uiPriority w:val="1"/>
    <w:rsid w:val="00A25556"/>
    <w:rPr>
      <w:rFonts w:eastAsia="Calibri"/>
      <w:b/>
      <w:sz w:val="28"/>
      <w:szCs w:val="22"/>
      <w:lang w:eastAsia="en-US"/>
    </w:rPr>
  </w:style>
  <w:style w:type="paragraph" w:styleId="StandardWeb">
    <w:name w:val="Normal (Web)"/>
    <w:basedOn w:val="Standard"/>
    <w:uiPriority w:val="99"/>
    <w:semiHidden/>
    <w:rsid w:val="00801C37"/>
    <w:pPr>
      <w:spacing w:before="100" w:beforeAutospacing="1" w:after="100" w:afterAutospacing="1"/>
      <w:jc w:val="left"/>
    </w:pPr>
    <w:rPr>
      <w:rFonts w:ascii="Arial Unicode MS" w:eastAsia="Arial Unicode MS" w:hAnsi="Arial Unicode MS" w:cs="Arial Unicode MS"/>
      <w:sz w:val="24"/>
      <w:szCs w:val="24"/>
      <w:lang w:eastAsia="de-DE"/>
    </w:rPr>
  </w:style>
  <w:style w:type="character" w:customStyle="1" w:styleId="NichtaufgelsteErwhnung1">
    <w:name w:val="Nicht aufgelöste Erwähnung1"/>
    <w:basedOn w:val="Absatz-Standardschriftart"/>
    <w:uiPriority w:val="99"/>
    <w:semiHidden/>
    <w:unhideWhenUsed/>
    <w:rsid w:val="00F65053"/>
    <w:rPr>
      <w:color w:val="605E5C"/>
      <w:shd w:val="clear" w:color="auto" w:fill="E1DFDD"/>
    </w:rPr>
  </w:style>
  <w:style w:type="paragraph" w:styleId="KeinLeerraum">
    <w:name w:val="No Spacing"/>
    <w:aliases w:val="Überschrift 14 pt"/>
    <w:next w:val="Textkrper"/>
    <w:uiPriority w:val="1"/>
    <w:qFormat/>
    <w:rsid w:val="006C182E"/>
    <w:pPr>
      <w:spacing w:before="120" w:after="120" w:line="340" w:lineRule="exact"/>
      <w:jc w:val="both"/>
    </w:pPr>
    <w:rPr>
      <w:b/>
      <w:sz w:val="28"/>
      <w:szCs w:val="22"/>
      <w:lang w:eastAsia="en-US"/>
    </w:rPr>
  </w:style>
  <w:style w:type="character" w:customStyle="1" w:styleId="NichtaufgelsteErwhnung2">
    <w:name w:val="Nicht aufgelöste Erwähnung2"/>
    <w:basedOn w:val="Absatz-Standardschriftart"/>
    <w:uiPriority w:val="99"/>
    <w:semiHidden/>
    <w:unhideWhenUsed/>
    <w:rsid w:val="00C814E9"/>
    <w:rPr>
      <w:color w:val="605E5C"/>
      <w:shd w:val="clear" w:color="auto" w:fill="E1DFDD"/>
    </w:rPr>
  </w:style>
  <w:style w:type="paragraph" w:customStyle="1" w:styleId="ZwischenberschriftFS">
    <w:name w:val="Zwischenüberschrift FS"/>
    <w:basedOn w:val="berschrift2"/>
    <w:autoRedefine/>
    <w:qFormat/>
    <w:rsid w:val="00943317"/>
    <w:pPr>
      <w:numPr>
        <w:ilvl w:val="0"/>
        <w:numId w:val="0"/>
      </w:numPr>
      <w:pBdr>
        <w:bottom w:val="none" w:sz="0" w:space="0" w:color="auto"/>
      </w:pBdr>
    </w:pPr>
    <w:rPr>
      <w:b/>
    </w:rPr>
  </w:style>
  <w:style w:type="paragraph" w:styleId="berarbeitung">
    <w:name w:val="Revision"/>
    <w:hidden/>
    <w:uiPriority w:val="99"/>
    <w:semiHidden/>
    <w:rsid w:val="00C90DB4"/>
    <w:rPr>
      <w:sz w:val="22"/>
      <w:szCs w:val="22"/>
      <w:lang w:eastAsia="en-US"/>
    </w:rPr>
  </w:style>
  <w:style w:type="paragraph" w:customStyle="1" w:styleId="AufzhlungBulletpoint">
    <w:name w:val="Aufzählung Bulletpoint"/>
    <w:basedOn w:val="Textkrper"/>
    <w:qFormat/>
    <w:rsid w:val="006114EF"/>
    <w:pPr>
      <w:numPr>
        <w:numId w:val="36"/>
      </w:numPr>
      <w:ind w:left="587"/>
    </w:pPr>
  </w:style>
  <w:style w:type="paragraph" w:customStyle="1" w:styleId="AufzhlungBulletpoint2">
    <w:name w:val="Aufzählung Bulletpoint 2"/>
    <w:basedOn w:val="Textkrper"/>
    <w:qFormat/>
    <w:rsid w:val="00181F02"/>
    <w:pPr>
      <w:numPr>
        <w:numId w:val="35"/>
      </w:numPr>
      <w:ind w:left="1154"/>
    </w:pPr>
  </w:style>
  <w:style w:type="paragraph" w:customStyle="1" w:styleId="QuellenangabeTextBild">
    <w:name w:val="Quellenangabe Text/Bild"/>
    <w:basedOn w:val="Textkrper"/>
    <w:next w:val="Standard"/>
    <w:qFormat/>
    <w:rsid w:val="00054433"/>
    <w:rPr>
      <w:i/>
      <w:sz w:val="18"/>
      <w:szCs w:val="18"/>
    </w:rPr>
  </w:style>
  <w:style w:type="character" w:styleId="Hervorhebung">
    <w:name w:val="Emphasis"/>
    <w:basedOn w:val="Absatz-Standardschriftart"/>
    <w:uiPriority w:val="20"/>
    <w:qFormat/>
    <w:rsid w:val="00597775"/>
    <w:rPr>
      <w:i/>
      <w:iCs/>
    </w:rPr>
  </w:style>
  <w:style w:type="paragraph" w:customStyle="1" w:styleId="QuellenangabeVerzeichnis">
    <w:name w:val="Quellenangabe Verzeichnis"/>
    <w:basedOn w:val="Standard"/>
    <w:qFormat/>
    <w:rsid w:val="00F15FEE"/>
    <w:pPr>
      <w:ind w:left="284" w:hanging="284"/>
    </w:pPr>
  </w:style>
  <w:style w:type="character" w:customStyle="1" w:styleId="markedcontent">
    <w:name w:val="markedcontent"/>
    <w:basedOn w:val="Absatz-Standardschriftart"/>
    <w:rsid w:val="00C13DEE"/>
  </w:style>
  <w:style w:type="character" w:styleId="BesuchterLink">
    <w:name w:val="FollowedHyperlink"/>
    <w:basedOn w:val="Absatz-Standardschriftart"/>
    <w:uiPriority w:val="99"/>
    <w:semiHidden/>
    <w:unhideWhenUsed/>
    <w:rsid w:val="00374D7A"/>
    <w:rPr>
      <w:color w:val="800080" w:themeColor="followedHyperlink"/>
      <w:u w:val="single"/>
    </w:rPr>
  </w:style>
  <w:style w:type="paragraph" w:styleId="Beschriftung">
    <w:name w:val="caption"/>
    <w:basedOn w:val="Standard"/>
    <w:next w:val="Standard"/>
    <w:uiPriority w:val="35"/>
    <w:unhideWhenUsed/>
    <w:qFormat/>
    <w:rsid w:val="00CB5AA2"/>
    <w:pPr>
      <w:spacing w:after="200"/>
    </w:pPr>
    <w:rPr>
      <w:i/>
      <w:iCs/>
      <w:color w:val="1F497D" w:themeColor="text2"/>
      <w:sz w:val="18"/>
      <w:szCs w:val="18"/>
    </w:rPr>
  </w:style>
  <w:style w:type="character" w:styleId="NichtaufgelsteErwhnung">
    <w:name w:val="Unresolved Mention"/>
    <w:basedOn w:val="Absatz-Standardschriftart"/>
    <w:uiPriority w:val="99"/>
    <w:semiHidden/>
    <w:unhideWhenUsed/>
    <w:rsid w:val="009A34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063213">
      <w:bodyDiv w:val="1"/>
      <w:marLeft w:val="0"/>
      <w:marRight w:val="0"/>
      <w:marTop w:val="0"/>
      <w:marBottom w:val="0"/>
      <w:divBdr>
        <w:top w:val="none" w:sz="0" w:space="0" w:color="auto"/>
        <w:left w:val="none" w:sz="0" w:space="0" w:color="auto"/>
        <w:bottom w:val="none" w:sz="0" w:space="0" w:color="auto"/>
        <w:right w:val="none" w:sz="0" w:space="0" w:color="auto"/>
      </w:divBdr>
    </w:div>
    <w:div w:id="1214267329">
      <w:bodyDiv w:val="1"/>
      <w:marLeft w:val="0"/>
      <w:marRight w:val="0"/>
      <w:marTop w:val="0"/>
      <w:marBottom w:val="0"/>
      <w:divBdr>
        <w:top w:val="none" w:sz="0" w:space="0" w:color="auto"/>
        <w:left w:val="none" w:sz="0" w:space="0" w:color="auto"/>
        <w:bottom w:val="none" w:sz="0" w:space="0" w:color="auto"/>
        <w:right w:val="none" w:sz="0" w:space="0" w:color="auto"/>
      </w:divBdr>
    </w:div>
    <w:div w:id="1214923556">
      <w:bodyDiv w:val="1"/>
      <w:marLeft w:val="0"/>
      <w:marRight w:val="0"/>
      <w:marTop w:val="0"/>
      <w:marBottom w:val="0"/>
      <w:divBdr>
        <w:top w:val="none" w:sz="0" w:space="0" w:color="auto"/>
        <w:left w:val="none" w:sz="0" w:space="0" w:color="auto"/>
        <w:bottom w:val="none" w:sz="0" w:space="0" w:color="auto"/>
        <w:right w:val="none" w:sz="0" w:space="0" w:color="auto"/>
      </w:divBdr>
    </w:div>
    <w:div w:id="1472284275">
      <w:bodyDiv w:val="1"/>
      <w:marLeft w:val="0"/>
      <w:marRight w:val="0"/>
      <w:marTop w:val="0"/>
      <w:marBottom w:val="0"/>
      <w:divBdr>
        <w:top w:val="none" w:sz="0" w:space="0" w:color="auto"/>
        <w:left w:val="none" w:sz="0" w:space="0" w:color="auto"/>
        <w:bottom w:val="none" w:sz="0" w:space="0" w:color="auto"/>
        <w:right w:val="none" w:sz="0" w:space="0" w:color="auto"/>
      </w:divBdr>
      <w:divsChild>
        <w:div w:id="1915430009">
          <w:marLeft w:val="0"/>
          <w:marRight w:val="0"/>
          <w:marTop w:val="0"/>
          <w:marBottom w:val="0"/>
          <w:divBdr>
            <w:top w:val="none" w:sz="0" w:space="0" w:color="auto"/>
            <w:left w:val="none" w:sz="0" w:space="0" w:color="auto"/>
            <w:bottom w:val="none" w:sz="0" w:space="0" w:color="auto"/>
            <w:right w:val="none" w:sz="0" w:space="0" w:color="auto"/>
          </w:divBdr>
        </w:div>
        <w:div w:id="1057582939">
          <w:marLeft w:val="0"/>
          <w:marRight w:val="0"/>
          <w:marTop w:val="0"/>
          <w:marBottom w:val="0"/>
          <w:divBdr>
            <w:top w:val="none" w:sz="0" w:space="0" w:color="auto"/>
            <w:left w:val="none" w:sz="0" w:space="0" w:color="auto"/>
            <w:bottom w:val="none" w:sz="0" w:space="0" w:color="auto"/>
            <w:right w:val="none" w:sz="0" w:space="0" w:color="auto"/>
          </w:divBdr>
        </w:div>
        <w:div w:id="824974504">
          <w:marLeft w:val="0"/>
          <w:marRight w:val="0"/>
          <w:marTop w:val="0"/>
          <w:marBottom w:val="0"/>
          <w:divBdr>
            <w:top w:val="none" w:sz="0" w:space="0" w:color="auto"/>
            <w:left w:val="none" w:sz="0" w:space="0" w:color="auto"/>
            <w:bottom w:val="none" w:sz="0" w:space="0" w:color="auto"/>
            <w:right w:val="none" w:sz="0" w:space="0" w:color="auto"/>
          </w:divBdr>
        </w:div>
        <w:div w:id="2015644282">
          <w:marLeft w:val="0"/>
          <w:marRight w:val="0"/>
          <w:marTop w:val="0"/>
          <w:marBottom w:val="0"/>
          <w:divBdr>
            <w:top w:val="none" w:sz="0" w:space="0" w:color="auto"/>
            <w:left w:val="none" w:sz="0" w:space="0" w:color="auto"/>
            <w:bottom w:val="none" w:sz="0" w:space="0" w:color="auto"/>
            <w:right w:val="none" w:sz="0" w:space="0" w:color="auto"/>
          </w:divBdr>
        </w:div>
        <w:div w:id="1108164049">
          <w:marLeft w:val="0"/>
          <w:marRight w:val="0"/>
          <w:marTop w:val="0"/>
          <w:marBottom w:val="0"/>
          <w:divBdr>
            <w:top w:val="none" w:sz="0" w:space="0" w:color="auto"/>
            <w:left w:val="none" w:sz="0" w:space="0" w:color="auto"/>
            <w:bottom w:val="none" w:sz="0" w:space="0" w:color="auto"/>
            <w:right w:val="none" w:sz="0" w:space="0" w:color="auto"/>
          </w:divBdr>
        </w:div>
        <w:div w:id="225460789">
          <w:marLeft w:val="0"/>
          <w:marRight w:val="0"/>
          <w:marTop w:val="0"/>
          <w:marBottom w:val="0"/>
          <w:divBdr>
            <w:top w:val="none" w:sz="0" w:space="0" w:color="auto"/>
            <w:left w:val="none" w:sz="0" w:space="0" w:color="auto"/>
            <w:bottom w:val="none" w:sz="0" w:space="0" w:color="auto"/>
            <w:right w:val="none" w:sz="0" w:space="0" w:color="auto"/>
          </w:divBdr>
        </w:div>
        <w:div w:id="236325896">
          <w:marLeft w:val="0"/>
          <w:marRight w:val="0"/>
          <w:marTop w:val="0"/>
          <w:marBottom w:val="0"/>
          <w:divBdr>
            <w:top w:val="none" w:sz="0" w:space="0" w:color="auto"/>
            <w:left w:val="none" w:sz="0" w:space="0" w:color="auto"/>
            <w:bottom w:val="none" w:sz="0" w:space="0" w:color="auto"/>
            <w:right w:val="none" w:sz="0" w:space="0" w:color="auto"/>
          </w:divBdr>
        </w:div>
        <w:div w:id="546767578">
          <w:marLeft w:val="0"/>
          <w:marRight w:val="0"/>
          <w:marTop w:val="0"/>
          <w:marBottom w:val="0"/>
          <w:divBdr>
            <w:top w:val="none" w:sz="0" w:space="0" w:color="auto"/>
            <w:left w:val="none" w:sz="0" w:space="0" w:color="auto"/>
            <w:bottom w:val="none" w:sz="0" w:space="0" w:color="auto"/>
            <w:right w:val="none" w:sz="0" w:space="0" w:color="auto"/>
          </w:divBdr>
        </w:div>
        <w:div w:id="1860316253">
          <w:marLeft w:val="0"/>
          <w:marRight w:val="0"/>
          <w:marTop w:val="0"/>
          <w:marBottom w:val="0"/>
          <w:divBdr>
            <w:top w:val="none" w:sz="0" w:space="0" w:color="auto"/>
            <w:left w:val="none" w:sz="0" w:space="0" w:color="auto"/>
            <w:bottom w:val="none" w:sz="0" w:space="0" w:color="auto"/>
            <w:right w:val="none" w:sz="0" w:space="0" w:color="auto"/>
          </w:divBdr>
        </w:div>
        <w:div w:id="1881241265">
          <w:marLeft w:val="0"/>
          <w:marRight w:val="0"/>
          <w:marTop w:val="0"/>
          <w:marBottom w:val="0"/>
          <w:divBdr>
            <w:top w:val="none" w:sz="0" w:space="0" w:color="auto"/>
            <w:left w:val="none" w:sz="0" w:space="0" w:color="auto"/>
            <w:bottom w:val="none" w:sz="0" w:space="0" w:color="auto"/>
            <w:right w:val="none" w:sz="0" w:space="0" w:color="auto"/>
          </w:divBdr>
        </w:div>
        <w:div w:id="2123567369">
          <w:marLeft w:val="0"/>
          <w:marRight w:val="0"/>
          <w:marTop w:val="0"/>
          <w:marBottom w:val="0"/>
          <w:divBdr>
            <w:top w:val="none" w:sz="0" w:space="0" w:color="auto"/>
            <w:left w:val="none" w:sz="0" w:space="0" w:color="auto"/>
            <w:bottom w:val="none" w:sz="0" w:space="0" w:color="auto"/>
            <w:right w:val="none" w:sz="0" w:space="0" w:color="auto"/>
          </w:divBdr>
        </w:div>
        <w:div w:id="404840040">
          <w:marLeft w:val="0"/>
          <w:marRight w:val="0"/>
          <w:marTop w:val="0"/>
          <w:marBottom w:val="0"/>
          <w:divBdr>
            <w:top w:val="none" w:sz="0" w:space="0" w:color="auto"/>
            <w:left w:val="none" w:sz="0" w:space="0" w:color="auto"/>
            <w:bottom w:val="none" w:sz="0" w:space="0" w:color="auto"/>
            <w:right w:val="none" w:sz="0" w:space="0" w:color="auto"/>
          </w:divBdr>
        </w:div>
        <w:div w:id="1610241682">
          <w:marLeft w:val="0"/>
          <w:marRight w:val="0"/>
          <w:marTop w:val="0"/>
          <w:marBottom w:val="0"/>
          <w:divBdr>
            <w:top w:val="none" w:sz="0" w:space="0" w:color="auto"/>
            <w:left w:val="none" w:sz="0" w:space="0" w:color="auto"/>
            <w:bottom w:val="none" w:sz="0" w:space="0" w:color="auto"/>
            <w:right w:val="none" w:sz="0" w:space="0" w:color="auto"/>
          </w:divBdr>
        </w:div>
        <w:div w:id="1201018091">
          <w:marLeft w:val="0"/>
          <w:marRight w:val="0"/>
          <w:marTop w:val="0"/>
          <w:marBottom w:val="0"/>
          <w:divBdr>
            <w:top w:val="none" w:sz="0" w:space="0" w:color="auto"/>
            <w:left w:val="none" w:sz="0" w:space="0" w:color="auto"/>
            <w:bottom w:val="none" w:sz="0" w:space="0" w:color="auto"/>
            <w:right w:val="none" w:sz="0" w:space="0" w:color="auto"/>
          </w:divBdr>
        </w:div>
        <w:div w:id="339308827">
          <w:marLeft w:val="0"/>
          <w:marRight w:val="0"/>
          <w:marTop w:val="0"/>
          <w:marBottom w:val="0"/>
          <w:divBdr>
            <w:top w:val="none" w:sz="0" w:space="0" w:color="auto"/>
            <w:left w:val="none" w:sz="0" w:space="0" w:color="auto"/>
            <w:bottom w:val="none" w:sz="0" w:space="0" w:color="auto"/>
            <w:right w:val="none" w:sz="0" w:space="0" w:color="auto"/>
          </w:divBdr>
        </w:div>
        <w:div w:id="1364015850">
          <w:marLeft w:val="0"/>
          <w:marRight w:val="0"/>
          <w:marTop w:val="0"/>
          <w:marBottom w:val="0"/>
          <w:divBdr>
            <w:top w:val="none" w:sz="0" w:space="0" w:color="auto"/>
            <w:left w:val="none" w:sz="0" w:space="0" w:color="auto"/>
            <w:bottom w:val="none" w:sz="0" w:space="0" w:color="auto"/>
            <w:right w:val="none" w:sz="0" w:space="0" w:color="auto"/>
          </w:divBdr>
        </w:div>
        <w:div w:id="1328632046">
          <w:marLeft w:val="0"/>
          <w:marRight w:val="0"/>
          <w:marTop w:val="0"/>
          <w:marBottom w:val="0"/>
          <w:divBdr>
            <w:top w:val="none" w:sz="0" w:space="0" w:color="auto"/>
            <w:left w:val="none" w:sz="0" w:space="0" w:color="auto"/>
            <w:bottom w:val="none" w:sz="0" w:space="0" w:color="auto"/>
            <w:right w:val="none" w:sz="0" w:space="0" w:color="auto"/>
          </w:divBdr>
        </w:div>
        <w:div w:id="1488859181">
          <w:marLeft w:val="0"/>
          <w:marRight w:val="0"/>
          <w:marTop w:val="0"/>
          <w:marBottom w:val="0"/>
          <w:divBdr>
            <w:top w:val="none" w:sz="0" w:space="0" w:color="auto"/>
            <w:left w:val="none" w:sz="0" w:space="0" w:color="auto"/>
            <w:bottom w:val="none" w:sz="0" w:space="0" w:color="auto"/>
            <w:right w:val="none" w:sz="0" w:space="0" w:color="auto"/>
          </w:divBdr>
        </w:div>
        <w:div w:id="1209151499">
          <w:marLeft w:val="0"/>
          <w:marRight w:val="0"/>
          <w:marTop w:val="0"/>
          <w:marBottom w:val="0"/>
          <w:divBdr>
            <w:top w:val="none" w:sz="0" w:space="0" w:color="auto"/>
            <w:left w:val="none" w:sz="0" w:space="0" w:color="auto"/>
            <w:bottom w:val="none" w:sz="0" w:space="0" w:color="auto"/>
            <w:right w:val="none" w:sz="0" w:space="0" w:color="auto"/>
          </w:divBdr>
        </w:div>
        <w:div w:id="788359044">
          <w:marLeft w:val="0"/>
          <w:marRight w:val="0"/>
          <w:marTop w:val="0"/>
          <w:marBottom w:val="0"/>
          <w:divBdr>
            <w:top w:val="none" w:sz="0" w:space="0" w:color="auto"/>
            <w:left w:val="none" w:sz="0" w:space="0" w:color="auto"/>
            <w:bottom w:val="none" w:sz="0" w:space="0" w:color="auto"/>
            <w:right w:val="none" w:sz="0" w:space="0" w:color="auto"/>
          </w:divBdr>
        </w:div>
        <w:div w:id="1361971763">
          <w:marLeft w:val="0"/>
          <w:marRight w:val="0"/>
          <w:marTop w:val="0"/>
          <w:marBottom w:val="0"/>
          <w:divBdr>
            <w:top w:val="none" w:sz="0" w:space="0" w:color="auto"/>
            <w:left w:val="none" w:sz="0" w:space="0" w:color="auto"/>
            <w:bottom w:val="none" w:sz="0" w:space="0" w:color="auto"/>
            <w:right w:val="none" w:sz="0" w:space="0" w:color="auto"/>
          </w:divBdr>
        </w:div>
        <w:div w:id="1430657222">
          <w:marLeft w:val="0"/>
          <w:marRight w:val="0"/>
          <w:marTop w:val="0"/>
          <w:marBottom w:val="0"/>
          <w:divBdr>
            <w:top w:val="none" w:sz="0" w:space="0" w:color="auto"/>
            <w:left w:val="none" w:sz="0" w:space="0" w:color="auto"/>
            <w:bottom w:val="none" w:sz="0" w:space="0" w:color="auto"/>
            <w:right w:val="none" w:sz="0" w:space="0" w:color="auto"/>
          </w:divBdr>
        </w:div>
        <w:div w:id="1786190846">
          <w:marLeft w:val="0"/>
          <w:marRight w:val="0"/>
          <w:marTop w:val="0"/>
          <w:marBottom w:val="0"/>
          <w:divBdr>
            <w:top w:val="none" w:sz="0" w:space="0" w:color="auto"/>
            <w:left w:val="none" w:sz="0" w:space="0" w:color="auto"/>
            <w:bottom w:val="none" w:sz="0" w:space="0" w:color="auto"/>
            <w:right w:val="none" w:sz="0" w:space="0" w:color="auto"/>
          </w:divBdr>
        </w:div>
        <w:div w:id="1916234572">
          <w:marLeft w:val="0"/>
          <w:marRight w:val="0"/>
          <w:marTop w:val="0"/>
          <w:marBottom w:val="0"/>
          <w:divBdr>
            <w:top w:val="none" w:sz="0" w:space="0" w:color="auto"/>
            <w:left w:val="none" w:sz="0" w:space="0" w:color="auto"/>
            <w:bottom w:val="none" w:sz="0" w:space="0" w:color="auto"/>
            <w:right w:val="none" w:sz="0" w:space="0" w:color="auto"/>
          </w:divBdr>
        </w:div>
        <w:div w:id="1469978185">
          <w:marLeft w:val="0"/>
          <w:marRight w:val="0"/>
          <w:marTop w:val="0"/>
          <w:marBottom w:val="0"/>
          <w:divBdr>
            <w:top w:val="none" w:sz="0" w:space="0" w:color="auto"/>
            <w:left w:val="none" w:sz="0" w:space="0" w:color="auto"/>
            <w:bottom w:val="none" w:sz="0" w:space="0" w:color="auto"/>
            <w:right w:val="none" w:sz="0" w:space="0" w:color="auto"/>
          </w:divBdr>
        </w:div>
        <w:div w:id="122429732">
          <w:marLeft w:val="0"/>
          <w:marRight w:val="0"/>
          <w:marTop w:val="0"/>
          <w:marBottom w:val="0"/>
          <w:divBdr>
            <w:top w:val="none" w:sz="0" w:space="0" w:color="auto"/>
            <w:left w:val="none" w:sz="0" w:space="0" w:color="auto"/>
            <w:bottom w:val="none" w:sz="0" w:space="0" w:color="auto"/>
            <w:right w:val="none" w:sz="0" w:space="0" w:color="auto"/>
          </w:divBdr>
        </w:div>
        <w:div w:id="1913150117">
          <w:marLeft w:val="0"/>
          <w:marRight w:val="0"/>
          <w:marTop w:val="0"/>
          <w:marBottom w:val="0"/>
          <w:divBdr>
            <w:top w:val="none" w:sz="0" w:space="0" w:color="auto"/>
            <w:left w:val="none" w:sz="0" w:space="0" w:color="auto"/>
            <w:bottom w:val="none" w:sz="0" w:space="0" w:color="auto"/>
            <w:right w:val="none" w:sz="0" w:space="0" w:color="auto"/>
          </w:divBdr>
        </w:div>
        <w:div w:id="104423328">
          <w:marLeft w:val="0"/>
          <w:marRight w:val="0"/>
          <w:marTop w:val="0"/>
          <w:marBottom w:val="0"/>
          <w:divBdr>
            <w:top w:val="none" w:sz="0" w:space="0" w:color="auto"/>
            <w:left w:val="none" w:sz="0" w:space="0" w:color="auto"/>
            <w:bottom w:val="none" w:sz="0" w:space="0" w:color="auto"/>
            <w:right w:val="none" w:sz="0" w:space="0" w:color="auto"/>
          </w:divBdr>
        </w:div>
        <w:div w:id="469978366">
          <w:marLeft w:val="0"/>
          <w:marRight w:val="0"/>
          <w:marTop w:val="0"/>
          <w:marBottom w:val="0"/>
          <w:divBdr>
            <w:top w:val="none" w:sz="0" w:space="0" w:color="auto"/>
            <w:left w:val="none" w:sz="0" w:space="0" w:color="auto"/>
            <w:bottom w:val="none" w:sz="0" w:space="0" w:color="auto"/>
            <w:right w:val="none" w:sz="0" w:space="0" w:color="auto"/>
          </w:divBdr>
        </w:div>
        <w:div w:id="1574509455">
          <w:marLeft w:val="0"/>
          <w:marRight w:val="0"/>
          <w:marTop w:val="0"/>
          <w:marBottom w:val="0"/>
          <w:divBdr>
            <w:top w:val="none" w:sz="0" w:space="0" w:color="auto"/>
            <w:left w:val="none" w:sz="0" w:space="0" w:color="auto"/>
            <w:bottom w:val="none" w:sz="0" w:space="0" w:color="auto"/>
            <w:right w:val="none" w:sz="0" w:space="0" w:color="auto"/>
          </w:divBdr>
        </w:div>
        <w:div w:id="1311592376">
          <w:marLeft w:val="0"/>
          <w:marRight w:val="0"/>
          <w:marTop w:val="0"/>
          <w:marBottom w:val="0"/>
          <w:divBdr>
            <w:top w:val="none" w:sz="0" w:space="0" w:color="auto"/>
            <w:left w:val="none" w:sz="0" w:space="0" w:color="auto"/>
            <w:bottom w:val="none" w:sz="0" w:space="0" w:color="auto"/>
            <w:right w:val="none" w:sz="0" w:space="0" w:color="auto"/>
          </w:divBdr>
        </w:div>
        <w:div w:id="1810242583">
          <w:marLeft w:val="0"/>
          <w:marRight w:val="0"/>
          <w:marTop w:val="0"/>
          <w:marBottom w:val="0"/>
          <w:divBdr>
            <w:top w:val="none" w:sz="0" w:space="0" w:color="auto"/>
            <w:left w:val="none" w:sz="0" w:space="0" w:color="auto"/>
            <w:bottom w:val="none" w:sz="0" w:space="0" w:color="auto"/>
            <w:right w:val="none" w:sz="0" w:space="0" w:color="auto"/>
          </w:divBdr>
        </w:div>
        <w:div w:id="688069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youtube.com/watch?v=5dBPK4RgJNo" TargetMode="External"/><Relationship Id="rId26" Type="http://schemas.openxmlformats.org/officeDocument/2006/relationships/image" Target="media/image7.png"/><Relationship Id="rId39" Type="http://schemas.openxmlformats.org/officeDocument/2006/relationships/hyperlink" Target="https://gesund.bund.de/antibiotika-in-der-umwelt" TargetMode="External"/><Relationship Id="rId21" Type="http://schemas.openxmlformats.org/officeDocument/2006/relationships/image" Target="media/image6.png"/><Relationship Id="rId34" Type="http://schemas.openxmlformats.org/officeDocument/2006/relationships/header" Target="header7.xml"/><Relationship Id="rId42" Type="http://schemas.openxmlformats.org/officeDocument/2006/relationships/hyperlink" Target="https://www.youtube.com/watch?v=5dBPK4RgJNo" TargetMode="External"/><Relationship Id="rId47" Type="http://schemas.openxmlformats.org/officeDocument/2006/relationships/hyperlink" Target="https://de.statista.com/statistik/daten/studie/165442/umfrage/oeko-anteil-an-der-gesamtproduktion-von-tierischen-produkten/" TargetMode="External"/><Relationship Id="rId50" Type="http://schemas.openxmlformats.org/officeDocument/2006/relationships/header" Target="header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s://www.bvl.bund.de/SharedDocs/Berichte/05_Weitere_Berichte_LM_Sicherheit/Berichte_zur_Lebensmittelsicherheit_2022.pdf?__blob=publicationFile&amp;v=4" TargetMode="External"/><Relationship Id="rId11" Type="http://schemas.openxmlformats.org/officeDocument/2006/relationships/footer" Target="footer2.xml"/><Relationship Id="rId24" Type="http://schemas.openxmlformats.org/officeDocument/2006/relationships/hyperlink" Target="https://www.youtube.com/watch?v=qmSDJ1cwPZE" TargetMode="External"/><Relationship Id="rId32" Type="http://schemas.openxmlformats.org/officeDocument/2006/relationships/header" Target="header6.xml"/><Relationship Id="rId37" Type="http://schemas.openxmlformats.org/officeDocument/2006/relationships/hyperlink" Target="https://www.tierschutzbund.de/information/hintergrund/landwirtschaft/was-ist-massentierhaltung/" TargetMode="External"/><Relationship Id="rId40" Type="http://schemas.openxmlformats.org/officeDocument/2006/relationships/hyperlink" Target="https://www.stiftung-gesundheitswissen.de/wissen/antibiotika-resistenzen/hintergrund" TargetMode="External"/><Relationship Id="rId45" Type="http://schemas.openxmlformats.org/officeDocument/2006/relationships/hyperlink" Target="https://www.gesetze-im-internet.de/tierschnutztv/__10.html" TargetMode="Externa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image" Target="media/image4.png"/><Relationship Id="rId31" Type="http://schemas.openxmlformats.org/officeDocument/2006/relationships/hyperlink" Target="https://www.leibniz-gemeinschaft.de/ueber-uns/neues/forschungsnachrichten/forschungsnachrichten-single/newsdetails/ernsthafte-alternative-zu-antibiotika" TargetMode="External"/><Relationship Id="rId44" Type="http://schemas.openxmlformats.org/officeDocument/2006/relationships/hyperlink" Target="https://www.gesetze-im-internet.de/tierschnutztv/__29.html" TargetMode="External"/><Relationship Id="rId52" Type="http://schemas.openxmlformats.org/officeDocument/2006/relationships/theme" Target="theme/theme1.xml"/><Relationship Id="rId60"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hdphoto" Target="media/hdphoto1.wdp"/><Relationship Id="rId27" Type="http://schemas.openxmlformats.org/officeDocument/2006/relationships/hyperlink" Target="https://www.bmel.de/DE/themen/tiere/tierarzneimittel/tierarzneimittel_node.html" TargetMode="External"/><Relationship Id="rId30" Type="http://schemas.openxmlformats.org/officeDocument/2006/relationships/hyperlink" Target="https://www.dzif.de/de/antibiotika-resistente-und-mit-dem-gesundheitswesen-assoziierte-bakterielle-infektionen" TargetMode="External"/><Relationship Id="rId35" Type="http://schemas.openxmlformats.org/officeDocument/2006/relationships/header" Target="header8.xml"/><Relationship Id="rId43" Type="http://schemas.openxmlformats.org/officeDocument/2006/relationships/hyperlink" Target="https://www.youtube.com/watch?v=qmSDJ1cwPZE" TargetMode="External"/><Relationship Id="rId48" Type="http://schemas.openxmlformats.org/officeDocument/2006/relationships/hyperlink" Target="https://creativecommons.org/licenses/by/4.0/legalcode.de" TargetMode="External"/><Relationship Id="rId8" Type="http://schemas.openxmlformats.org/officeDocument/2006/relationships/header" Target="header1.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ww.youtube.com/watch?v=5dBPK4RgJNo" TargetMode="External"/><Relationship Id="rId25" Type="http://schemas.openxmlformats.org/officeDocument/2006/relationships/header" Target="header5.xml"/><Relationship Id="rId33" Type="http://schemas.openxmlformats.org/officeDocument/2006/relationships/hyperlink" Target="https://www.who.int/publications/i/item/9789240062382" TargetMode="External"/><Relationship Id="rId38" Type="http://schemas.openxmlformats.org/officeDocument/2006/relationships/hyperlink" Target="https://www.rki.de/DE/Content/Infekt/Antibiotikaresistenz/Grundwissen/BGBL_61_02_Antao.pdf?__blob=publicationFile" TargetMode="External"/><Relationship Id="rId46" Type="http://schemas.openxmlformats.org/officeDocument/2006/relationships/hyperlink" Target="https://de.statista.com/themen/1315/fleisch/" TargetMode="External"/><Relationship Id="rId20" Type="http://schemas.openxmlformats.org/officeDocument/2006/relationships/image" Target="media/image5.PNG"/><Relationship Id="rId41" Type="http://schemas.openxmlformats.org/officeDocument/2006/relationships/hyperlink" Target="https://www.rki.de/DE/Content/Infekt/Antibiotikaresistenz/Grundwissen/Grundwissen_inhalt.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www.youtube.com/watch?v=qmSDJ1cwPZE" TargetMode="External"/><Relationship Id="rId28" Type="http://schemas.openxmlformats.org/officeDocument/2006/relationships/hyperlink" Target="https://www.bundesgesundheitsministerium.de/themen/praevention/antibiotika-resistenzen/dart-2030.html" TargetMode="External"/><Relationship Id="rId36" Type="http://schemas.openxmlformats.org/officeDocument/2006/relationships/hyperlink" Target="https://www.bmel.de/SharedDocs/FAQs/DE/faq-haltungLegehennen-BioeierTierschutz/FAQ-haltungLegehennen-BioeierTierschutz_List.html" TargetMode="External"/><Relationship Id="rId49" Type="http://schemas.openxmlformats.org/officeDocument/2006/relationships/hyperlink" Target="https://creativecommons.org/licenses/by/4.0/legalcode.d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E59A6-E3B1-4743-B8D0-E13B1EBB6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4256</Words>
  <Characters>26816</Characters>
  <Application>Microsoft Office Word</Application>
  <DocSecurity>0</DocSecurity>
  <Lines>223</Lines>
  <Paragraphs>62</Paragraphs>
  <ScaleCrop>false</ScaleCrop>
  <HeadingPairs>
    <vt:vector size="2" baseType="variant">
      <vt:variant>
        <vt:lpstr>Titel</vt:lpstr>
      </vt:variant>
      <vt:variant>
        <vt:i4>1</vt:i4>
      </vt:variant>
    </vt:vector>
  </HeadingPairs>
  <TitlesOfParts>
    <vt:vector size="1" baseType="lpstr">
      <vt:lpstr/>
    </vt:vector>
  </TitlesOfParts>
  <Company>Institut zur Qualitätsentwicklung im Bildungswesen (IQB)</Company>
  <LinksUpToDate>false</LinksUpToDate>
  <CharactersWithSpaces>31010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 Titze</dc:creator>
  <cp:lastModifiedBy>Christine Titze</cp:lastModifiedBy>
  <cp:revision>14</cp:revision>
  <cp:lastPrinted>2019-05-26T19:33:00Z</cp:lastPrinted>
  <dcterms:created xsi:type="dcterms:W3CDTF">2024-09-24T09:03:00Z</dcterms:created>
  <dcterms:modified xsi:type="dcterms:W3CDTF">2024-10-23T07:39:00Z</dcterms:modified>
</cp:coreProperties>
</file>